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0" w:rsidRPr="001540C0" w:rsidRDefault="001540C0" w:rsidP="001540C0">
      <w:pPr>
        <w:ind w:left="-426" w:right="-286"/>
        <w:rPr>
          <w:b/>
          <w:smallCaps/>
          <w:lang w:val="ru-RU"/>
        </w:rPr>
      </w:pPr>
      <w:r w:rsidRPr="001540C0">
        <w:rPr>
          <w:b/>
          <w:sz w:val="22"/>
          <w:szCs w:val="22"/>
          <w:lang w:val="ru-RU"/>
        </w:rPr>
        <w:t>ФОРМА ПРОГРАММЫ РАЗВИТИЯ ФАКУЛЬТЕТА/КАФЕДРЫ НА 5 ЛЕТ</w:t>
      </w:r>
    </w:p>
    <w:p w:rsidR="001540C0" w:rsidRPr="001540C0" w:rsidRDefault="00453A55" w:rsidP="001540C0">
      <w:pPr>
        <w:rPr>
          <w:smallCaps/>
          <w:sz w:val="16"/>
          <w:szCs w:val="16"/>
          <w:lang w:val="ru-RU"/>
        </w:rPr>
      </w:pPr>
      <w:r w:rsidRPr="00453A55">
        <w:rPr>
          <w:smallCap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margin-left:10.9pt;margin-top:3.65pt;width:463.1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" strokeweight="1pt"/>
        </w:pict>
      </w: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1540C0" w:rsidRPr="00491A4C" w:rsidTr="00584FE4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1540C0" w:rsidRPr="001540C0" w:rsidRDefault="001540C0" w:rsidP="001540C0">
            <w:pPr>
              <w:pStyle w:val="1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0C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20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540C0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1540C0" w:rsidRPr="001540C0" w:rsidRDefault="001540C0" w:rsidP="001540C0">
            <w:pPr>
              <w:pStyle w:val="1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0C0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1540C0" w:rsidRPr="001540C0" w:rsidRDefault="001540C0" w:rsidP="001540C0">
            <w:pPr>
              <w:tabs>
                <w:tab w:val="left" w:pos="-1809"/>
              </w:tabs>
              <w:ind w:left="454"/>
              <w:jc w:val="center"/>
              <w:rPr>
                <w:b/>
                <w:smallCaps/>
                <w:lang w:val="ru-RU"/>
              </w:rPr>
            </w:pPr>
            <w:r w:rsidRPr="001540C0">
              <w:rPr>
                <w:b/>
                <w:lang w:val="ru-RU"/>
              </w:rPr>
              <w:t>(ФГБОУ ВО «ПГУ»)</w:t>
            </w:r>
          </w:p>
          <w:p w:rsidR="001540C0" w:rsidRPr="001540C0" w:rsidRDefault="001540C0" w:rsidP="001540C0">
            <w:pPr>
              <w:tabs>
                <w:tab w:val="left" w:pos="487"/>
              </w:tabs>
              <w:spacing w:before="80"/>
              <w:ind w:left="454"/>
              <w:jc w:val="center"/>
              <w:rPr>
                <w:b/>
                <w:smallCaps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Факультет стоматологии</w:t>
            </w:r>
          </w:p>
          <w:p w:rsidR="001540C0" w:rsidRPr="001540C0" w:rsidRDefault="001540C0" w:rsidP="001540C0">
            <w:pPr>
              <w:tabs>
                <w:tab w:val="left" w:pos="487"/>
              </w:tabs>
              <w:spacing w:before="80" w:after="120"/>
              <w:ind w:left="454"/>
              <w:jc w:val="center"/>
              <w:rPr>
                <w:b/>
                <w:smallCaps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Кафедра «Стоматология»</w:t>
            </w:r>
          </w:p>
        </w:tc>
      </w:tr>
    </w:tbl>
    <w:p w:rsidR="001540C0" w:rsidRPr="001540C0" w:rsidRDefault="001540C0" w:rsidP="001540C0">
      <w:pPr>
        <w:rPr>
          <w:lang w:val="ru-RU"/>
        </w:rPr>
      </w:pPr>
    </w:p>
    <w:p w:rsidR="001540C0" w:rsidRPr="001540C0" w:rsidRDefault="001540C0" w:rsidP="001540C0">
      <w:pPr>
        <w:rPr>
          <w:lang w:val="ru-RU"/>
        </w:rPr>
      </w:pPr>
    </w:p>
    <w:p w:rsidR="001540C0" w:rsidRPr="00350DC8" w:rsidRDefault="001540C0" w:rsidP="001540C0">
      <w:pPr>
        <w:ind w:left="6447"/>
        <w:rPr>
          <w:smallCaps/>
          <w:sz w:val="28"/>
          <w:szCs w:val="28"/>
          <w:lang w:val="ru-RU"/>
        </w:rPr>
      </w:pPr>
      <w:r w:rsidRPr="00350DC8">
        <w:rPr>
          <w:sz w:val="28"/>
          <w:szCs w:val="28"/>
          <w:lang w:val="ru-RU"/>
        </w:rPr>
        <w:t>Утверждена</w:t>
      </w:r>
    </w:p>
    <w:p w:rsidR="001540C0" w:rsidRPr="007D31E5" w:rsidRDefault="001540C0" w:rsidP="001540C0">
      <w:pPr>
        <w:ind w:left="6447"/>
        <w:rPr>
          <w:smallCaps/>
          <w:sz w:val="28"/>
          <w:szCs w:val="28"/>
          <w:lang w:val="ru-RU"/>
        </w:rPr>
      </w:pPr>
      <w:r w:rsidRPr="007D31E5">
        <w:rPr>
          <w:sz w:val="28"/>
          <w:szCs w:val="28"/>
          <w:lang w:val="ru-RU"/>
        </w:rPr>
        <w:t>Решением ученого совета университета</w:t>
      </w:r>
    </w:p>
    <w:p w:rsidR="001540C0" w:rsidRPr="001540C0" w:rsidRDefault="001540C0" w:rsidP="001540C0">
      <w:pPr>
        <w:spacing w:before="120"/>
        <w:ind w:left="6447"/>
        <w:rPr>
          <w:smallCaps/>
          <w:sz w:val="28"/>
          <w:szCs w:val="28"/>
          <w:lang w:val="ru-RU"/>
        </w:rPr>
      </w:pPr>
      <w:r w:rsidRPr="001540C0">
        <w:rPr>
          <w:sz w:val="28"/>
          <w:szCs w:val="28"/>
          <w:lang w:val="ru-RU"/>
        </w:rPr>
        <w:t>от _________ № ______</w:t>
      </w:r>
    </w:p>
    <w:p w:rsidR="001540C0" w:rsidRPr="001540C0" w:rsidRDefault="001540C0" w:rsidP="001540C0">
      <w:pPr>
        <w:rPr>
          <w:lang w:val="ru-RU"/>
        </w:rPr>
      </w:pPr>
    </w:p>
    <w:p w:rsidR="001540C0" w:rsidRPr="001540C0" w:rsidRDefault="001540C0" w:rsidP="001540C0">
      <w:pPr>
        <w:rPr>
          <w:lang w:val="ru-RU"/>
        </w:rPr>
      </w:pPr>
    </w:p>
    <w:p w:rsidR="001540C0" w:rsidRPr="001540C0" w:rsidRDefault="001540C0" w:rsidP="001540C0">
      <w:pPr>
        <w:rPr>
          <w:lang w:val="ru-RU"/>
        </w:rPr>
      </w:pPr>
    </w:p>
    <w:p w:rsidR="001540C0" w:rsidRPr="001540C0" w:rsidRDefault="001540C0" w:rsidP="001540C0">
      <w:pPr>
        <w:rPr>
          <w:lang w:val="ru-RU"/>
        </w:rPr>
      </w:pPr>
    </w:p>
    <w:p w:rsidR="001540C0" w:rsidRPr="001540C0" w:rsidRDefault="001540C0" w:rsidP="001540C0">
      <w:pPr>
        <w:rPr>
          <w:lang w:val="ru-RU"/>
        </w:rPr>
      </w:pPr>
    </w:p>
    <w:p w:rsidR="001540C0" w:rsidRPr="001540C0" w:rsidRDefault="001540C0" w:rsidP="001540C0">
      <w:pPr>
        <w:rPr>
          <w:lang w:val="ru-RU"/>
        </w:rPr>
      </w:pPr>
    </w:p>
    <w:p w:rsidR="001540C0" w:rsidRPr="001540C0" w:rsidRDefault="001540C0" w:rsidP="001540C0">
      <w:pPr>
        <w:rPr>
          <w:lang w:val="ru-RU"/>
        </w:rPr>
      </w:pPr>
    </w:p>
    <w:p w:rsidR="001540C0" w:rsidRPr="001540C0" w:rsidRDefault="001540C0" w:rsidP="001540C0">
      <w:pPr>
        <w:rPr>
          <w:lang w:val="ru-RU"/>
        </w:rPr>
      </w:pPr>
    </w:p>
    <w:p w:rsidR="001540C0" w:rsidRPr="001540C0" w:rsidRDefault="001540C0" w:rsidP="007D31E5">
      <w:pPr>
        <w:jc w:val="center"/>
        <w:rPr>
          <w:lang w:val="ru-RU"/>
        </w:rPr>
      </w:pPr>
    </w:p>
    <w:p w:rsidR="001540C0" w:rsidRPr="00972E24" w:rsidRDefault="001540C0" w:rsidP="007D31E5">
      <w:pPr>
        <w:spacing w:line="360" w:lineRule="auto"/>
        <w:jc w:val="center"/>
        <w:rPr>
          <w:b/>
          <w:smallCaps/>
          <w:sz w:val="28"/>
          <w:szCs w:val="28"/>
          <w:lang w:val="ru-RU"/>
        </w:rPr>
      </w:pPr>
      <w:r w:rsidRPr="00972E24">
        <w:rPr>
          <w:b/>
          <w:sz w:val="28"/>
          <w:szCs w:val="28"/>
          <w:lang w:val="ru-RU"/>
        </w:rPr>
        <w:t>Программа развития</w:t>
      </w:r>
    </w:p>
    <w:p w:rsidR="001540C0" w:rsidRPr="00972E24" w:rsidRDefault="007D31E5" w:rsidP="007D31E5">
      <w:pPr>
        <w:spacing w:line="360" w:lineRule="auto"/>
        <w:jc w:val="center"/>
        <w:rPr>
          <w:b/>
          <w:smallCaps/>
          <w:sz w:val="28"/>
          <w:szCs w:val="28"/>
          <w:lang w:val="ru-RU"/>
        </w:rPr>
      </w:pPr>
      <w:r w:rsidRPr="00972E24">
        <w:rPr>
          <w:b/>
          <w:sz w:val="28"/>
          <w:szCs w:val="28"/>
          <w:lang w:val="ru-RU"/>
        </w:rPr>
        <w:t>кафедры «Стоматология</w:t>
      </w:r>
      <w:r w:rsidR="001540C0" w:rsidRPr="00972E24">
        <w:rPr>
          <w:b/>
          <w:sz w:val="28"/>
          <w:szCs w:val="28"/>
          <w:lang w:val="ru-RU"/>
        </w:rPr>
        <w:t>»</w:t>
      </w:r>
    </w:p>
    <w:p w:rsidR="001540C0" w:rsidRPr="00972E24" w:rsidRDefault="004D0550" w:rsidP="007D31E5">
      <w:pPr>
        <w:spacing w:line="360" w:lineRule="auto"/>
        <w:jc w:val="center"/>
        <w:rPr>
          <w:b/>
          <w:smallCap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2018 – 2022</w:t>
      </w:r>
      <w:r w:rsidR="001540C0" w:rsidRPr="00972E24">
        <w:rPr>
          <w:b/>
          <w:sz w:val="28"/>
          <w:szCs w:val="28"/>
          <w:lang w:val="ru-RU"/>
        </w:rPr>
        <w:t xml:space="preserve"> г.г.</w:t>
      </w:r>
    </w:p>
    <w:p w:rsidR="001540C0" w:rsidRPr="00972E24" w:rsidRDefault="001540C0" w:rsidP="001540C0">
      <w:pPr>
        <w:rPr>
          <w:smallCaps/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sz w:val="28"/>
          <w:szCs w:val="28"/>
          <w:lang w:val="ru-RU"/>
        </w:rPr>
      </w:pPr>
    </w:p>
    <w:p w:rsidR="001540C0" w:rsidRPr="001540C0" w:rsidRDefault="001540C0" w:rsidP="001540C0">
      <w:pPr>
        <w:rPr>
          <w:lang w:val="ru-RU"/>
        </w:rPr>
      </w:pPr>
    </w:p>
    <w:p w:rsidR="001540C0" w:rsidRPr="001540C0" w:rsidRDefault="001540C0" w:rsidP="001540C0">
      <w:pPr>
        <w:rPr>
          <w:lang w:val="ru-RU"/>
        </w:rPr>
      </w:pPr>
    </w:p>
    <w:p w:rsidR="001540C0" w:rsidRPr="001540C0" w:rsidRDefault="001540C0" w:rsidP="00972E24">
      <w:pPr>
        <w:pStyle w:val="aa"/>
        <w:tabs>
          <w:tab w:val="left" w:pos="284"/>
        </w:tabs>
        <w:ind w:left="0"/>
        <w:jc w:val="center"/>
        <w:rPr>
          <w:b/>
          <w:sz w:val="28"/>
          <w:szCs w:val="28"/>
          <w:lang w:val="ru-RU"/>
        </w:rPr>
      </w:pPr>
      <w:r w:rsidRPr="001540C0">
        <w:rPr>
          <w:b/>
          <w:sz w:val="28"/>
          <w:szCs w:val="28"/>
          <w:lang w:val="ru-RU"/>
        </w:rPr>
        <w:t>ПГУ 20</w:t>
      </w:r>
      <w:r w:rsidR="00972E24">
        <w:rPr>
          <w:b/>
          <w:sz w:val="28"/>
          <w:szCs w:val="28"/>
          <w:lang w:val="ru-RU"/>
        </w:rPr>
        <w:t>18</w:t>
      </w:r>
    </w:p>
    <w:p w:rsidR="0062234E" w:rsidRDefault="0062234E" w:rsidP="00533442">
      <w:pPr>
        <w:autoSpaceDE w:val="0"/>
        <w:autoSpaceDN w:val="0"/>
        <w:adjustRightInd w:val="0"/>
        <w:jc w:val="center"/>
        <w:rPr>
          <w:rFonts w:cs="Times New Roman"/>
          <w:smallCaps/>
          <w:sz w:val="28"/>
          <w:szCs w:val="28"/>
          <w:lang w:val="ru-RU" w:bidi="ar-SA"/>
        </w:rPr>
      </w:pPr>
    </w:p>
    <w:p w:rsidR="0062234E" w:rsidRDefault="0062234E" w:rsidP="00533442">
      <w:pPr>
        <w:autoSpaceDE w:val="0"/>
        <w:autoSpaceDN w:val="0"/>
        <w:adjustRightInd w:val="0"/>
        <w:jc w:val="center"/>
        <w:rPr>
          <w:rFonts w:cs="Times New Roman"/>
          <w:smallCaps/>
          <w:sz w:val="28"/>
          <w:szCs w:val="28"/>
          <w:lang w:val="ru-RU" w:bidi="ar-SA"/>
        </w:rPr>
      </w:pPr>
    </w:p>
    <w:p w:rsidR="005E0B33" w:rsidRPr="00A25B2D" w:rsidRDefault="005E0B33" w:rsidP="00047A87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Times New Roman"/>
          <w:smallCaps/>
          <w:sz w:val="28"/>
          <w:szCs w:val="28"/>
          <w:lang w:val="ru-RU" w:bidi="ar-SA"/>
        </w:rPr>
      </w:pPr>
      <w:r w:rsidRPr="00A25B2D">
        <w:rPr>
          <w:b/>
          <w:sz w:val="28"/>
          <w:szCs w:val="28"/>
          <w:lang w:val="ru-RU"/>
        </w:rPr>
        <w:lastRenderedPageBreak/>
        <w:t>Цели и задачи программы развития кафедры «Стоматология»</w:t>
      </w:r>
    </w:p>
    <w:p w:rsidR="005E0B33" w:rsidRDefault="005E0B33" w:rsidP="0028095F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mallCaps/>
          <w:sz w:val="28"/>
          <w:szCs w:val="28"/>
          <w:lang w:val="ru-RU"/>
        </w:rPr>
      </w:pPr>
      <w:r w:rsidRPr="0046787E">
        <w:rPr>
          <w:sz w:val="28"/>
          <w:szCs w:val="28"/>
          <w:lang w:val="ru-RU"/>
        </w:rPr>
        <w:t>Главной целью программы</w:t>
      </w:r>
      <w:r w:rsidR="00E87251" w:rsidRPr="0046787E">
        <w:rPr>
          <w:sz w:val="28"/>
          <w:szCs w:val="28"/>
          <w:lang w:val="ru-RU"/>
        </w:rPr>
        <w:t xml:space="preserve"> развития кафедры «Стоматология»</w:t>
      </w:r>
      <w:r w:rsidRPr="0046787E">
        <w:rPr>
          <w:sz w:val="28"/>
          <w:szCs w:val="28"/>
          <w:lang w:val="ru-RU"/>
        </w:rPr>
        <w:t xml:space="preserve"> </w:t>
      </w:r>
      <w:r w:rsidR="0046787E">
        <w:rPr>
          <w:sz w:val="28"/>
          <w:szCs w:val="28"/>
          <w:lang w:val="ru-RU"/>
        </w:rPr>
        <w:t>является подготовка высококвалифицированных кадров в области стоматологии.</w:t>
      </w:r>
    </w:p>
    <w:p w:rsidR="0046787E" w:rsidRPr="0046787E" w:rsidRDefault="0046787E" w:rsidP="0046787E">
      <w:pPr>
        <w:pStyle w:val="aa"/>
        <w:tabs>
          <w:tab w:val="left" w:pos="1134"/>
        </w:tabs>
        <w:ind w:left="709"/>
        <w:jc w:val="both"/>
        <w:rPr>
          <w:smallCaps/>
          <w:sz w:val="28"/>
          <w:szCs w:val="28"/>
          <w:lang w:val="ru-RU"/>
        </w:rPr>
      </w:pPr>
    </w:p>
    <w:p w:rsidR="0046787E" w:rsidRPr="0046787E" w:rsidRDefault="0028095F" w:rsidP="0046787E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mallCaps/>
          <w:sz w:val="28"/>
          <w:szCs w:val="28"/>
          <w:lang w:val="ru-RU"/>
        </w:rPr>
      </w:pPr>
      <w:r w:rsidRPr="0046787E">
        <w:rPr>
          <w:sz w:val="28"/>
          <w:szCs w:val="28"/>
          <w:lang w:val="ru-RU"/>
        </w:rPr>
        <w:t>Основными задачами деятельности кафедры являются:</w:t>
      </w:r>
    </w:p>
    <w:p w:rsidR="0046787E" w:rsidRDefault="0046787E" w:rsidP="0046787E">
      <w:pPr>
        <w:tabs>
          <w:tab w:val="left" w:pos="1134"/>
        </w:tabs>
        <w:jc w:val="both"/>
        <w:rPr>
          <w:small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6787E">
        <w:rPr>
          <w:sz w:val="28"/>
          <w:szCs w:val="28"/>
          <w:lang w:val="ru-RU"/>
        </w:rPr>
        <w:t xml:space="preserve">повышение качества образовательного процесса, </w:t>
      </w:r>
    </w:p>
    <w:p w:rsidR="0046787E" w:rsidRDefault="0046787E" w:rsidP="0046787E">
      <w:pPr>
        <w:tabs>
          <w:tab w:val="left" w:pos="1134"/>
        </w:tabs>
        <w:jc w:val="both"/>
        <w:rPr>
          <w:small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6787E">
        <w:rPr>
          <w:sz w:val="28"/>
          <w:szCs w:val="28"/>
          <w:lang w:val="ru-RU"/>
        </w:rPr>
        <w:t xml:space="preserve">повышение качества научных исследований и разработок, </w:t>
      </w:r>
    </w:p>
    <w:p w:rsidR="0046787E" w:rsidRDefault="0046787E" w:rsidP="0046787E">
      <w:pPr>
        <w:tabs>
          <w:tab w:val="left" w:pos="1134"/>
        </w:tabs>
        <w:jc w:val="both"/>
        <w:rPr>
          <w:small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6787E">
        <w:rPr>
          <w:sz w:val="28"/>
          <w:szCs w:val="28"/>
          <w:lang w:val="ru-RU"/>
        </w:rPr>
        <w:t>рост научно-педагоги</w:t>
      </w:r>
      <w:r>
        <w:rPr>
          <w:sz w:val="28"/>
          <w:szCs w:val="28"/>
          <w:lang w:val="ru-RU"/>
        </w:rPr>
        <w:t>ческой квалификации сотрудников,</w:t>
      </w:r>
    </w:p>
    <w:p w:rsidR="0046787E" w:rsidRDefault="0046787E" w:rsidP="0046787E">
      <w:pPr>
        <w:tabs>
          <w:tab w:val="left" w:pos="1134"/>
        </w:tabs>
        <w:jc w:val="both"/>
        <w:rPr>
          <w:rFonts w:cs="Times New Roman"/>
          <w:smallCaps/>
          <w:sz w:val="28"/>
          <w:szCs w:val="28"/>
          <w:lang w:val="ru-RU" w:bidi="ar-SA"/>
        </w:rPr>
      </w:pPr>
      <w:r w:rsidRPr="0046787E">
        <w:rPr>
          <w:sz w:val="28"/>
          <w:szCs w:val="28"/>
          <w:lang w:val="ru-RU"/>
        </w:rPr>
        <w:t xml:space="preserve">- </w:t>
      </w:r>
      <w:r w:rsidRPr="0046787E">
        <w:rPr>
          <w:rFonts w:cs="Times New Roman"/>
          <w:sz w:val="28"/>
          <w:szCs w:val="28"/>
          <w:lang w:val="ru-RU" w:bidi="ar-SA"/>
        </w:rPr>
        <w:t>расширение спектра оказываемых образовательных услуг</w:t>
      </w:r>
      <w:r w:rsidR="00F6718A">
        <w:rPr>
          <w:rFonts w:cs="Times New Roman"/>
          <w:sz w:val="28"/>
          <w:szCs w:val="28"/>
          <w:lang w:val="ru-RU" w:bidi="ar-SA"/>
        </w:rPr>
        <w:t>,</w:t>
      </w:r>
    </w:p>
    <w:p w:rsidR="00F6718A" w:rsidRDefault="00F6718A" w:rsidP="00576294">
      <w:pPr>
        <w:autoSpaceDE w:val="0"/>
        <w:autoSpaceDN w:val="0"/>
        <w:adjustRightInd w:val="0"/>
        <w:jc w:val="both"/>
        <w:rPr>
          <w:rFonts w:cs="Times New Roman"/>
          <w:smallCaps/>
          <w:sz w:val="28"/>
          <w:szCs w:val="28"/>
          <w:lang w:val="ru-RU" w:bidi="ar-SA"/>
        </w:rPr>
      </w:pPr>
      <w:r w:rsidRPr="00F6718A">
        <w:rPr>
          <w:rFonts w:cs="Times New Roman"/>
          <w:sz w:val="28"/>
          <w:szCs w:val="28"/>
          <w:lang w:val="ru-RU" w:bidi="ar-SA"/>
        </w:rPr>
        <w:t>- постоянное внедрение и освоение современных и перспективных</w:t>
      </w:r>
      <w:r w:rsidR="00576294">
        <w:rPr>
          <w:rFonts w:cs="Times New Roman"/>
          <w:smallCaps/>
          <w:sz w:val="28"/>
          <w:szCs w:val="28"/>
          <w:lang w:val="ru-RU" w:bidi="ar-SA"/>
        </w:rPr>
        <w:t xml:space="preserve"> </w:t>
      </w:r>
      <w:r w:rsidR="006E0578">
        <w:rPr>
          <w:rFonts w:cs="Times New Roman"/>
          <w:sz w:val="28"/>
          <w:szCs w:val="28"/>
          <w:lang w:val="ru-RU" w:bidi="ar-SA"/>
        </w:rPr>
        <w:t xml:space="preserve">медицинских </w:t>
      </w:r>
      <w:r w:rsidRPr="00F6718A">
        <w:rPr>
          <w:rFonts w:cs="Times New Roman"/>
          <w:sz w:val="28"/>
          <w:szCs w:val="28"/>
          <w:lang w:val="ru-RU" w:bidi="ar-SA"/>
        </w:rPr>
        <w:t>технологий;</w:t>
      </w:r>
    </w:p>
    <w:p w:rsidR="00A25B2D" w:rsidRDefault="00A25B2D" w:rsidP="00F6718A">
      <w:pPr>
        <w:tabs>
          <w:tab w:val="left" w:pos="1134"/>
        </w:tabs>
        <w:jc w:val="both"/>
        <w:rPr>
          <w:rFonts w:cs="Times New Roman"/>
          <w:smallCaps/>
          <w:sz w:val="28"/>
          <w:szCs w:val="28"/>
          <w:lang w:val="ru-RU" w:bidi="ar-SA"/>
        </w:rPr>
      </w:pPr>
    </w:p>
    <w:p w:rsidR="00A25B2D" w:rsidRPr="00F6718A" w:rsidRDefault="00A25B2D" w:rsidP="00F6718A">
      <w:pPr>
        <w:tabs>
          <w:tab w:val="left" w:pos="1134"/>
        </w:tabs>
        <w:jc w:val="both"/>
        <w:rPr>
          <w:smallCaps/>
          <w:sz w:val="28"/>
          <w:szCs w:val="28"/>
          <w:lang w:val="ru-RU"/>
        </w:rPr>
      </w:pPr>
    </w:p>
    <w:p w:rsidR="00A25B2D" w:rsidRPr="00576294" w:rsidRDefault="00A25B2D" w:rsidP="00A25B2D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mallCaps/>
          <w:sz w:val="28"/>
          <w:szCs w:val="28"/>
          <w:lang w:val="ru-RU"/>
        </w:rPr>
      </w:pPr>
      <w:r w:rsidRPr="00692AD8">
        <w:rPr>
          <w:b/>
          <w:bCs/>
          <w:sz w:val="28"/>
          <w:szCs w:val="28"/>
          <w:lang w:val="ru-RU"/>
        </w:rPr>
        <w:t>Ключевые проекты мероприятий, способствующие достижению целей развития кафедры</w:t>
      </w:r>
      <w:r w:rsidR="00576294">
        <w:rPr>
          <w:b/>
          <w:bCs/>
          <w:sz w:val="28"/>
          <w:szCs w:val="28"/>
          <w:lang w:val="ru-RU"/>
        </w:rPr>
        <w:t xml:space="preserve"> </w:t>
      </w:r>
    </w:p>
    <w:p w:rsidR="00576294" w:rsidRPr="006E6F3B" w:rsidRDefault="00576294" w:rsidP="00576294">
      <w:pPr>
        <w:pStyle w:val="aa"/>
        <w:tabs>
          <w:tab w:val="left" w:pos="284"/>
        </w:tabs>
        <w:ind w:left="0"/>
        <w:rPr>
          <w:b/>
          <w:smallCaps/>
          <w:sz w:val="28"/>
          <w:szCs w:val="28"/>
          <w:lang w:val="ru-RU"/>
        </w:rPr>
      </w:pPr>
    </w:p>
    <w:p w:rsidR="006E6F3B" w:rsidRPr="00BD3346" w:rsidRDefault="006E6F3B" w:rsidP="006E6F3B">
      <w:pPr>
        <w:pStyle w:val="aa"/>
        <w:numPr>
          <w:ilvl w:val="1"/>
          <w:numId w:val="1"/>
        </w:numPr>
        <w:tabs>
          <w:tab w:val="left" w:pos="1134"/>
        </w:tabs>
        <w:spacing w:after="60"/>
        <w:ind w:left="0" w:firstLine="709"/>
        <w:rPr>
          <w:sz w:val="28"/>
          <w:szCs w:val="28"/>
          <w:lang w:val="ru-RU"/>
        </w:rPr>
      </w:pPr>
      <w:r w:rsidRPr="00BD3346">
        <w:rPr>
          <w:sz w:val="28"/>
          <w:szCs w:val="28"/>
          <w:lang w:val="ru-RU"/>
        </w:rPr>
        <w:t>Учебно-методическая работа и кадровый состав</w:t>
      </w:r>
    </w:p>
    <w:p w:rsidR="006E6F3B" w:rsidRPr="006E6F3B" w:rsidRDefault="006E6F3B" w:rsidP="006E6F3B">
      <w:pPr>
        <w:pStyle w:val="aa"/>
        <w:tabs>
          <w:tab w:val="left" w:pos="284"/>
        </w:tabs>
        <w:ind w:left="0"/>
        <w:rPr>
          <w:b/>
          <w:smallCaps/>
          <w:sz w:val="28"/>
          <w:szCs w:val="28"/>
          <w:lang w:val="ru-RU"/>
        </w:rPr>
      </w:pPr>
    </w:p>
    <w:p w:rsidR="0094135A" w:rsidRDefault="0094135A" w:rsidP="00350DC8">
      <w:pPr>
        <w:pStyle w:val="aa"/>
        <w:tabs>
          <w:tab w:val="left" w:pos="284"/>
        </w:tabs>
        <w:ind w:left="0"/>
        <w:jc w:val="both"/>
        <w:rPr>
          <w:smallCap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94135A">
        <w:rPr>
          <w:sz w:val="28"/>
          <w:szCs w:val="28"/>
          <w:lang w:val="ru-RU"/>
        </w:rPr>
        <w:t>совершенствование</w:t>
      </w:r>
      <w:r>
        <w:rPr>
          <w:sz w:val="28"/>
          <w:szCs w:val="28"/>
          <w:lang w:val="ru-RU"/>
        </w:rPr>
        <w:t xml:space="preserve"> методического сопровождения образовательного процесса с использованием информационных технологий;</w:t>
      </w:r>
    </w:p>
    <w:p w:rsidR="00350DC8" w:rsidRDefault="0094135A" w:rsidP="00350DC8">
      <w:pPr>
        <w:pStyle w:val="aa"/>
        <w:tabs>
          <w:tab w:val="left" w:pos="284"/>
        </w:tabs>
        <w:ind w:left="0"/>
        <w:jc w:val="both"/>
        <w:rPr>
          <w:small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7DCD">
        <w:rPr>
          <w:sz w:val="28"/>
          <w:szCs w:val="28"/>
          <w:lang w:val="ru-RU"/>
        </w:rPr>
        <w:t xml:space="preserve">введение </w:t>
      </w:r>
      <w:proofErr w:type="spellStart"/>
      <w:r w:rsidR="00DC7DCD">
        <w:rPr>
          <w:sz w:val="28"/>
          <w:szCs w:val="28"/>
          <w:lang w:val="ru-RU"/>
        </w:rPr>
        <w:t>практикоориентированных</w:t>
      </w:r>
      <w:proofErr w:type="spellEnd"/>
      <w:r w:rsidR="00DC7DCD">
        <w:rPr>
          <w:sz w:val="28"/>
          <w:szCs w:val="28"/>
          <w:lang w:val="ru-RU"/>
        </w:rPr>
        <w:t xml:space="preserve"> факультативных дисциплин</w:t>
      </w:r>
      <w:r w:rsidR="00350DC8">
        <w:rPr>
          <w:smallCaps/>
          <w:sz w:val="28"/>
          <w:szCs w:val="28"/>
          <w:lang w:val="ru-RU"/>
        </w:rPr>
        <w:t>;</w:t>
      </w:r>
    </w:p>
    <w:p w:rsidR="009A7385" w:rsidRPr="00BD3346" w:rsidRDefault="00350DC8" w:rsidP="00350DC8">
      <w:pPr>
        <w:pStyle w:val="aa"/>
        <w:tabs>
          <w:tab w:val="left" w:pos="284"/>
        </w:tabs>
        <w:ind w:left="0"/>
        <w:jc w:val="both"/>
        <w:rPr>
          <w:rFonts w:cs="Times New Roman"/>
          <w:sz w:val="28"/>
          <w:szCs w:val="28"/>
          <w:lang w:val="ru-RU" w:bidi="ar-SA"/>
        </w:rPr>
      </w:pPr>
      <w:r w:rsidRPr="00BD3346">
        <w:rPr>
          <w:sz w:val="28"/>
          <w:szCs w:val="28"/>
          <w:lang w:val="ru-RU"/>
        </w:rPr>
        <w:t xml:space="preserve">- </w:t>
      </w:r>
      <w:r w:rsidR="00814EF9">
        <w:rPr>
          <w:rFonts w:cs="Times New Roman"/>
          <w:sz w:val="28"/>
          <w:szCs w:val="28"/>
          <w:lang w:val="ru-RU" w:bidi="ar-SA"/>
        </w:rPr>
        <w:t>постоянное повышение квалификации сотрудниками кафедры;</w:t>
      </w:r>
    </w:p>
    <w:p w:rsidR="00C143D6" w:rsidRDefault="009A7385" w:rsidP="00350DC8">
      <w:pPr>
        <w:pStyle w:val="aa"/>
        <w:tabs>
          <w:tab w:val="left" w:pos="284"/>
        </w:tabs>
        <w:ind w:left="0"/>
        <w:jc w:val="both"/>
        <w:rPr>
          <w:sz w:val="28"/>
          <w:szCs w:val="28"/>
          <w:lang w:val="ru-RU"/>
        </w:rPr>
      </w:pPr>
      <w:r w:rsidRPr="00BD3346">
        <w:rPr>
          <w:rFonts w:cs="Times New Roman"/>
          <w:sz w:val="28"/>
          <w:szCs w:val="28"/>
          <w:lang w:val="ru-RU" w:bidi="ar-SA"/>
        </w:rPr>
        <w:t xml:space="preserve">- </w:t>
      </w:r>
      <w:r w:rsidR="00C46987">
        <w:rPr>
          <w:sz w:val="28"/>
          <w:szCs w:val="28"/>
          <w:lang w:val="ru-RU"/>
        </w:rPr>
        <w:t>с</w:t>
      </w:r>
      <w:r w:rsidR="00C46987" w:rsidRPr="00C46987">
        <w:rPr>
          <w:sz w:val="28"/>
          <w:szCs w:val="28"/>
          <w:lang w:val="ru-RU"/>
        </w:rPr>
        <w:t>овершенствова</w:t>
      </w:r>
      <w:r w:rsidR="00C46987">
        <w:rPr>
          <w:sz w:val="28"/>
          <w:szCs w:val="28"/>
          <w:lang w:val="ru-RU"/>
        </w:rPr>
        <w:t>ние</w:t>
      </w:r>
      <w:r w:rsidR="00C46987" w:rsidRPr="00C46987">
        <w:rPr>
          <w:sz w:val="28"/>
          <w:szCs w:val="28"/>
          <w:lang w:val="ru-RU"/>
        </w:rPr>
        <w:t xml:space="preserve"> научно-методическое сопровождение программ, реализуемых с использованием языка-посредника</w:t>
      </w:r>
      <w:r w:rsidR="000C1C81">
        <w:rPr>
          <w:sz w:val="28"/>
          <w:szCs w:val="28"/>
          <w:lang w:val="ru-RU"/>
        </w:rPr>
        <w:t>.</w:t>
      </w:r>
    </w:p>
    <w:p w:rsidR="00235071" w:rsidRPr="00C46987" w:rsidRDefault="00235071" w:rsidP="00350DC8">
      <w:pPr>
        <w:pStyle w:val="aa"/>
        <w:tabs>
          <w:tab w:val="left" w:pos="284"/>
        </w:tabs>
        <w:ind w:left="0"/>
        <w:jc w:val="both"/>
        <w:rPr>
          <w:sz w:val="28"/>
          <w:szCs w:val="28"/>
          <w:lang w:val="ru-RU"/>
        </w:rPr>
      </w:pPr>
    </w:p>
    <w:p w:rsidR="006E6F3B" w:rsidRPr="00BD3346" w:rsidRDefault="006E6F3B" w:rsidP="006E6F3B">
      <w:pPr>
        <w:pStyle w:val="aa"/>
        <w:numPr>
          <w:ilvl w:val="1"/>
          <w:numId w:val="3"/>
        </w:numPr>
        <w:tabs>
          <w:tab w:val="left" w:pos="1134"/>
        </w:tabs>
        <w:spacing w:before="60" w:after="60"/>
        <w:jc w:val="center"/>
        <w:rPr>
          <w:sz w:val="28"/>
          <w:szCs w:val="28"/>
        </w:rPr>
      </w:pPr>
      <w:r w:rsidRPr="00BD3346">
        <w:rPr>
          <w:sz w:val="28"/>
          <w:szCs w:val="28"/>
          <w:lang w:val="ru-RU"/>
        </w:rPr>
        <w:t xml:space="preserve"> </w:t>
      </w:r>
      <w:proofErr w:type="spellStart"/>
      <w:r w:rsidRPr="00BD3346">
        <w:rPr>
          <w:sz w:val="28"/>
          <w:szCs w:val="28"/>
        </w:rPr>
        <w:t>Научно-исследовательская</w:t>
      </w:r>
      <w:proofErr w:type="spellEnd"/>
      <w:r w:rsidRPr="00BD3346">
        <w:rPr>
          <w:sz w:val="28"/>
          <w:szCs w:val="28"/>
        </w:rPr>
        <w:t xml:space="preserve"> </w:t>
      </w:r>
      <w:proofErr w:type="spellStart"/>
      <w:r w:rsidRPr="00BD3346">
        <w:rPr>
          <w:sz w:val="28"/>
          <w:szCs w:val="28"/>
        </w:rPr>
        <w:t>работа</w:t>
      </w:r>
      <w:proofErr w:type="spellEnd"/>
    </w:p>
    <w:p w:rsidR="00814EF9" w:rsidRPr="00BD3346" w:rsidRDefault="00BD3346" w:rsidP="00BD3346">
      <w:pPr>
        <w:tabs>
          <w:tab w:val="left" w:pos="284"/>
        </w:tabs>
        <w:jc w:val="both"/>
        <w:rPr>
          <w:rFonts w:cs="Times New Roman"/>
          <w:sz w:val="28"/>
          <w:szCs w:val="28"/>
          <w:lang w:val="ru-RU" w:bidi="ar-SA"/>
        </w:rPr>
      </w:pPr>
      <w:r w:rsidRPr="00BD3346">
        <w:rPr>
          <w:sz w:val="28"/>
          <w:szCs w:val="28"/>
          <w:lang w:val="ru-RU"/>
        </w:rPr>
        <w:t xml:space="preserve">- </w:t>
      </w:r>
      <w:r w:rsidRPr="00BD3346">
        <w:rPr>
          <w:rFonts w:cs="Times New Roman"/>
          <w:sz w:val="28"/>
          <w:szCs w:val="28"/>
          <w:lang w:val="ru-RU" w:bidi="ar-SA"/>
        </w:rPr>
        <w:t>формирование на базе кафедры научно-педагогической школы;</w:t>
      </w:r>
    </w:p>
    <w:p w:rsidR="00BD3346" w:rsidRDefault="00814EF9" w:rsidP="00BD3346">
      <w:pPr>
        <w:tabs>
          <w:tab w:val="left" w:pos="284"/>
        </w:tabs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bidi="ar-SA"/>
        </w:rPr>
        <w:t xml:space="preserve">- </w:t>
      </w:r>
      <w:r w:rsidRPr="00814EF9">
        <w:rPr>
          <w:sz w:val="28"/>
          <w:szCs w:val="28"/>
          <w:lang w:val="ru-RU"/>
        </w:rPr>
        <w:t>проведение научно-исследовательских работ, с объемом не менее 51 тыс. руб. на одного преподавателя</w:t>
      </w:r>
      <w:r w:rsidR="002F6953">
        <w:rPr>
          <w:sz w:val="28"/>
          <w:szCs w:val="28"/>
          <w:lang w:val="ru-RU"/>
        </w:rPr>
        <w:t>;</w:t>
      </w:r>
    </w:p>
    <w:p w:rsidR="002F6953" w:rsidRDefault="002F6953" w:rsidP="00BD3346">
      <w:pPr>
        <w:tabs>
          <w:tab w:val="left" w:pos="28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увеличение количества публикаций </w:t>
      </w:r>
      <w:r w:rsidRPr="002F6953">
        <w:rPr>
          <w:sz w:val="28"/>
          <w:szCs w:val="28"/>
          <w:lang w:val="ru-RU"/>
        </w:rPr>
        <w:t xml:space="preserve">в журналах, входящих в БД </w:t>
      </w:r>
      <w:r w:rsidRPr="00854010">
        <w:rPr>
          <w:sz w:val="28"/>
          <w:szCs w:val="28"/>
        </w:rPr>
        <w:t>Web</w:t>
      </w:r>
      <w:r w:rsidRPr="002F6953">
        <w:rPr>
          <w:sz w:val="28"/>
          <w:szCs w:val="28"/>
          <w:lang w:val="ru-RU"/>
        </w:rPr>
        <w:t xml:space="preserve"> </w:t>
      </w:r>
      <w:r w:rsidRPr="00854010">
        <w:rPr>
          <w:sz w:val="28"/>
          <w:szCs w:val="28"/>
        </w:rPr>
        <w:t>of</w:t>
      </w:r>
      <w:r w:rsidRPr="002F6953">
        <w:rPr>
          <w:sz w:val="28"/>
          <w:szCs w:val="28"/>
          <w:lang w:val="ru-RU"/>
        </w:rPr>
        <w:t xml:space="preserve"> </w:t>
      </w:r>
      <w:r w:rsidRPr="00854010">
        <w:rPr>
          <w:sz w:val="28"/>
          <w:szCs w:val="28"/>
        </w:rPr>
        <w:t>science</w:t>
      </w:r>
      <w:r w:rsidRPr="002F6953">
        <w:rPr>
          <w:sz w:val="28"/>
          <w:szCs w:val="28"/>
          <w:lang w:val="ru-RU"/>
        </w:rPr>
        <w:t xml:space="preserve"> и </w:t>
      </w:r>
      <w:r w:rsidRPr="00854010">
        <w:rPr>
          <w:sz w:val="28"/>
          <w:szCs w:val="28"/>
        </w:rPr>
        <w:t>Scopus</w:t>
      </w:r>
      <w:r w:rsidR="005636FD">
        <w:rPr>
          <w:sz w:val="28"/>
          <w:szCs w:val="28"/>
          <w:lang w:val="ru-RU"/>
        </w:rPr>
        <w:t>;</w:t>
      </w:r>
    </w:p>
    <w:p w:rsidR="005E0E16" w:rsidRDefault="005E0E16" w:rsidP="00BD3346">
      <w:pPr>
        <w:tabs>
          <w:tab w:val="left" w:pos="28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участие в региональных и Всероссийских конференциях;</w:t>
      </w:r>
    </w:p>
    <w:p w:rsidR="005636FD" w:rsidRDefault="005636FD" w:rsidP="00D26934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 w:bidi="ar-SA"/>
        </w:rPr>
      </w:pPr>
      <w:r w:rsidRPr="005636FD">
        <w:rPr>
          <w:sz w:val="28"/>
          <w:szCs w:val="28"/>
          <w:lang w:val="ru-RU"/>
        </w:rPr>
        <w:t xml:space="preserve">- </w:t>
      </w:r>
      <w:r w:rsidRPr="005636FD">
        <w:rPr>
          <w:rFonts w:cs="Times New Roman"/>
          <w:sz w:val="28"/>
          <w:szCs w:val="28"/>
          <w:lang w:val="ru-RU" w:bidi="ar-SA"/>
        </w:rPr>
        <w:t xml:space="preserve">стимулирование процессов подготовки и защиты кандидатских </w:t>
      </w:r>
      <w:r w:rsidR="00203136">
        <w:rPr>
          <w:rFonts w:cs="Times New Roman"/>
          <w:sz w:val="28"/>
          <w:szCs w:val="28"/>
          <w:lang w:val="ru-RU" w:bidi="ar-SA"/>
        </w:rPr>
        <w:t xml:space="preserve">и </w:t>
      </w:r>
      <w:r w:rsidRPr="005636FD">
        <w:rPr>
          <w:rFonts w:cs="Times New Roman"/>
          <w:sz w:val="28"/>
          <w:szCs w:val="28"/>
          <w:lang w:val="ru-RU" w:bidi="ar-SA"/>
        </w:rPr>
        <w:t>докторских</w:t>
      </w:r>
      <w:r w:rsidR="00203136">
        <w:rPr>
          <w:rFonts w:cs="Times New Roman"/>
          <w:sz w:val="28"/>
          <w:szCs w:val="28"/>
          <w:lang w:val="ru-RU" w:bidi="ar-SA"/>
        </w:rPr>
        <w:t xml:space="preserve"> </w:t>
      </w:r>
      <w:r w:rsidRPr="005636FD">
        <w:rPr>
          <w:rFonts w:cs="Times New Roman"/>
          <w:sz w:val="28"/>
          <w:szCs w:val="28"/>
          <w:lang w:val="ru-RU" w:bidi="ar-SA"/>
        </w:rPr>
        <w:t>диссертаций молодыми учеными кафедры</w:t>
      </w:r>
      <w:r w:rsidR="009C1568">
        <w:rPr>
          <w:rFonts w:cs="Times New Roman"/>
          <w:sz w:val="28"/>
          <w:szCs w:val="28"/>
          <w:lang w:val="ru-RU" w:bidi="ar-SA"/>
        </w:rPr>
        <w:t>;</w:t>
      </w:r>
    </w:p>
    <w:p w:rsidR="009C1568" w:rsidRPr="005636FD" w:rsidRDefault="009C1568" w:rsidP="00D26934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>- открытие программы аспирантуры по специальности 14.01.14 Стоматология</w:t>
      </w:r>
    </w:p>
    <w:p w:rsidR="00814EF9" w:rsidRPr="00814EF9" w:rsidRDefault="00814EF9" w:rsidP="00814EF9">
      <w:pPr>
        <w:tabs>
          <w:tab w:val="left" w:pos="1134"/>
        </w:tabs>
        <w:spacing w:before="60" w:after="60"/>
        <w:rPr>
          <w:sz w:val="28"/>
          <w:szCs w:val="28"/>
          <w:lang w:val="ru-RU"/>
        </w:rPr>
      </w:pPr>
    </w:p>
    <w:p w:rsidR="00BD3346" w:rsidRPr="00814EF9" w:rsidRDefault="00BD3346" w:rsidP="005E0E16">
      <w:pPr>
        <w:pStyle w:val="aa"/>
        <w:numPr>
          <w:ilvl w:val="1"/>
          <w:numId w:val="4"/>
        </w:numPr>
        <w:tabs>
          <w:tab w:val="left" w:pos="1134"/>
        </w:tabs>
        <w:spacing w:before="60" w:after="60"/>
        <w:jc w:val="center"/>
        <w:rPr>
          <w:sz w:val="28"/>
          <w:szCs w:val="28"/>
        </w:rPr>
      </w:pPr>
      <w:proofErr w:type="spellStart"/>
      <w:r w:rsidRPr="00814EF9">
        <w:rPr>
          <w:sz w:val="28"/>
          <w:szCs w:val="28"/>
        </w:rPr>
        <w:t>Профориентационная</w:t>
      </w:r>
      <w:proofErr w:type="spellEnd"/>
      <w:r w:rsidRPr="00814EF9">
        <w:rPr>
          <w:sz w:val="28"/>
          <w:szCs w:val="28"/>
        </w:rPr>
        <w:t xml:space="preserve"> </w:t>
      </w:r>
      <w:proofErr w:type="spellStart"/>
      <w:r w:rsidRPr="00814EF9">
        <w:rPr>
          <w:sz w:val="28"/>
          <w:szCs w:val="28"/>
        </w:rPr>
        <w:t>работа</w:t>
      </w:r>
      <w:proofErr w:type="spellEnd"/>
    </w:p>
    <w:p w:rsidR="006320D8" w:rsidRDefault="00814EF9" w:rsidP="00B53221">
      <w:pPr>
        <w:tabs>
          <w:tab w:val="left" w:pos="1134"/>
        </w:tabs>
        <w:spacing w:before="60" w:after="60"/>
        <w:jc w:val="both"/>
        <w:rPr>
          <w:rFonts w:cs="Times New Roman"/>
          <w:sz w:val="28"/>
          <w:szCs w:val="28"/>
          <w:lang w:val="ru-RU" w:bidi="ar-SA"/>
        </w:rPr>
      </w:pPr>
      <w:r>
        <w:rPr>
          <w:sz w:val="28"/>
          <w:szCs w:val="28"/>
          <w:lang w:val="ru-RU"/>
        </w:rPr>
        <w:t xml:space="preserve">- </w:t>
      </w:r>
      <w:r w:rsidR="00A801D1">
        <w:rPr>
          <w:sz w:val="28"/>
          <w:szCs w:val="28"/>
          <w:lang w:val="ru-RU"/>
        </w:rPr>
        <w:t xml:space="preserve">проведение </w:t>
      </w:r>
      <w:proofErr w:type="spellStart"/>
      <w:r w:rsidR="00A801D1">
        <w:rPr>
          <w:sz w:val="28"/>
          <w:szCs w:val="28"/>
          <w:lang w:val="ru-RU"/>
        </w:rPr>
        <w:t>профориентационных</w:t>
      </w:r>
      <w:proofErr w:type="spellEnd"/>
      <w:r w:rsidR="00A801D1">
        <w:rPr>
          <w:sz w:val="28"/>
          <w:szCs w:val="28"/>
          <w:lang w:val="ru-RU"/>
        </w:rPr>
        <w:t xml:space="preserve"> мероприятий в школах города и области;</w:t>
      </w:r>
    </w:p>
    <w:p w:rsidR="00B53221" w:rsidRDefault="00B53221" w:rsidP="005E0E16">
      <w:pPr>
        <w:tabs>
          <w:tab w:val="left" w:pos="1134"/>
        </w:tabs>
        <w:spacing w:before="60" w:after="60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 xml:space="preserve">- </w:t>
      </w:r>
      <w:r w:rsidR="00A801D1">
        <w:rPr>
          <w:rFonts w:cs="Times New Roman"/>
          <w:sz w:val="28"/>
          <w:szCs w:val="28"/>
          <w:lang w:val="ru-RU" w:bidi="ar-SA"/>
        </w:rPr>
        <w:t>проведение дней открытых дверей;</w:t>
      </w:r>
    </w:p>
    <w:p w:rsidR="00A801D1" w:rsidRDefault="00A801D1" w:rsidP="005E0E16">
      <w:pPr>
        <w:tabs>
          <w:tab w:val="left" w:pos="1134"/>
        </w:tabs>
        <w:spacing w:before="60" w:after="60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>- участие в университетских субботах;</w:t>
      </w:r>
    </w:p>
    <w:p w:rsidR="00A801D1" w:rsidRDefault="00A801D1" w:rsidP="005E0E16">
      <w:pPr>
        <w:tabs>
          <w:tab w:val="left" w:pos="1134"/>
        </w:tabs>
        <w:spacing w:before="60" w:after="60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>- участие во всероссийских акциях, посвященных здоровому образу жизни.</w:t>
      </w:r>
    </w:p>
    <w:p w:rsidR="006320D8" w:rsidRPr="00814EF9" w:rsidRDefault="006320D8" w:rsidP="005E0E16">
      <w:pPr>
        <w:tabs>
          <w:tab w:val="left" w:pos="1134"/>
        </w:tabs>
        <w:spacing w:before="60" w:after="60"/>
        <w:jc w:val="both"/>
        <w:rPr>
          <w:sz w:val="28"/>
          <w:szCs w:val="28"/>
          <w:lang w:val="ru-RU"/>
        </w:rPr>
      </w:pPr>
    </w:p>
    <w:p w:rsidR="0028095F" w:rsidRPr="00814EF9" w:rsidRDefault="0028095F" w:rsidP="0028095F">
      <w:pPr>
        <w:pStyle w:val="aa"/>
        <w:tabs>
          <w:tab w:val="left" w:pos="1134"/>
        </w:tabs>
        <w:ind w:left="1429"/>
        <w:jc w:val="both"/>
        <w:rPr>
          <w:sz w:val="28"/>
          <w:szCs w:val="28"/>
          <w:lang w:val="ru-RU"/>
        </w:rPr>
      </w:pPr>
    </w:p>
    <w:p w:rsidR="00BD3346" w:rsidRPr="00B53221" w:rsidRDefault="005C5C71" w:rsidP="005C5C71">
      <w:pPr>
        <w:pStyle w:val="aa"/>
        <w:numPr>
          <w:ilvl w:val="1"/>
          <w:numId w:val="4"/>
        </w:numPr>
        <w:tabs>
          <w:tab w:val="left" w:pos="1134"/>
        </w:tabs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BD3346" w:rsidRPr="00814EF9">
        <w:rPr>
          <w:sz w:val="28"/>
          <w:szCs w:val="28"/>
        </w:rPr>
        <w:t>Работа</w:t>
      </w:r>
      <w:proofErr w:type="spellEnd"/>
      <w:r w:rsidR="00BD3346" w:rsidRPr="00814EF9">
        <w:rPr>
          <w:sz w:val="28"/>
          <w:szCs w:val="28"/>
        </w:rPr>
        <w:t xml:space="preserve"> </w:t>
      </w:r>
      <w:proofErr w:type="spellStart"/>
      <w:r w:rsidR="00BD3346" w:rsidRPr="00814EF9">
        <w:rPr>
          <w:sz w:val="28"/>
          <w:szCs w:val="28"/>
        </w:rPr>
        <w:t>по</w:t>
      </w:r>
      <w:proofErr w:type="spellEnd"/>
      <w:r w:rsidR="00BD3346" w:rsidRPr="00814EF9">
        <w:rPr>
          <w:sz w:val="28"/>
          <w:szCs w:val="28"/>
        </w:rPr>
        <w:t xml:space="preserve"> </w:t>
      </w:r>
      <w:proofErr w:type="spellStart"/>
      <w:r w:rsidR="00BD3346" w:rsidRPr="00814EF9">
        <w:rPr>
          <w:sz w:val="28"/>
          <w:szCs w:val="28"/>
        </w:rPr>
        <w:t>трудоустройству</w:t>
      </w:r>
      <w:proofErr w:type="spellEnd"/>
      <w:r w:rsidR="00BD3346" w:rsidRPr="00814EF9">
        <w:rPr>
          <w:sz w:val="28"/>
          <w:szCs w:val="28"/>
        </w:rPr>
        <w:t xml:space="preserve"> </w:t>
      </w:r>
      <w:proofErr w:type="spellStart"/>
      <w:r w:rsidR="00BD3346" w:rsidRPr="00814EF9">
        <w:rPr>
          <w:sz w:val="28"/>
          <w:szCs w:val="28"/>
        </w:rPr>
        <w:t>выпускников</w:t>
      </w:r>
      <w:proofErr w:type="spellEnd"/>
    </w:p>
    <w:p w:rsidR="00B53221" w:rsidRPr="00B53221" w:rsidRDefault="00B53221" w:rsidP="00B53221">
      <w:pPr>
        <w:pStyle w:val="aa"/>
        <w:tabs>
          <w:tab w:val="left" w:pos="1134"/>
        </w:tabs>
        <w:spacing w:before="60" w:after="60"/>
        <w:ind w:left="360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 xml:space="preserve">- </w:t>
      </w:r>
      <w:r w:rsidRPr="00B53221">
        <w:rPr>
          <w:rFonts w:cs="Times New Roman"/>
          <w:sz w:val="28"/>
          <w:szCs w:val="28"/>
          <w:lang w:val="ru-RU" w:bidi="ar-SA"/>
        </w:rPr>
        <w:t>формирование студенческой секции в региональном отделении стоматологической ассоциации России;</w:t>
      </w:r>
    </w:p>
    <w:p w:rsidR="00B53221" w:rsidRDefault="00B53221" w:rsidP="00B53221">
      <w:pPr>
        <w:pStyle w:val="aa"/>
        <w:tabs>
          <w:tab w:val="left" w:pos="1134"/>
        </w:tabs>
        <w:spacing w:before="60" w:after="60"/>
        <w:ind w:left="360"/>
        <w:jc w:val="both"/>
        <w:rPr>
          <w:rFonts w:cs="Times New Roman"/>
          <w:sz w:val="28"/>
          <w:szCs w:val="28"/>
          <w:lang w:val="ru-RU" w:bidi="ar-SA"/>
        </w:rPr>
      </w:pPr>
      <w:r w:rsidRPr="00B53221">
        <w:rPr>
          <w:rFonts w:cs="Times New Roman"/>
          <w:sz w:val="28"/>
          <w:szCs w:val="28"/>
          <w:lang w:val="ru-RU" w:bidi="ar-SA"/>
        </w:rPr>
        <w:t>- проведение круглых столов с работодателями;</w:t>
      </w:r>
    </w:p>
    <w:p w:rsidR="005C5C71" w:rsidRPr="00B53221" w:rsidRDefault="005C5C71" w:rsidP="00B53221">
      <w:pPr>
        <w:pStyle w:val="aa"/>
        <w:tabs>
          <w:tab w:val="left" w:pos="1134"/>
        </w:tabs>
        <w:spacing w:before="60" w:after="60"/>
        <w:ind w:left="360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 xml:space="preserve">- </w:t>
      </w:r>
      <w:r w:rsidR="005304D0">
        <w:rPr>
          <w:rFonts w:cs="Times New Roman"/>
          <w:sz w:val="28"/>
          <w:szCs w:val="28"/>
          <w:lang w:val="ru-RU" w:bidi="ar-SA"/>
        </w:rPr>
        <w:t>увеличение количества клинических баз для практической подготовки обучающихся;</w:t>
      </w:r>
    </w:p>
    <w:p w:rsidR="00B53221" w:rsidRPr="00B53221" w:rsidRDefault="00B53221" w:rsidP="00B53221">
      <w:pPr>
        <w:tabs>
          <w:tab w:val="left" w:pos="1134"/>
        </w:tabs>
        <w:spacing w:before="60" w:after="60"/>
        <w:rPr>
          <w:sz w:val="28"/>
          <w:szCs w:val="28"/>
          <w:lang w:val="ru-RU"/>
        </w:rPr>
      </w:pPr>
    </w:p>
    <w:p w:rsidR="00BD3346" w:rsidRPr="00814EF9" w:rsidRDefault="00BD3346" w:rsidP="00814EF9">
      <w:pPr>
        <w:pStyle w:val="aa"/>
        <w:numPr>
          <w:ilvl w:val="1"/>
          <w:numId w:val="4"/>
        </w:numPr>
        <w:tabs>
          <w:tab w:val="left" w:pos="1134"/>
        </w:tabs>
        <w:spacing w:before="60" w:after="60"/>
        <w:ind w:left="0" w:firstLine="709"/>
        <w:rPr>
          <w:sz w:val="28"/>
          <w:szCs w:val="28"/>
        </w:rPr>
      </w:pPr>
      <w:proofErr w:type="spellStart"/>
      <w:r w:rsidRPr="00814EF9">
        <w:rPr>
          <w:sz w:val="28"/>
          <w:szCs w:val="28"/>
        </w:rPr>
        <w:t>Международная</w:t>
      </w:r>
      <w:proofErr w:type="spellEnd"/>
      <w:r w:rsidRPr="00814EF9">
        <w:rPr>
          <w:sz w:val="28"/>
          <w:szCs w:val="28"/>
        </w:rPr>
        <w:t xml:space="preserve"> </w:t>
      </w:r>
      <w:proofErr w:type="spellStart"/>
      <w:r w:rsidRPr="00814EF9">
        <w:rPr>
          <w:sz w:val="28"/>
          <w:szCs w:val="28"/>
        </w:rPr>
        <w:t>деятельность</w:t>
      </w:r>
      <w:proofErr w:type="spellEnd"/>
    </w:p>
    <w:p w:rsidR="00BD3346" w:rsidRPr="00D70867" w:rsidRDefault="00BD3346" w:rsidP="00D70867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70867">
        <w:rPr>
          <w:sz w:val="28"/>
          <w:szCs w:val="28"/>
          <w:lang w:val="ru-RU"/>
        </w:rPr>
        <w:t xml:space="preserve">   </w:t>
      </w:r>
      <w:r w:rsidR="00D70867">
        <w:rPr>
          <w:sz w:val="28"/>
          <w:szCs w:val="28"/>
          <w:lang w:val="ru-RU"/>
        </w:rPr>
        <w:t xml:space="preserve">реализация программы </w:t>
      </w:r>
      <w:proofErr w:type="spellStart"/>
      <w:r w:rsidR="00D70867">
        <w:rPr>
          <w:sz w:val="28"/>
          <w:szCs w:val="28"/>
          <w:lang w:val="ru-RU"/>
        </w:rPr>
        <w:t>специалитета</w:t>
      </w:r>
      <w:proofErr w:type="spellEnd"/>
      <w:r w:rsidR="00D70867">
        <w:rPr>
          <w:sz w:val="28"/>
          <w:szCs w:val="28"/>
          <w:lang w:val="ru-RU"/>
        </w:rPr>
        <w:t xml:space="preserve"> 31.05.03 Стоматология с использованием языка-посредника;</w:t>
      </w:r>
    </w:p>
    <w:p w:rsidR="00BD3346" w:rsidRPr="00D70867" w:rsidRDefault="00BD3346" w:rsidP="00D70867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70867">
        <w:rPr>
          <w:sz w:val="28"/>
          <w:szCs w:val="28"/>
          <w:lang w:val="ru-RU"/>
        </w:rPr>
        <w:t xml:space="preserve">   </w:t>
      </w:r>
      <w:r w:rsidR="00D70867">
        <w:rPr>
          <w:sz w:val="28"/>
          <w:szCs w:val="28"/>
          <w:lang w:val="ru-RU"/>
        </w:rPr>
        <w:t>участие в международных научных и научно-практических конференциях</w:t>
      </w:r>
      <w:r w:rsidR="00E336C3">
        <w:rPr>
          <w:sz w:val="28"/>
          <w:szCs w:val="28"/>
          <w:lang w:val="ru-RU"/>
        </w:rPr>
        <w:t>.</w:t>
      </w:r>
    </w:p>
    <w:p w:rsidR="00BD3346" w:rsidRPr="00E336C3" w:rsidRDefault="00D70867" w:rsidP="00D70867">
      <w:pPr>
        <w:pStyle w:val="aa"/>
        <w:tabs>
          <w:tab w:val="left" w:pos="993"/>
        </w:tabs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BD3346" w:rsidRPr="00814EF9" w:rsidRDefault="00BD3346" w:rsidP="00814EF9">
      <w:pPr>
        <w:pStyle w:val="aa"/>
        <w:numPr>
          <w:ilvl w:val="1"/>
          <w:numId w:val="4"/>
        </w:numPr>
        <w:tabs>
          <w:tab w:val="left" w:pos="1134"/>
        </w:tabs>
        <w:spacing w:before="60" w:after="60"/>
        <w:ind w:left="0" w:firstLine="709"/>
        <w:rPr>
          <w:sz w:val="28"/>
          <w:szCs w:val="28"/>
        </w:rPr>
      </w:pPr>
      <w:proofErr w:type="spellStart"/>
      <w:r w:rsidRPr="00814EF9">
        <w:rPr>
          <w:sz w:val="28"/>
          <w:szCs w:val="28"/>
        </w:rPr>
        <w:t>Научно-исследовательская</w:t>
      </w:r>
      <w:proofErr w:type="spellEnd"/>
      <w:r w:rsidRPr="00814EF9">
        <w:rPr>
          <w:sz w:val="28"/>
          <w:szCs w:val="28"/>
        </w:rPr>
        <w:t xml:space="preserve"> </w:t>
      </w:r>
      <w:proofErr w:type="spellStart"/>
      <w:r w:rsidRPr="00814EF9">
        <w:rPr>
          <w:sz w:val="28"/>
          <w:szCs w:val="28"/>
        </w:rPr>
        <w:t>работа</w:t>
      </w:r>
      <w:proofErr w:type="spellEnd"/>
      <w:r w:rsidRPr="00814EF9">
        <w:rPr>
          <w:sz w:val="28"/>
          <w:szCs w:val="28"/>
        </w:rPr>
        <w:t xml:space="preserve"> </w:t>
      </w:r>
      <w:proofErr w:type="spellStart"/>
      <w:r w:rsidRPr="00814EF9">
        <w:rPr>
          <w:sz w:val="28"/>
          <w:szCs w:val="28"/>
        </w:rPr>
        <w:t>студентов</w:t>
      </w:r>
      <w:proofErr w:type="spellEnd"/>
    </w:p>
    <w:p w:rsidR="00BD3346" w:rsidRPr="00D70867" w:rsidRDefault="00D70867" w:rsidP="00D70867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участие студентов в  межрегиональных и Всероссийских олимпиадах;  </w:t>
      </w:r>
    </w:p>
    <w:p w:rsidR="00BD3346" w:rsidRPr="00D70867" w:rsidRDefault="00BD3346" w:rsidP="00D70867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70867">
        <w:rPr>
          <w:sz w:val="28"/>
          <w:szCs w:val="28"/>
          <w:lang w:val="ru-RU"/>
        </w:rPr>
        <w:t xml:space="preserve">  </w:t>
      </w:r>
      <w:r w:rsidR="00D70867">
        <w:rPr>
          <w:sz w:val="28"/>
          <w:szCs w:val="28"/>
          <w:lang w:val="ru-RU"/>
        </w:rPr>
        <w:t>участие студентов в научно-исследовательских проектах под руководством сотрудников кафедры</w:t>
      </w:r>
      <w:proofErr w:type="gramStart"/>
      <w:r w:rsidRPr="00D70867">
        <w:rPr>
          <w:sz w:val="28"/>
          <w:szCs w:val="28"/>
          <w:lang w:val="ru-RU"/>
        </w:rPr>
        <w:t xml:space="preserve"> ;</w:t>
      </w:r>
      <w:proofErr w:type="gramEnd"/>
    </w:p>
    <w:p w:rsidR="00BD3346" w:rsidRPr="00D70867" w:rsidRDefault="00BD3346" w:rsidP="00D70867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70867">
        <w:rPr>
          <w:sz w:val="28"/>
          <w:szCs w:val="28"/>
          <w:lang w:val="ru-RU"/>
        </w:rPr>
        <w:t xml:space="preserve">  </w:t>
      </w:r>
      <w:r w:rsidR="00D70867">
        <w:rPr>
          <w:sz w:val="28"/>
          <w:szCs w:val="28"/>
          <w:lang w:val="ru-RU"/>
        </w:rPr>
        <w:t>публикация результатов научно-исследовательских  работ студентов</w:t>
      </w:r>
      <w:r w:rsidRPr="00D70867">
        <w:rPr>
          <w:sz w:val="28"/>
          <w:szCs w:val="28"/>
          <w:lang w:val="ru-RU"/>
        </w:rPr>
        <w:t>.</w:t>
      </w:r>
    </w:p>
    <w:p w:rsidR="00D70867" w:rsidRPr="00E336C3" w:rsidRDefault="00D70867" w:rsidP="00D70867">
      <w:pPr>
        <w:pStyle w:val="aa"/>
        <w:tabs>
          <w:tab w:val="left" w:pos="1134"/>
        </w:tabs>
        <w:spacing w:before="60" w:after="60"/>
        <w:ind w:left="709"/>
        <w:rPr>
          <w:sz w:val="28"/>
          <w:szCs w:val="28"/>
          <w:lang w:val="ru-RU"/>
        </w:rPr>
      </w:pPr>
    </w:p>
    <w:p w:rsidR="00BD3346" w:rsidRPr="00814EF9" w:rsidRDefault="00BD3346" w:rsidP="00814EF9">
      <w:pPr>
        <w:pStyle w:val="aa"/>
        <w:numPr>
          <w:ilvl w:val="1"/>
          <w:numId w:val="4"/>
        </w:numPr>
        <w:tabs>
          <w:tab w:val="left" w:pos="1134"/>
        </w:tabs>
        <w:spacing w:before="60" w:after="60"/>
        <w:ind w:left="0" w:firstLine="709"/>
        <w:rPr>
          <w:sz w:val="28"/>
          <w:szCs w:val="28"/>
        </w:rPr>
      </w:pPr>
      <w:proofErr w:type="spellStart"/>
      <w:r w:rsidRPr="00814EF9">
        <w:rPr>
          <w:sz w:val="28"/>
          <w:szCs w:val="28"/>
        </w:rPr>
        <w:t>Воспитательная</w:t>
      </w:r>
      <w:proofErr w:type="spellEnd"/>
      <w:r w:rsidRPr="00814EF9">
        <w:rPr>
          <w:sz w:val="28"/>
          <w:szCs w:val="28"/>
        </w:rPr>
        <w:t xml:space="preserve"> </w:t>
      </w:r>
      <w:proofErr w:type="spellStart"/>
      <w:r w:rsidRPr="00814EF9">
        <w:rPr>
          <w:sz w:val="28"/>
          <w:szCs w:val="28"/>
        </w:rPr>
        <w:t>работа</w:t>
      </w:r>
      <w:proofErr w:type="spellEnd"/>
    </w:p>
    <w:p w:rsidR="000C1C81" w:rsidRPr="00D70867" w:rsidRDefault="00BD3346" w:rsidP="008279FD">
      <w:pPr>
        <w:tabs>
          <w:tab w:val="left" w:pos="1134"/>
        </w:tabs>
        <w:jc w:val="both"/>
        <w:rPr>
          <w:rFonts w:cs="Times New Roman"/>
          <w:sz w:val="28"/>
          <w:szCs w:val="28"/>
          <w:lang w:val="ru-RU" w:bidi="ar-SA"/>
        </w:rPr>
      </w:pPr>
      <w:r w:rsidRPr="00D70867">
        <w:rPr>
          <w:sz w:val="28"/>
          <w:szCs w:val="28"/>
          <w:lang w:val="ru-RU"/>
        </w:rPr>
        <w:t xml:space="preserve">   </w:t>
      </w:r>
      <w:r w:rsidR="000C1C81" w:rsidRPr="00D70867">
        <w:rPr>
          <w:sz w:val="28"/>
          <w:szCs w:val="28"/>
          <w:lang w:val="ru-RU"/>
        </w:rPr>
        <w:t xml:space="preserve">- </w:t>
      </w:r>
      <w:r w:rsidR="00D70867" w:rsidRPr="00D70867">
        <w:rPr>
          <w:sz w:val="28"/>
          <w:szCs w:val="28"/>
          <w:lang w:val="ru-RU"/>
        </w:rPr>
        <w:t xml:space="preserve"> </w:t>
      </w:r>
      <w:r w:rsidR="000C1C81" w:rsidRPr="00D70867">
        <w:rPr>
          <w:rFonts w:cs="Times New Roman"/>
          <w:sz w:val="28"/>
          <w:szCs w:val="28"/>
          <w:lang w:val="ru-RU" w:bidi="ar-SA"/>
        </w:rPr>
        <w:t>участие в волонтерском движении;</w:t>
      </w:r>
    </w:p>
    <w:p w:rsidR="00BD3346" w:rsidRDefault="00D70867" w:rsidP="008279FD">
      <w:pPr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D70867">
        <w:rPr>
          <w:sz w:val="28"/>
          <w:szCs w:val="28"/>
          <w:lang w:val="ru-RU"/>
        </w:rPr>
        <w:t xml:space="preserve">- </w:t>
      </w:r>
      <w:r w:rsidR="00BD3346" w:rsidRPr="00D70867">
        <w:rPr>
          <w:sz w:val="28"/>
          <w:szCs w:val="28"/>
          <w:lang w:val="ru-RU"/>
        </w:rPr>
        <w:t xml:space="preserve">   </w:t>
      </w:r>
      <w:r w:rsidRPr="00D70867">
        <w:rPr>
          <w:sz w:val="28"/>
          <w:szCs w:val="28"/>
          <w:lang w:val="ru-RU"/>
        </w:rPr>
        <w:t>сохранение и совершенствование работы института кураторства</w:t>
      </w:r>
      <w:r>
        <w:rPr>
          <w:sz w:val="28"/>
          <w:szCs w:val="28"/>
          <w:lang w:val="ru-RU"/>
        </w:rPr>
        <w:t>;</w:t>
      </w:r>
    </w:p>
    <w:p w:rsidR="00D70867" w:rsidRPr="00D70867" w:rsidRDefault="008279FD" w:rsidP="008279FD">
      <w:pPr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D70867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участие студентов в культурно-массовых и спортивных мероприятиях  ПГУ, города и области.</w:t>
      </w:r>
    </w:p>
    <w:p w:rsidR="00BD3346" w:rsidRPr="00491A4C" w:rsidRDefault="00BD3346" w:rsidP="00491A4C">
      <w:pPr>
        <w:tabs>
          <w:tab w:val="left" w:pos="993"/>
        </w:tabs>
        <w:rPr>
          <w:lang w:val="ru-RU"/>
        </w:rPr>
      </w:pPr>
    </w:p>
    <w:p w:rsidR="0062234E" w:rsidRPr="00CC7D39" w:rsidRDefault="00CC7D39" w:rsidP="00CC7D39">
      <w:pPr>
        <w:pStyle w:val="aa"/>
        <w:numPr>
          <w:ilvl w:val="1"/>
          <w:numId w:val="4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D3346" w:rsidRPr="00CC7D39">
        <w:rPr>
          <w:sz w:val="28"/>
          <w:szCs w:val="28"/>
          <w:lang w:val="ru-RU"/>
        </w:rPr>
        <w:t>Работа по совершенствованию материально-технической базы кафедры</w:t>
      </w:r>
    </w:p>
    <w:p w:rsidR="00CC7D39" w:rsidRDefault="00CC7D39" w:rsidP="00CC7D39">
      <w:pPr>
        <w:pStyle w:val="aa"/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mallCaps/>
          <w:sz w:val="28"/>
          <w:szCs w:val="28"/>
          <w:lang w:val="ru-RU" w:bidi="ar-SA"/>
        </w:rPr>
        <w:t xml:space="preserve">- </w:t>
      </w:r>
      <w:r w:rsidR="008C1D37">
        <w:rPr>
          <w:rFonts w:cs="Times New Roman"/>
          <w:smallCaps/>
          <w:sz w:val="28"/>
          <w:szCs w:val="28"/>
          <w:lang w:val="ru-RU" w:bidi="ar-SA"/>
        </w:rPr>
        <w:t xml:space="preserve"> </w:t>
      </w:r>
      <w:r w:rsidR="008C1D37" w:rsidRPr="008C1D37">
        <w:rPr>
          <w:rFonts w:cs="Times New Roman"/>
          <w:sz w:val="28"/>
          <w:szCs w:val="28"/>
          <w:lang w:val="ru-RU" w:bidi="ar-SA"/>
        </w:rPr>
        <w:t>оснащение</w:t>
      </w:r>
      <w:r w:rsidR="008C1D37">
        <w:rPr>
          <w:rFonts w:cs="Times New Roman"/>
          <w:sz w:val="28"/>
          <w:szCs w:val="28"/>
          <w:lang w:val="ru-RU" w:bidi="ar-SA"/>
        </w:rPr>
        <w:t xml:space="preserve"> кафедры с учетом требований первичной аккредитации специалистов;</w:t>
      </w:r>
    </w:p>
    <w:p w:rsidR="008C1D37" w:rsidRDefault="008C1D37" w:rsidP="00CC7D39">
      <w:pPr>
        <w:pStyle w:val="aa"/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>- содержание оборудования в надлежащем техническом состоянии;</w:t>
      </w:r>
    </w:p>
    <w:p w:rsidR="008C1D37" w:rsidRDefault="008C1D37" w:rsidP="00CC7D39">
      <w:pPr>
        <w:pStyle w:val="aa"/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 xml:space="preserve">- комплектация дополнительного </w:t>
      </w:r>
      <w:proofErr w:type="spellStart"/>
      <w:r>
        <w:rPr>
          <w:rFonts w:cs="Times New Roman"/>
          <w:sz w:val="28"/>
          <w:szCs w:val="28"/>
          <w:lang w:val="ru-RU" w:bidi="ar-SA"/>
        </w:rPr>
        <w:t>симуляционного</w:t>
      </w:r>
      <w:proofErr w:type="spellEnd"/>
      <w:r>
        <w:rPr>
          <w:rFonts w:cs="Times New Roman"/>
          <w:sz w:val="28"/>
          <w:szCs w:val="28"/>
          <w:lang w:val="ru-RU" w:bidi="ar-SA"/>
        </w:rPr>
        <w:t xml:space="preserve"> класса;</w:t>
      </w:r>
    </w:p>
    <w:p w:rsidR="004D642B" w:rsidRDefault="004D642B" w:rsidP="00CC7D39">
      <w:pPr>
        <w:pStyle w:val="aa"/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>- техническое оснащение стоматологической клиники факультета стоматологии.</w:t>
      </w:r>
    </w:p>
    <w:p w:rsidR="004D642B" w:rsidRDefault="004D642B" w:rsidP="00CC7D39">
      <w:pPr>
        <w:pStyle w:val="aa"/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</w:p>
    <w:p w:rsidR="004D642B" w:rsidRDefault="004D642B" w:rsidP="00CC7D39">
      <w:pPr>
        <w:pStyle w:val="aa"/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</w:p>
    <w:p w:rsidR="004D642B" w:rsidRDefault="004D642B" w:rsidP="00CC7D39">
      <w:pPr>
        <w:pStyle w:val="aa"/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</w:p>
    <w:p w:rsidR="004D642B" w:rsidRDefault="004D642B" w:rsidP="00CC7D39">
      <w:pPr>
        <w:pStyle w:val="aa"/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</w:p>
    <w:p w:rsidR="004D642B" w:rsidRDefault="004D642B" w:rsidP="00CC7D39">
      <w:pPr>
        <w:pStyle w:val="aa"/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</w:p>
    <w:p w:rsidR="004D642B" w:rsidRDefault="004D642B" w:rsidP="00CC7D39">
      <w:pPr>
        <w:pStyle w:val="aa"/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</w:p>
    <w:p w:rsidR="004D642B" w:rsidRPr="00E54347" w:rsidRDefault="004D642B" w:rsidP="00E54347">
      <w:pPr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</w:p>
    <w:p w:rsidR="004D642B" w:rsidRDefault="004D642B" w:rsidP="00CC7D39">
      <w:pPr>
        <w:pStyle w:val="aa"/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</w:p>
    <w:p w:rsidR="00F47EA0" w:rsidRDefault="004D642B" w:rsidP="00F47EA0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8"/>
          <w:szCs w:val="28"/>
          <w:lang w:val="ru-RU"/>
        </w:rPr>
      </w:pPr>
      <w:r w:rsidRPr="00E54347">
        <w:rPr>
          <w:b/>
          <w:sz w:val="28"/>
          <w:szCs w:val="28"/>
          <w:lang w:val="ru-RU"/>
        </w:rPr>
        <w:t>Основные показатели развития кафедры «</w:t>
      </w:r>
      <w:r w:rsidR="00F47EA0">
        <w:rPr>
          <w:b/>
          <w:sz w:val="28"/>
          <w:szCs w:val="28"/>
          <w:lang w:val="ru-RU"/>
        </w:rPr>
        <w:t>Стоматология</w:t>
      </w:r>
      <w:r w:rsidRPr="00E54347">
        <w:rPr>
          <w:b/>
          <w:sz w:val="28"/>
          <w:szCs w:val="28"/>
          <w:lang w:val="ru-RU"/>
        </w:rPr>
        <w:t>»</w:t>
      </w:r>
    </w:p>
    <w:p w:rsidR="004D642B" w:rsidRPr="00F47EA0" w:rsidRDefault="004D642B" w:rsidP="00F47EA0">
      <w:pPr>
        <w:pStyle w:val="aa"/>
        <w:tabs>
          <w:tab w:val="left" w:pos="284"/>
        </w:tabs>
        <w:ind w:left="0"/>
        <w:jc w:val="center"/>
        <w:rPr>
          <w:b/>
          <w:sz w:val="28"/>
          <w:szCs w:val="28"/>
          <w:lang w:val="ru-RU"/>
        </w:rPr>
      </w:pPr>
      <w:r w:rsidRPr="00F47EA0">
        <w:rPr>
          <w:b/>
          <w:sz w:val="28"/>
          <w:szCs w:val="28"/>
          <w:lang w:val="ru-RU"/>
        </w:rPr>
        <w:t>на</w:t>
      </w:r>
      <w:r w:rsidR="00F47EA0">
        <w:rPr>
          <w:b/>
          <w:sz w:val="28"/>
          <w:szCs w:val="28"/>
          <w:lang w:val="ru-RU"/>
        </w:rPr>
        <w:t xml:space="preserve"> </w:t>
      </w:r>
      <w:r w:rsidRPr="00F47EA0">
        <w:rPr>
          <w:b/>
          <w:sz w:val="28"/>
          <w:szCs w:val="28"/>
          <w:lang w:val="ru-RU"/>
        </w:rPr>
        <w:t>20</w:t>
      </w:r>
      <w:r w:rsidR="00E54347" w:rsidRPr="00F47EA0">
        <w:rPr>
          <w:b/>
          <w:sz w:val="28"/>
          <w:szCs w:val="28"/>
          <w:lang w:val="ru-RU"/>
        </w:rPr>
        <w:t>18</w:t>
      </w:r>
      <w:r w:rsidRPr="00F47EA0">
        <w:rPr>
          <w:b/>
          <w:sz w:val="28"/>
          <w:szCs w:val="28"/>
          <w:lang w:val="ru-RU"/>
        </w:rPr>
        <w:t xml:space="preserve"> – 20</w:t>
      </w:r>
      <w:r w:rsidR="00964531">
        <w:rPr>
          <w:b/>
          <w:sz w:val="28"/>
          <w:szCs w:val="28"/>
          <w:lang w:val="ru-RU"/>
        </w:rPr>
        <w:t>22</w:t>
      </w:r>
      <w:r w:rsidR="00F47EA0">
        <w:rPr>
          <w:b/>
          <w:sz w:val="28"/>
          <w:szCs w:val="28"/>
          <w:lang w:val="ru-RU"/>
        </w:rPr>
        <w:t xml:space="preserve"> г.г.</w:t>
      </w:r>
    </w:p>
    <w:p w:rsidR="004D642B" w:rsidRPr="00F47EA0" w:rsidRDefault="004D642B" w:rsidP="004D642B">
      <w:pPr>
        <w:tabs>
          <w:tab w:val="left" w:pos="284"/>
        </w:tabs>
        <w:rPr>
          <w:sz w:val="28"/>
          <w:szCs w:val="28"/>
          <w:lang w:val="ru-RU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4D642B" w:rsidRPr="00837E42" w:rsidTr="00D45791">
        <w:tc>
          <w:tcPr>
            <w:tcW w:w="425" w:type="dxa"/>
            <w:vAlign w:val="center"/>
          </w:tcPr>
          <w:p w:rsidR="004D642B" w:rsidRPr="00837E42" w:rsidRDefault="004D642B" w:rsidP="00D45791">
            <w:pPr>
              <w:ind w:left="-108" w:right="-82"/>
              <w:rPr>
                <w:b/>
                <w:sz w:val="20"/>
                <w:szCs w:val="20"/>
              </w:rPr>
            </w:pPr>
            <w:r w:rsidRPr="00837E4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21" w:type="dxa"/>
            <w:vAlign w:val="center"/>
          </w:tcPr>
          <w:p w:rsidR="004D642B" w:rsidRPr="00837E42" w:rsidRDefault="004D642B" w:rsidP="00D45791">
            <w:pPr>
              <w:ind w:firstLine="34"/>
              <w:rPr>
                <w:b/>
              </w:rPr>
            </w:pPr>
            <w:proofErr w:type="spellStart"/>
            <w:r w:rsidRPr="00837E42">
              <w:rPr>
                <w:b/>
              </w:rPr>
              <w:t>Показатели</w:t>
            </w:r>
            <w:proofErr w:type="spellEnd"/>
            <w:r w:rsidRPr="00837E42">
              <w:rPr>
                <w:b/>
              </w:rPr>
              <w:t>/</w:t>
            </w:r>
            <w:proofErr w:type="spellStart"/>
            <w:r w:rsidRPr="00837E42">
              <w:rPr>
                <w:b/>
              </w:rPr>
              <w:t>индикаторы</w:t>
            </w:r>
            <w:proofErr w:type="spellEnd"/>
            <w:r w:rsidRPr="00837E42">
              <w:rPr>
                <w:b/>
              </w:rPr>
              <w:t xml:space="preserve">, </w:t>
            </w:r>
            <w:proofErr w:type="spellStart"/>
            <w:r w:rsidRPr="00837E42">
              <w:rPr>
                <w:b/>
              </w:rPr>
              <w:t>единицы</w:t>
            </w:r>
            <w:proofErr w:type="spellEnd"/>
            <w:r w:rsidRPr="00837E42">
              <w:rPr>
                <w:b/>
              </w:rPr>
              <w:t xml:space="preserve"> </w:t>
            </w:r>
            <w:proofErr w:type="spellStart"/>
            <w:r w:rsidRPr="00837E42">
              <w:rPr>
                <w:b/>
              </w:rPr>
              <w:t>измерения</w:t>
            </w:r>
            <w:proofErr w:type="spellEnd"/>
          </w:p>
        </w:tc>
        <w:tc>
          <w:tcPr>
            <w:tcW w:w="709" w:type="dxa"/>
            <w:vAlign w:val="center"/>
          </w:tcPr>
          <w:p w:rsidR="004D642B" w:rsidRPr="00837E42" w:rsidRDefault="004D642B" w:rsidP="00964531">
            <w:pPr>
              <w:pStyle w:val="a9"/>
              <w:ind w:left="-108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837E42">
              <w:rPr>
                <w:b/>
                <w:sz w:val="20"/>
                <w:szCs w:val="20"/>
                <w:lang w:eastAsia="ru-RU"/>
              </w:rPr>
              <w:t>20</w:t>
            </w:r>
            <w:r w:rsidR="00964531">
              <w:rPr>
                <w:b/>
                <w:sz w:val="20"/>
                <w:szCs w:val="20"/>
                <w:lang w:val="ru-RU" w:eastAsia="ru-RU"/>
              </w:rPr>
              <w:t>18</w:t>
            </w:r>
            <w:r w:rsidRPr="00837E42">
              <w:rPr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4D642B" w:rsidRPr="00837E42" w:rsidRDefault="004D642B" w:rsidP="00964531">
            <w:pPr>
              <w:pStyle w:val="a9"/>
              <w:ind w:left="-108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837E42">
              <w:rPr>
                <w:b/>
                <w:sz w:val="20"/>
                <w:szCs w:val="20"/>
                <w:lang w:eastAsia="ru-RU"/>
              </w:rPr>
              <w:t>20</w:t>
            </w:r>
            <w:r w:rsidR="00964531">
              <w:rPr>
                <w:b/>
                <w:sz w:val="20"/>
                <w:szCs w:val="20"/>
                <w:lang w:val="ru-RU" w:eastAsia="ru-RU"/>
              </w:rPr>
              <w:t>19</w:t>
            </w:r>
            <w:r w:rsidRPr="00837E42">
              <w:rPr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:rsidR="004D642B" w:rsidRPr="00837E42" w:rsidRDefault="004D642B" w:rsidP="00964531">
            <w:pPr>
              <w:pStyle w:val="a9"/>
              <w:ind w:left="-108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837E42">
              <w:rPr>
                <w:b/>
                <w:sz w:val="20"/>
                <w:szCs w:val="20"/>
                <w:lang w:eastAsia="ru-RU"/>
              </w:rPr>
              <w:t>20</w:t>
            </w:r>
            <w:proofErr w:type="spellStart"/>
            <w:r w:rsidR="00964531">
              <w:rPr>
                <w:b/>
                <w:sz w:val="20"/>
                <w:szCs w:val="20"/>
                <w:lang w:val="ru-RU" w:eastAsia="ru-RU"/>
              </w:rPr>
              <w:t>20</w:t>
            </w:r>
            <w:proofErr w:type="spellEnd"/>
            <w:r w:rsidRPr="00837E42">
              <w:rPr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4D642B" w:rsidRPr="00837E42" w:rsidRDefault="004D642B" w:rsidP="00964531">
            <w:pPr>
              <w:pStyle w:val="a9"/>
              <w:ind w:left="-108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837E42">
              <w:rPr>
                <w:b/>
                <w:sz w:val="20"/>
                <w:szCs w:val="20"/>
                <w:lang w:eastAsia="ru-RU"/>
              </w:rPr>
              <w:t>20</w:t>
            </w:r>
            <w:r w:rsidR="00964531">
              <w:rPr>
                <w:b/>
                <w:sz w:val="20"/>
                <w:szCs w:val="20"/>
                <w:lang w:val="ru-RU" w:eastAsia="ru-RU"/>
              </w:rPr>
              <w:t>21</w:t>
            </w:r>
            <w:r w:rsidRPr="00837E42">
              <w:rPr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4D642B" w:rsidRPr="00837E42" w:rsidRDefault="004D642B" w:rsidP="00964531">
            <w:pPr>
              <w:pStyle w:val="a9"/>
              <w:ind w:left="-108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837E42">
              <w:rPr>
                <w:b/>
                <w:sz w:val="20"/>
                <w:szCs w:val="20"/>
                <w:lang w:eastAsia="ru-RU"/>
              </w:rPr>
              <w:t>20</w:t>
            </w:r>
            <w:r w:rsidR="00964531">
              <w:rPr>
                <w:b/>
                <w:sz w:val="20"/>
                <w:szCs w:val="20"/>
                <w:lang w:val="ru-RU" w:eastAsia="ru-RU"/>
              </w:rPr>
              <w:t>22</w:t>
            </w:r>
            <w:r w:rsidRPr="00837E42">
              <w:rPr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4D642B" w:rsidRPr="00D95ED4" w:rsidTr="00D45791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4D642B" w:rsidRPr="00FD475D" w:rsidRDefault="004D642B" w:rsidP="00D45791">
            <w:pPr>
              <w:pStyle w:val="a9"/>
              <w:ind w:left="454" w:firstLine="290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1. </w:t>
            </w:r>
            <w:proofErr w:type="spellStart"/>
            <w:r>
              <w:rPr>
                <w:b/>
                <w:i/>
                <w:lang w:eastAsia="ru-RU"/>
              </w:rPr>
              <w:t>Образование</w:t>
            </w:r>
            <w:proofErr w:type="spellEnd"/>
          </w:p>
        </w:tc>
      </w:tr>
      <w:tr w:rsidR="004D642B" w:rsidRPr="00E526B8" w:rsidTr="00D45791">
        <w:trPr>
          <w:trHeight w:hRule="exact" w:val="397"/>
        </w:trPr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:rsidR="004D642B" w:rsidRPr="002E3FCA" w:rsidRDefault="004D642B" w:rsidP="00D45791">
            <w:pPr>
              <w:pStyle w:val="a9"/>
              <w:ind w:right="-108"/>
              <w:rPr>
                <w:lang w:eastAsia="ru-RU"/>
              </w:rPr>
            </w:pPr>
            <w:proofErr w:type="spellStart"/>
            <w:r w:rsidRPr="002E3FCA">
              <w:rPr>
                <w:lang w:eastAsia="ru-RU"/>
              </w:rPr>
              <w:t>Общий</w:t>
            </w:r>
            <w:proofErr w:type="spellEnd"/>
            <w:r w:rsidRPr="002E3FCA">
              <w:rPr>
                <w:lang w:eastAsia="ru-RU"/>
              </w:rPr>
              <w:t xml:space="preserve"> </w:t>
            </w:r>
            <w:proofErr w:type="spellStart"/>
            <w:r w:rsidRPr="002E3FCA">
              <w:rPr>
                <w:lang w:eastAsia="ru-RU"/>
              </w:rPr>
              <w:t>контингент</w:t>
            </w:r>
            <w:proofErr w:type="spellEnd"/>
            <w:r w:rsidRPr="002E3FCA">
              <w:rPr>
                <w:lang w:eastAsia="ru-RU"/>
              </w:rPr>
              <w:t xml:space="preserve"> </w:t>
            </w:r>
            <w:proofErr w:type="spellStart"/>
            <w:r w:rsidRPr="002E3FCA">
              <w:rPr>
                <w:lang w:eastAsia="ru-RU"/>
              </w:rPr>
              <w:t>студентов</w:t>
            </w:r>
            <w:proofErr w:type="spellEnd"/>
            <w:r w:rsidRPr="002E3FCA">
              <w:rPr>
                <w:lang w:eastAsia="ru-RU"/>
              </w:rPr>
              <w:t xml:space="preserve">, </w:t>
            </w:r>
            <w:proofErr w:type="spellStart"/>
            <w:r w:rsidRPr="002E3FCA">
              <w:rPr>
                <w:lang w:eastAsia="ru-RU"/>
              </w:rPr>
              <w:t>чел</w:t>
            </w:r>
            <w:proofErr w:type="spellEnd"/>
            <w:r w:rsidRPr="002E3FCA">
              <w:rPr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4D642B" w:rsidRPr="007C14BF" w:rsidRDefault="009E72D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1698</w:t>
            </w:r>
          </w:p>
        </w:tc>
        <w:tc>
          <w:tcPr>
            <w:tcW w:w="709" w:type="dxa"/>
            <w:vAlign w:val="center"/>
          </w:tcPr>
          <w:p w:rsidR="004D642B" w:rsidRPr="007C14BF" w:rsidRDefault="009E72D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1600</w:t>
            </w:r>
          </w:p>
        </w:tc>
        <w:tc>
          <w:tcPr>
            <w:tcW w:w="708" w:type="dxa"/>
            <w:vAlign w:val="center"/>
          </w:tcPr>
          <w:p w:rsidR="004D642B" w:rsidRPr="007C14BF" w:rsidRDefault="009E72DC" w:rsidP="00491A4C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  <w:r w:rsidR="00491A4C">
              <w:rPr>
                <w:sz w:val="21"/>
                <w:szCs w:val="21"/>
                <w:lang w:val="ru-RU" w:eastAsia="ru-RU"/>
              </w:rPr>
              <w:t>2</w:t>
            </w:r>
            <w:r>
              <w:rPr>
                <w:sz w:val="21"/>
                <w:szCs w:val="21"/>
                <w:lang w:val="ru-RU"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4D642B" w:rsidRPr="007C14BF" w:rsidRDefault="009E72DC" w:rsidP="00491A4C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  <w:r w:rsidR="00491A4C">
              <w:rPr>
                <w:sz w:val="21"/>
                <w:szCs w:val="21"/>
                <w:lang w:val="ru-RU" w:eastAsia="ru-RU"/>
              </w:rPr>
              <w:t>2</w:t>
            </w:r>
            <w:r>
              <w:rPr>
                <w:sz w:val="21"/>
                <w:szCs w:val="21"/>
                <w:lang w:val="ru-RU"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4D642B" w:rsidRPr="007C14BF" w:rsidRDefault="009E72DC" w:rsidP="00491A4C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  <w:r w:rsidR="00491A4C">
              <w:rPr>
                <w:sz w:val="21"/>
                <w:szCs w:val="21"/>
                <w:lang w:val="ru-RU" w:eastAsia="ru-RU"/>
              </w:rPr>
              <w:t>2</w:t>
            </w:r>
            <w:r>
              <w:rPr>
                <w:sz w:val="21"/>
                <w:szCs w:val="21"/>
                <w:lang w:val="ru-RU" w:eastAsia="ru-RU"/>
              </w:rPr>
              <w:t>00</w:t>
            </w:r>
          </w:p>
        </w:tc>
      </w:tr>
      <w:tr w:rsidR="007C14BF" w:rsidRPr="004D642B" w:rsidTr="00D45791">
        <w:trPr>
          <w:trHeight w:hRule="exact" w:val="397"/>
        </w:trPr>
        <w:tc>
          <w:tcPr>
            <w:tcW w:w="425" w:type="dxa"/>
            <w:vAlign w:val="center"/>
          </w:tcPr>
          <w:p w:rsidR="007C14BF" w:rsidRPr="002E3FCA" w:rsidRDefault="007C14BF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7C14BF" w:rsidRPr="004D642B" w:rsidRDefault="007C14BF" w:rsidP="00112BF1">
            <w:pPr>
              <w:pStyle w:val="a9"/>
              <w:ind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 xml:space="preserve">Количество </w:t>
            </w:r>
            <w:proofErr w:type="gramStart"/>
            <w:r w:rsidRPr="004D642B">
              <w:rPr>
                <w:lang w:val="ru-RU" w:eastAsia="ru-RU"/>
              </w:rPr>
              <w:t>реализуемых</w:t>
            </w:r>
            <w:proofErr w:type="gramEnd"/>
            <w:r w:rsidRPr="004D642B">
              <w:rPr>
                <w:lang w:val="ru-RU" w:eastAsia="ru-RU"/>
              </w:rPr>
              <w:t xml:space="preserve"> ООП ВО, ед.</w:t>
            </w:r>
          </w:p>
        </w:tc>
        <w:tc>
          <w:tcPr>
            <w:tcW w:w="709" w:type="dxa"/>
            <w:vAlign w:val="center"/>
          </w:tcPr>
          <w:p w:rsidR="007C14BF" w:rsidRPr="007C14BF" w:rsidRDefault="007C14B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7C14BF" w:rsidRPr="007C14BF" w:rsidRDefault="007C14B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7C14BF" w:rsidRPr="007C14BF" w:rsidRDefault="007C14B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7C14BF" w:rsidRPr="007C14BF" w:rsidRDefault="007C14B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7C14BF" w:rsidRPr="007C14BF" w:rsidRDefault="007C14B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9</w:t>
            </w:r>
          </w:p>
        </w:tc>
      </w:tr>
      <w:tr w:rsidR="004D642B" w:rsidRPr="004D642B" w:rsidTr="00D45791">
        <w:trPr>
          <w:trHeight w:hRule="exact" w:val="397"/>
        </w:trPr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4D642B" w:rsidRPr="004D642B" w:rsidRDefault="00E04CC3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4D642B" w:rsidRPr="004D642B" w:rsidRDefault="00E04CC3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4D642B" w:rsidRPr="004D642B" w:rsidRDefault="00E04CC3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4D642B" w:rsidRPr="004D642B" w:rsidRDefault="00E04CC3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4D642B" w:rsidRPr="004D642B" w:rsidRDefault="00E04CC3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12</w:t>
            </w:r>
          </w:p>
        </w:tc>
      </w:tr>
      <w:tr w:rsidR="004D642B" w:rsidRPr="004D642B" w:rsidTr="00D45791">
        <w:trPr>
          <w:trHeight w:hRule="exact" w:val="397"/>
        </w:trPr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vAlign w:val="center"/>
          </w:tcPr>
          <w:p w:rsidR="004D642B" w:rsidRPr="004D642B" w:rsidRDefault="004D642B" w:rsidP="00D45791">
            <w:pPr>
              <w:pStyle w:val="a9"/>
              <w:ind w:left="-108" w:right="-108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4D642B" w:rsidRPr="004D642B" w:rsidRDefault="00E04CC3" w:rsidP="00D45791">
            <w:pPr>
              <w:pStyle w:val="a9"/>
              <w:ind w:left="-108" w:right="-108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4D642B" w:rsidRPr="004D642B" w:rsidRDefault="00E04CC3" w:rsidP="00D45791">
            <w:pPr>
              <w:pStyle w:val="a9"/>
              <w:ind w:left="-108" w:right="-108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D642B" w:rsidRPr="004D642B" w:rsidRDefault="00E04CC3" w:rsidP="00D45791">
            <w:pPr>
              <w:pStyle w:val="a9"/>
              <w:ind w:left="-108" w:right="-108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D642B" w:rsidRPr="004D642B" w:rsidRDefault="00E04CC3" w:rsidP="00D45791">
            <w:pPr>
              <w:pStyle w:val="a9"/>
              <w:ind w:left="-108" w:right="-108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</w:t>
            </w:r>
          </w:p>
        </w:tc>
      </w:tr>
      <w:tr w:rsidR="004D642B" w:rsidRPr="004D642B" w:rsidTr="00D45791"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1.5.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4D642B" w:rsidRPr="00CA1883" w:rsidRDefault="00CA1883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4D642B" w:rsidRPr="00CA1883" w:rsidRDefault="00CA1883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4D642B" w:rsidRPr="00CA1883" w:rsidRDefault="00CA1883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4D642B" w:rsidRPr="00CA1883" w:rsidRDefault="00CA1883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4D642B" w:rsidRPr="00CA1883" w:rsidRDefault="00CA1883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80</w:t>
            </w:r>
          </w:p>
        </w:tc>
      </w:tr>
      <w:tr w:rsidR="004D642B" w:rsidRPr="00265C3B" w:rsidTr="00D45791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4D642B" w:rsidRPr="00FD475D" w:rsidRDefault="004D642B" w:rsidP="00D45791">
            <w:pPr>
              <w:pStyle w:val="a9"/>
              <w:ind w:left="454" w:firstLine="148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2. </w:t>
            </w:r>
            <w:proofErr w:type="spellStart"/>
            <w:r w:rsidRPr="00FD475D">
              <w:rPr>
                <w:b/>
                <w:i/>
                <w:lang w:eastAsia="ru-RU"/>
              </w:rPr>
              <w:t>Наука</w:t>
            </w:r>
            <w:proofErr w:type="spellEnd"/>
            <w:r w:rsidRPr="00FD475D">
              <w:rPr>
                <w:b/>
                <w:i/>
                <w:lang w:eastAsia="ru-RU"/>
              </w:rPr>
              <w:t xml:space="preserve"> и </w:t>
            </w:r>
            <w:proofErr w:type="spellStart"/>
            <w:r w:rsidRPr="00FD475D">
              <w:rPr>
                <w:b/>
                <w:i/>
                <w:lang w:eastAsia="ru-RU"/>
              </w:rPr>
              <w:t>инновации</w:t>
            </w:r>
            <w:proofErr w:type="spellEnd"/>
          </w:p>
        </w:tc>
      </w:tr>
      <w:tr w:rsidR="004D642B" w:rsidRPr="00491A4C" w:rsidTr="00D45791">
        <w:trPr>
          <w:trHeight w:hRule="exact" w:val="397"/>
        </w:trPr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 xml:space="preserve">Доля НПР, участвующих в выполнении НИР (НИОКР), % </w:t>
            </w:r>
          </w:p>
        </w:tc>
        <w:tc>
          <w:tcPr>
            <w:tcW w:w="709" w:type="dxa"/>
            <w:vAlign w:val="center"/>
          </w:tcPr>
          <w:p w:rsidR="004D642B" w:rsidRPr="004D642B" w:rsidRDefault="00AA0456" w:rsidP="00D45791">
            <w:pPr>
              <w:pStyle w:val="a9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4D642B" w:rsidRPr="004D642B" w:rsidRDefault="00AA0456" w:rsidP="00D45791">
            <w:pPr>
              <w:pStyle w:val="a9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4D642B" w:rsidRPr="004D642B" w:rsidRDefault="00AA0456" w:rsidP="00D45791">
            <w:pPr>
              <w:pStyle w:val="a9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4D642B" w:rsidRPr="004D642B" w:rsidRDefault="00AA0456" w:rsidP="00D45791">
            <w:pPr>
              <w:pStyle w:val="a9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4D642B" w:rsidRPr="004D642B" w:rsidRDefault="00AA0456" w:rsidP="00D45791">
            <w:pPr>
              <w:pStyle w:val="a9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30</w:t>
            </w:r>
          </w:p>
        </w:tc>
      </w:tr>
      <w:tr w:rsidR="009A1E45" w:rsidRPr="004D642B" w:rsidTr="00D45791">
        <w:tc>
          <w:tcPr>
            <w:tcW w:w="425" w:type="dxa"/>
            <w:vAlign w:val="center"/>
          </w:tcPr>
          <w:p w:rsidR="009A1E45" w:rsidRPr="002E3FCA" w:rsidRDefault="009A1E45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9A1E45" w:rsidRPr="004D642B" w:rsidRDefault="009A1E45" w:rsidP="00D45791">
            <w:pPr>
              <w:pStyle w:val="a9"/>
              <w:ind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 xml:space="preserve">Количество статей, изданных в научной периодике, индексируемой </w:t>
            </w:r>
            <w:proofErr w:type="spellStart"/>
            <w:r w:rsidRPr="002E3FCA">
              <w:rPr>
                <w:lang w:eastAsia="ru-RU"/>
              </w:rPr>
              <w:t>WebofScience</w:t>
            </w:r>
            <w:proofErr w:type="spellEnd"/>
            <w:r w:rsidRPr="004D642B">
              <w:rPr>
                <w:lang w:val="ru-RU" w:eastAsia="ru-RU"/>
              </w:rPr>
              <w:t>/</w:t>
            </w:r>
            <w:r w:rsidRPr="002E3FCA">
              <w:rPr>
                <w:lang w:eastAsia="ru-RU"/>
              </w:rPr>
              <w:t>Scopus</w:t>
            </w:r>
            <w:r w:rsidRPr="004D642B">
              <w:rPr>
                <w:lang w:val="ru-RU" w:eastAsia="ru-RU"/>
              </w:rPr>
              <w:t>/Российский индекс цитирования, в российских рецензируемых научных журналах, шт.</w:t>
            </w:r>
          </w:p>
        </w:tc>
        <w:tc>
          <w:tcPr>
            <w:tcW w:w="709" w:type="dxa"/>
            <w:vAlign w:val="center"/>
          </w:tcPr>
          <w:p w:rsidR="009A1E45" w:rsidRDefault="009A1E45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1/3/</w:t>
            </w:r>
          </w:p>
          <w:p w:rsidR="009A1E45" w:rsidRPr="004D642B" w:rsidRDefault="00491A4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9A1E45" w:rsidRDefault="009A1E45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1/3/</w:t>
            </w:r>
          </w:p>
          <w:p w:rsidR="009A1E45" w:rsidRPr="004D642B" w:rsidRDefault="00491A4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9A1E45" w:rsidRDefault="009A1E45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1/3/</w:t>
            </w:r>
          </w:p>
          <w:p w:rsidR="009A1E45" w:rsidRPr="004D642B" w:rsidRDefault="00491A4C" w:rsidP="00491A4C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9A1E45" w:rsidRDefault="009A1E45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1/3/</w:t>
            </w:r>
          </w:p>
          <w:p w:rsidR="009A1E45" w:rsidRPr="004D642B" w:rsidRDefault="00491A4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9A1E45" w:rsidRDefault="009A1E45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1/3/</w:t>
            </w:r>
          </w:p>
          <w:p w:rsidR="009A1E45" w:rsidRPr="004D642B" w:rsidRDefault="00491A4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45</w:t>
            </w:r>
          </w:p>
        </w:tc>
      </w:tr>
      <w:tr w:rsidR="004D642B" w:rsidRPr="00E526B8" w:rsidTr="00D45791">
        <w:trPr>
          <w:trHeight w:hRule="exact" w:val="397"/>
        </w:trPr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4D642B" w:rsidRPr="002E3FCA" w:rsidRDefault="004D642B" w:rsidP="00D45791">
            <w:pPr>
              <w:pStyle w:val="a9"/>
              <w:ind w:right="-108"/>
              <w:rPr>
                <w:lang w:eastAsia="ru-RU"/>
              </w:rPr>
            </w:pPr>
            <w:proofErr w:type="spellStart"/>
            <w:r w:rsidRPr="002E3FCA">
              <w:rPr>
                <w:lang w:eastAsia="ru-RU"/>
              </w:rPr>
              <w:t>Количество</w:t>
            </w:r>
            <w:proofErr w:type="spellEnd"/>
            <w:r w:rsidRPr="002E3FCA">
              <w:rPr>
                <w:lang w:eastAsia="ru-RU"/>
              </w:rPr>
              <w:t xml:space="preserve"> </w:t>
            </w:r>
            <w:proofErr w:type="spellStart"/>
            <w:r w:rsidRPr="002E3FCA">
              <w:rPr>
                <w:lang w:eastAsia="ru-RU"/>
              </w:rPr>
              <w:t>изданных</w:t>
            </w:r>
            <w:proofErr w:type="spellEnd"/>
            <w:r w:rsidRPr="002E3FCA">
              <w:rPr>
                <w:lang w:eastAsia="ru-RU"/>
              </w:rPr>
              <w:t xml:space="preserve"> </w:t>
            </w:r>
            <w:proofErr w:type="spellStart"/>
            <w:r w:rsidRPr="002E3FCA">
              <w:rPr>
                <w:lang w:eastAsia="ru-RU"/>
              </w:rPr>
              <w:t>монографий</w:t>
            </w:r>
            <w:proofErr w:type="spellEnd"/>
            <w:r w:rsidRPr="002E3FCA">
              <w:rPr>
                <w:lang w:eastAsia="ru-RU"/>
              </w:rPr>
              <w:t xml:space="preserve">, </w:t>
            </w:r>
            <w:proofErr w:type="spellStart"/>
            <w:r w:rsidRPr="002E3FCA">
              <w:rPr>
                <w:lang w:eastAsia="ru-RU"/>
              </w:rPr>
              <w:t>шт</w:t>
            </w:r>
            <w:proofErr w:type="spellEnd"/>
            <w:r w:rsidRPr="002E3FCA">
              <w:rPr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4D642B" w:rsidRPr="00631FBA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D642B" w:rsidRPr="00631FBA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4D642B" w:rsidRPr="00631FBA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D642B" w:rsidRPr="00631FBA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D642B" w:rsidRPr="00631FBA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</w:p>
        </w:tc>
      </w:tr>
      <w:tr w:rsidR="00631FBA" w:rsidRPr="004D642B" w:rsidTr="00D45791">
        <w:tc>
          <w:tcPr>
            <w:tcW w:w="425" w:type="dxa"/>
            <w:vAlign w:val="center"/>
          </w:tcPr>
          <w:p w:rsidR="00631FBA" w:rsidRPr="002E3FCA" w:rsidRDefault="00631FBA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631FBA" w:rsidRPr="004D642B" w:rsidRDefault="00631FBA" w:rsidP="00D45791">
            <w:pPr>
              <w:pStyle w:val="a9"/>
              <w:ind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 xml:space="preserve">Цитирование публикаций, изданных за </w:t>
            </w:r>
            <w:proofErr w:type="gramStart"/>
            <w:r w:rsidRPr="004D642B">
              <w:rPr>
                <w:lang w:val="ru-RU" w:eastAsia="ru-RU"/>
              </w:rPr>
              <w:t>последние</w:t>
            </w:r>
            <w:proofErr w:type="gramEnd"/>
            <w:r w:rsidRPr="004D642B">
              <w:rPr>
                <w:lang w:val="ru-RU" w:eastAsia="ru-RU"/>
              </w:rPr>
              <w:t xml:space="preserve"> 5 полных лет в научной периодике, индексируемой </w:t>
            </w:r>
            <w:proofErr w:type="spellStart"/>
            <w:r w:rsidRPr="002E3FCA">
              <w:rPr>
                <w:spacing w:val="-4"/>
                <w:lang w:eastAsia="ru-RU"/>
              </w:rPr>
              <w:t>WebofScience</w:t>
            </w:r>
            <w:proofErr w:type="spellEnd"/>
            <w:r w:rsidRPr="004D642B">
              <w:rPr>
                <w:spacing w:val="-4"/>
                <w:lang w:val="ru-RU" w:eastAsia="ru-RU"/>
              </w:rPr>
              <w:t>/</w:t>
            </w:r>
            <w:r w:rsidRPr="002E3FCA">
              <w:rPr>
                <w:spacing w:val="-4"/>
                <w:lang w:eastAsia="ru-RU"/>
              </w:rPr>
              <w:t>Scopus</w:t>
            </w:r>
            <w:r w:rsidRPr="004D642B">
              <w:rPr>
                <w:spacing w:val="-4"/>
                <w:lang w:val="ru-RU" w:eastAsia="ru-RU"/>
              </w:rPr>
              <w:t>/ РИНЦ</w:t>
            </w:r>
            <w:r w:rsidRPr="004D642B">
              <w:rPr>
                <w:lang w:val="ru-RU" w:eastAsia="ru-RU"/>
              </w:rPr>
              <w:t>, ед.</w:t>
            </w:r>
          </w:p>
        </w:tc>
        <w:tc>
          <w:tcPr>
            <w:tcW w:w="709" w:type="dxa"/>
            <w:vAlign w:val="center"/>
          </w:tcPr>
          <w:p w:rsidR="00631FBA" w:rsidRDefault="00491A4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1/1</w:t>
            </w:r>
            <w:r w:rsidR="00631FBA">
              <w:rPr>
                <w:sz w:val="21"/>
                <w:szCs w:val="21"/>
                <w:lang w:val="ru-RU" w:eastAsia="ru-RU"/>
              </w:rPr>
              <w:t>/</w:t>
            </w:r>
          </w:p>
          <w:p w:rsidR="00631FBA" w:rsidRPr="004D642B" w:rsidRDefault="001D1174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</w:t>
            </w:r>
            <w:r w:rsidR="00631FBA">
              <w:rPr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631FBA" w:rsidRDefault="00491A4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1/1</w:t>
            </w:r>
            <w:r w:rsidR="00631FBA">
              <w:rPr>
                <w:sz w:val="21"/>
                <w:szCs w:val="21"/>
                <w:lang w:val="ru-RU" w:eastAsia="ru-RU"/>
              </w:rPr>
              <w:t>/</w:t>
            </w:r>
          </w:p>
          <w:p w:rsidR="00631FBA" w:rsidRPr="004D642B" w:rsidRDefault="001D1174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</w:t>
            </w:r>
            <w:r w:rsidR="00631FBA">
              <w:rPr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631FBA" w:rsidRDefault="00491A4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1/1</w:t>
            </w:r>
            <w:r w:rsidR="00631FBA">
              <w:rPr>
                <w:sz w:val="21"/>
                <w:szCs w:val="21"/>
                <w:lang w:val="ru-RU" w:eastAsia="ru-RU"/>
              </w:rPr>
              <w:t>/</w:t>
            </w:r>
          </w:p>
          <w:p w:rsidR="00631FBA" w:rsidRPr="004D642B" w:rsidRDefault="001D1174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</w:t>
            </w:r>
            <w:r w:rsidR="00631FBA">
              <w:rPr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631FBA" w:rsidRDefault="00491A4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1/1</w:t>
            </w:r>
          </w:p>
          <w:p w:rsidR="00631FBA" w:rsidRPr="004D642B" w:rsidRDefault="001D1174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</w:t>
            </w:r>
            <w:r w:rsidR="00631FBA">
              <w:rPr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631FBA" w:rsidRDefault="00491A4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1/1</w:t>
            </w:r>
            <w:r w:rsidR="00631FBA">
              <w:rPr>
                <w:sz w:val="21"/>
                <w:szCs w:val="21"/>
                <w:lang w:val="ru-RU" w:eastAsia="ru-RU"/>
              </w:rPr>
              <w:t>/</w:t>
            </w:r>
          </w:p>
          <w:p w:rsidR="00631FBA" w:rsidRPr="004D642B" w:rsidRDefault="001D1174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</w:t>
            </w:r>
            <w:r w:rsidR="00631FBA">
              <w:rPr>
                <w:sz w:val="21"/>
                <w:szCs w:val="21"/>
                <w:lang w:val="ru-RU" w:eastAsia="ru-RU"/>
              </w:rPr>
              <w:t>0</w:t>
            </w:r>
          </w:p>
        </w:tc>
      </w:tr>
      <w:tr w:rsidR="004D642B" w:rsidRPr="004D642B" w:rsidTr="00D45791">
        <w:trPr>
          <w:trHeight w:hRule="exact" w:val="369"/>
        </w:trPr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2.5.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>Количество защит диссертаций кандидатских/докторских, шт.</w:t>
            </w:r>
          </w:p>
        </w:tc>
        <w:tc>
          <w:tcPr>
            <w:tcW w:w="709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1/0</w:t>
            </w:r>
          </w:p>
        </w:tc>
        <w:tc>
          <w:tcPr>
            <w:tcW w:w="709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1/1</w:t>
            </w:r>
          </w:p>
        </w:tc>
        <w:tc>
          <w:tcPr>
            <w:tcW w:w="708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3/1</w:t>
            </w:r>
          </w:p>
        </w:tc>
        <w:tc>
          <w:tcPr>
            <w:tcW w:w="709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1/0</w:t>
            </w:r>
          </w:p>
        </w:tc>
        <w:tc>
          <w:tcPr>
            <w:tcW w:w="709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2/1</w:t>
            </w:r>
          </w:p>
        </w:tc>
      </w:tr>
      <w:tr w:rsidR="004D642B" w:rsidRPr="004D642B" w:rsidTr="00631FBA">
        <w:trPr>
          <w:trHeight w:hRule="exact" w:val="785"/>
        </w:trPr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 xml:space="preserve">Объем финансирования научных исследований и разработок, </w:t>
            </w:r>
            <w:r w:rsidR="00631FBA">
              <w:rPr>
                <w:lang w:val="ru-RU" w:eastAsia="ru-RU"/>
              </w:rPr>
              <w:t xml:space="preserve">тыс. </w:t>
            </w:r>
            <w:r w:rsidRPr="004D642B">
              <w:rPr>
                <w:lang w:val="ru-RU" w:eastAsia="ru-RU"/>
              </w:rPr>
              <w:t>руб.</w:t>
            </w:r>
          </w:p>
        </w:tc>
        <w:tc>
          <w:tcPr>
            <w:tcW w:w="709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51</w:t>
            </w:r>
          </w:p>
        </w:tc>
        <w:tc>
          <w:tcPr>
            <w:tcW w:w="708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51</w:t>
            </w:r>
          </w:p>
        </w:tc>
        <w:tc>
          <w:tcPr>
            <w:tcW w:w="709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51</w:t>
            </w:r>
          </w:p>
        </w:tc>
        <w:tc>
          <w:tcPr>
            <w:tcW w:w="709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51</w:t>
            </w:r>
          </w:p>
        </w:tc>
      </w:tr>
      <w:tr w:rsidR="004D642B" w:rsidRPr="004D642B" w:rsidTr="00D45791">
        <w:trPr>
          <w:trHeight w:hRule="exact" w:val="369"/>
        </w:trPr>
        <w:tc>
          <w:tcPr>
            <w:tcW w:w="425" w:type="dxa"/>
            <w:vAlign w:val="center"/>
          </w:tcPr>
          <w:p w:rsidR="004D642B" w:rsidRPr="00631FBA" w:rsidRDefault="004D642B" w:rsidP="00D45791">
            <w:pPr>
              <w:pStyle w:val="a9"/>
              <w:ind w:left="-108" w:right="-108"/>
              <w:jc w:val="center"/>
              <w:rPr>
                <w:lang w:val="ru-RU" w:eastAsia="ru-RU"/>
              </w:rPr>
            </w:pPr>
            <w:r w:rsidRPr="00631FBA">
              <w:rPr>
                <w:lang w:val="ru-RU" w:eastAsia="ru-RU"/>
              </w:rPr>
              <w:t>2.7.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>Количество патентов на изобретения, полезные модели, шт.</w:t>
            </w:r>
          </w:p>
        </w:tc>
        <w:tc>
          <w:tcPr>
            <w:tcW w:w="709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D642B" w:rsidRPr="004D642B" w:rsidRDefault="00631FB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</w:t>
            </w:r>
          </w:p>
        </w:tc>
      </w:tr>
      <w:tr w:rsidR="004D642B" w:rsidRPr="00631FBA" w:rsidTr="00D45791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4D642B" w:rsidRPr="00631FBA" w:rsidRDefault="004D642B" w:rsidP="00D45791">
            <w:pPr>
              <w:pStyle w:val="a9"/>
              <w:ind w:left="454" w:firstLine="290"/>
              <w:rPr>
                <w:b/>
                <w:i/>
                <w:lang w:val="ru-RU" w:eastAsia="ru-RU"/>
              </w:rPr>
            </w:pPr>
            <w:r w:rsidRPr="00631FBA">
              <w:rPr>
                <w:b/>
                <w:i/>
                <w:lang w:val="ru-RU" w:eastAsia="ru-RU"/>
              </w:rPr>
              <w:t>3. Международная деятельность</w:t>
            </w:r>
          </w:p>
        </w:tc>
      </w:tr>
      <w:tr w:rsidR="004D642B" w:rsidRPr="00E526B8" w:rsidTr="00D45791">
        <w:trPr>
          <w:trHeight w:hRule="exact" w:val="369"/>
        </w:trPr>
        <w:tc>
          <w:tcPr>
            <w:tcW w:w="425" w:type="dxa"/>
            <w:vAlign w:val="center"/>
          </w:tcPr>
          <w:p w:rsidR="004D642B" w:rsidRPr="00631FBA" w:rsidRDefault="004D642B" w:rsidP="00D45791">
            <w:pPr>
              <w:pStyle w:val="a9"/>
              <w:ind w:left="-108" w:right="-108"/>
              <w:jc w:val="center"/>
              <w:rPr>
                <w:lang w:val="ru-RU" w:eastAsia="ru-RU"/>
              </w:rPr>
            </w:pPr>
            <w:r w:rsidRPr="00631FBA">
              <w:rPr>
                <w:lang w:val="ru-RU"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4D642B" w:rsidRPr="002E3FCA" w:rsidRDefault="004D642B" w:rsidP="00D45791">
            <w:pPr>
              <w:pStyle w:val="a9"/>
              <w:ind w:right="-108"/>
              <w:rPr>
                <w:lang w:eastAsia="ru-RU"/>
              </w:rPr>
            </w:pPr>
            <w:r w:rsidRPr="00631FBA">
              <w:rPr>
                <w:lang w:val="ru-RU" w:eastAsia="ru-RU"/>
              </w:rPr>
              <w:t xml:space="preserve">Число </w:t>
            </w:r>
            <w:proofErr w:type="spellStart"/>
            <w:r w:rsidRPr="00631FBA">
              <w:rPr>
                <w:lang w:val="ru-RU" w:eastAsia="ru-RU"/>
              </w:rPr>
              <w:t>иностра</w:t>
            </w:r>
            <w:r w:rsidRPr="002E3FCA">
              <w:rPr>
                <w:lang w:eastAsia="ru-RU"/>
              </w:rPr>
              <w:t>нных</w:t>
            </w:r>
            <w:proofErr w:type="spellEnd"/>
            <w:r w:rsidRPr="002E3FCA">
              <w:rPr>
                <w:lang w:eastAsia="ru-RU"/>
              </w:rPr>
              <w:t xml:space="preserve"> </w:t>
            </w:r>
            <w:proofErr w:type="spellStart"/>
            <w:r w:rsidRPr="002E3FCA">
              <w:rPr>
                <w:lang w:eastAsia="ru-RU"/>
              </w:rPr>
              <w:t>студентов</w:t>
            </w:r>
            <w:proofErr w:type="spellEnd"/>
            <w:r w:rsidRPr="002E3FCA">
              <w:rPr>
                <w:lang w:eastAsia="ru-RU"/>
              </w:rPr>
              <w:t xml:space="preserve">, </w:t>
            </w:r>
            <w:proofErr w:type="spellStart"/>
            <w:r w:rsidRPr="002E3FCA">
              <w:rPr>
                <w:lang w:eastAsia="ru-RU"/>
              </w:rPr>
              <w:t>чел</w:t>
            </w:r>
            <w:proofErr w:type="spellEnd"/>
            <w:r w:rsidRPr="002E3FCA">
              <w:rPr>
                <w:lang w:eastAsia="ru-RU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4D642B" w:rsidRPr="00A0076C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 w:rsidRPr="00A0076C">
              <w:rPr>
                <w:sz w:val="21"/>
                <w:szCs w:val="21"/>
                <w:lang w:val="ru-RU"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4D642B" w:rsidRPr="00A0076C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 w:rsidRPr="00A0076C">
              <w:rPr>
                <w:sz w:val="21"/>
                <w:szCs w:val="21"/>
                <w:lang w:val="ru-RU"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4D642B" w:rsidRPr="00A0076C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 w:rsidRPr="00A0076C">
              <w:rPr>
                <w:sz w:val="21"/>
                <w:szCs w:val="21"/>
                <w:lang w:val="ru-RU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D642B" w:rsidRPr="00A0076C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 w:rsidRPr="00A0076C">
              <w:rPr>
                <w:sz w:val="21"/>
                <w:szCs w:val="21"/>
                <w:lang w:val="ru-RU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D642B" w:rsidRPr="00A0076C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 w:rsidRPr="00A0076C">
              <w:rPr>
                <w:sz w:val="21"/>
                <w:szCs w:val="21"/>
                <w:lang w:val="ru-RU" w:eastAsia="ru-RU"/>
              </w:rPr>
              <w:t>100</w:t>
            </w:r>
          </w:p>
        </w:tc>
      </w:tr>
      <w:tr w:rsidR="004D642B" w:rsidRPr="004D642B" w:rsidTr="00D45791"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8F39AF">
            <w:pPr>
              <w:pStyle w:val="a9"/>
              <w:ind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>Количество международных конференций, симпозиумов, иных мероприятий, организованных кафедрой, ед.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</w:p>
        </w:tc>
      </w:tr>
      <w:tr w:rsidR="004D642B" w:rsidRPr="00491A4C" w:rsidTr="00D45791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4D642B" w:rsidRPr="004D642B" w:rsidRDefault="004D642B" w:rsidP="00D45791">
            <w:pPr>
              <w:pStyle w:val="a9"/>
              <w:ind w:left="454" w:firstLine="290"/>
              <w:rPr>
                <w:b/>
                <w:i/>
                <w:lang w:val="ru-RU" w:eastAsia="ru-RU"/>
              </w:rPr>
            </w:pPr>
            <w:r w:rsidRPr="004D642B">
              <w:rPr>
                <w:b/>
                <w:i/>
                <w:lang w:val="ru-RU" w:eastAsia="ru-RU"/>
              </w:rPr>
              <w:t>4. Воспитательная деятельность и социальное сопровождение</w:t>
            </w:r>
          </w:p>
        </w:tc>
      </w:tr>
      <w:tr w:rsidR="004D642B" w:rsidRPr="004D642B" w:rsidTr="00D45791"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right="-108"/>
              <w:rPr>
                <w:sz w:val="21"/>
                <w:szCs w:val="21"/>
                <w:lang w:val="ru-RU" w:eastAsia="ru-RU"/>
              </w:rPr>
            </w:pPr>
            <w:r w:rsidRPr="004D642B">
              <w:rPr>
                <w:sz w:val="21"/>
                <w:szCs w:val="21"/>
                <w:lang w:val="ru-RU"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30</w:t>
            </w:r>
          </w:p>
        </w:tc>
      </w:tr>
      <w:tr w:rsidR="004D642B" w:rsidRPr="004D642B" w:rsidTr="00D45791"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right="-108"/>
              <w:rPr>
                <w:sz w:val="21"/>
                <w:szCs w:val="21"/>
                <w:lang w:val="ru-RU" w:eastAsia="ru-RU"/>
              </w:rPr>
            </w:pPr>
            <w:r w:rsidRPr="004D642B">
              <w:rPr>
                <w:sz w:val="21"/>
                <w:szCs w:val="21"/>
                <w:lang w:val="ru-RU"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50</w:t>
            </w:r>
          </w:p>
        </w:tc>
      </w:tr>
      <w:tr w:rsidR="004D642B" w:rsidRPr="00491A4C" w:rsidTr="00D45791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4D642B" w:rsidRPr="004D642B" w:rsidRDefault="004D642B" w:rsidP="00D45791">
            <w:pPr>
              <w:pStyle w:val="a9"/>
              <w:ind w:left="454" w:firstLine="290"/>
              <w:rPr>
                <w:b/>
                <w:i/>
                <w:lang w:val="ru-RU" w:eastAsia="ru-RU"/>
              </w:rPr>
            </w:pPr>
            <w:r w:rsidRPr="004D642B">
              <w:rPr>
                <w:b/>
                <w:i/>
                <w:lang w:val="ru-RU" w:eastAsia="ru-RU"/>
              </w:rPr>
              <w:t>5. Организационный, кадровый и финансовый менеджмент</w:t>
            </w:r>
          </w:p>
        </w:tc>
      </w:tr>
      <w:tr w:rsidR="004D642B" w:rsidRPr="004D642B" w:rsidTr="00D45791"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left="34"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4D642B" w:rsidRPr="004D642B" w:rsidRDefault="00A0076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86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100</w:t>
            </w:r>
          </w:p>
        </w:tc>
      </w:tr>
      <w:tr w:rsidR="004D642B" w:rsidRPr="00CA1883" w:rsidTr="00D45791"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8F39AF">
            <w:pPr>
              <w:pStyle w:val="a9"/>
              <w:ind w:left="34"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709" w:type="dxa"/>
            <w:vAlign w:val="center"/>
          </w:tcPr>
          <w:p w:rsidR="004D642B" w:rsidRPr="004D642B" w:rsidRDefault="00A0076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425,7</w:t>
            </w:r>
          </w:p>
        </w:tc>
        <w:tc>
          <w:tcPr>
            <w:tcW w:w="709" w:type="dxa"/>
            <w:vAlign w:val="center"/>
          </w:tcPr>
          <w:p w:rsidR="004D642B" w:rsidRPr="004D642B" w:rsidRDefault="00A0076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250</w:t>
            </w:r>
          </w:p>
        </w:tc>
        <w:tc>
          <w:tcPr>
            <w:tcW w:w="708" w:type="dxa"/>
            <w:vAlign w:val="center"/>
          </w:tcPr>
          <w:p w:rsidR="004D642B" w:rsidRPr="004D642B" w:rsidRDefault="00A0076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250</w:t>
            </w:r>
          </w:p>
        </w:tc>
        <w:tc>
          <w:tcPr>
            <w:tcW w:w="709" w:type="dxa"/>
            <w:vAlign w:val="center"/>
          </w:tcPr>
          <w:p w:rsidR="004D642B" w:rsidRPr="004D642B" w:rsidRDefault="00A0076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250</w:t>
            </w:r>
          </w:p>
        </w:tc>
        <w:tc>
          <w:tcPr>
            <w:tcW w:w="709" w:type="dxa"/>
            <w:vAlign w:val="center"/>
          </w:tcPr>
          <w:p w:rsidR="004D642B" w:rsidRPr="004D642B" w:rsidRDefault="00A0076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250</w:t>
            </w:r>
          </w:p>
        </w:tc>
      </w:tr>
      <w:tr w:rsidR="004D642B" w:rsidRPr="004D642B" w:rsidTr="00D45791"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8F39AF">
            <w:pPr>
              <w:pStyle w:val="a9"/>
              <w:ind w:left="34"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6</w:t>
            </w:r>
          </w:p>
        </w:tc>
      </w:tr>
      <w:tr w:rsidR="004D642B" w:rsidRPr="00CA1883" w:rsidTr="00D45791"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left="34"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 xml:space="preserve">Доля штатного ППС, прошедшего повышение квалификации, профессиональную подготовку, стажировку в общей штатной </w:t>
            </w:r>
            <w:r w:rsidRPr="004D642B">
              <w:rPr>
                <w:lang w:val="ru-RU" w:eastAsia="ru-RU"/>
              </w:rPr>
              <w:lastRenderedPageBreak/>
              <w:t>численности ППС, приведенной к полной ставке, %</w:t>
            </w:r>
            <w:r w:rsidR="00A0076C">
              <w:rPr>
                <w:lang w:val="ru-RU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D642B" w:rsidRPr="004D642B" w:rsidRDefault="00A0076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lastRenderedPageBreak/>
              <w:t>100</w:t>
            </w:r>
          </w:p>
        </w:tc>
        <w:tc>
          <w:tcPr>
            <w:tcW w:w="709" w:type="dxa"/>
            <w:vAlign w:val="center"/>
          </w:tcPr>
          <w:p w:rsidR="004D642B" w:rsidRPr="004D642B" w:rsidRDefault="00A0076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4D642B" w:rsidRPr="004D642B" w:rsidRDefault="00A0076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D642B" w:rsidRPr="004D642B" w:rsidRDefault="00A0076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D642B" w:rsidRPr="004D642B" w:rsidRDefault="00A0076C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100</w:t>
            </w:r>
          </w:p>
        </w:tc>
      </w:tr>
      <w:tr w:rsidR="004D642B" w:rsidRPr="00491A4C" w:rsidTr="00D45791">
        <w:trPr>
          <w:trHeight w:hRule="exact" w:val="340"/>
        </w:trPr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lastRenderedPageBreak/>
              <w:t>5.5.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left="34"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:rsidR="004D642B" w:rsidRPr="004D642B" w:rsidRDefault="00B35A3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39</w:t>
            </w:r>
          </w:p>
        </w:tc>
        <w:tc>
          <w:tcPr>
            <w:tcW w:w="709" w:type="dxa"/>
            <w:vAlign w:val="center"/>
          </w:tcPr>
          <w:p w:rsidR="004D642B" w:rsidRPr="004D642B" w:rsidRDefault="00B35A3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4D642B" w:rsidRPr="004D642B" w:rsidRDefault="00B35A3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39</w:t>
            </w:r>
          </w:p>
        </w:tc>
        <w:tc>
          <w:tcPr>
            <w:tcW w:w="709" w:type="dxa"/>
            <w:vAlign w:val="center"/>
          </w:tcPr>
          <w:p w:rsidR="004D642B" w:rsidRPr="004D642B" w:rsidRDefault="00B35A3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39</w:t>
            </w:r>
          </w:p>
        </w:tc>
        <w:tc>
          <w:tcPr>
            <w:tcW w:w="709" w:type="dxa"/>
            <w:vAlign w:val="center"/>
          </w:tcPr>
          <w:p w:rsidR="004D642B" w:rsidRPr="004D642B" w:rsidRDefault="00B35A3A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39</w:t>
            </w:r>
          </w:p>
        </w:tc>
      </w:tr>
      <w:tr w:rsidR="004D642B" w:rsidRPr="004D642B" w:rsidTr="00D45791">
        <w:tc>
          <w:tcPr>
            <w:tcW w:w="425" w:type="dxa"/>
            <w:vAlign w:val="center"/>
          </w:tcPr>
          <w:p w:rsidR="004D642B" w:rsidRPr="002E3FCA" w:rsidRDefault="004D642B" w:rsidP="00D45791">
            <w:pPr>
              <w:pStyle w:val="a9"/>
              <w:ind w:left="-108" w:right="-108"/>
              <w:jc w:val="center"/>
              <w:rPr>
                <w:lang w:eastAsia="ru-RU"/>
              </w:rPr>
            </w:pPr>
            <w:r w:rsidRPr="002E3FCA">
              <w:rPr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4D642B" w:rsidRPr="004D642B" w:rsidRDefault="004D642B" w:rsidP="00D45791">
            <w:pPr>
              <w:pStyle w:val="a9"/>
              <w:ind w:left="34" w:right="-108"/>
              <w:rPr>
                <w:lang w:val="ru-RU" w:eastAsia="ru-RU"/>
              </w:rPr>
            </w:pPr>
            <w:r w:rsidRPr="004D642B">
              <w:rPr>
                <w:lang w:val="ru-RU"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44.1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4D642B" w:rsidRPr="004D642B" w:rsidRDefault="008F39AF" w:rsidP="00D45791">
            <w:pPr>
              <w:pStyle w:val="a9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70</w:t>
            </w:r>
          </w:p>
        </w:tc>
      </w:tr>
    </w:tbl>
    <w:p w:rsidR="004C3CF0" w:rsidRDefault="004C3CF0" w:rsidP="00CC7D39">
      <w:pPr>
        <w:pStyle w:val="aa"/>
        <w:autoSpaceDE w:val="0"/>
        <w:autoSpaceDN w:val="0"/>
        <w:adjustRightInd w:val="0"/>
        <w:rPr>
          <w:b/>
          <w:lang w:val="ru-RU"/>
        </w:rPr>
      </w:pPr>
    </w:p>
    <w:p w:rsidR="002920EF" w:rsidRPr="002920EF" w:rsidRDefault="004C3CF0" w:rsidP="004C3CF0">
      <w:pPr>
        <w:pStyle w:val="a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  <w:r w:rsidRPr="004C3CF0">
        <w:rPr>
          <w:b/>
          <w:sz w:val="28"/>
          <w:szCs w:val="28"/>
          <w:lang w:val="ru-RU"/>
        </w:rPr>
        <w:t>Ожидаемые результаты реализации программы развития кафедры</w:t>
      </w:r>
    </w:p>
    <w:p w:rsidR="008C1D37" w:rsidRPr="0027194E" w:rsidRDefault="002920EF" w:rsidP="002920EF">
      <w:pPr>
        <w:autoSpaceDE w:val="0"/>
        <w:autoSpaceDN w:val="0"/>
        <w:adjustRightInd w:val="0"/>
        <w:rPr>
          <w:rFonts w:cs="Times New Roman"/>
          <w:sz w:val="28"/>
          <w:szCs w:val="28"/>
          <w:lang w:val="ru-RU" w:bidi="ar-SA"/>
        </w:rPr>
      </w:pPr>
      <w:r w:rsidRPr="0027194E">
        <w:rPr>
          <w:rFonts w:cs="Times New Roman"/>
          <w:sz w:val="28"/>
          <w:szCs w:val="28"/>
          <w:lang w:val="ru-RU" w:bidi="ar-SA"/>
        </w:rPr>
        <w:t>Реализация программы развития кафедры на 5 лет даст возможность:</w:t>
      </w:r>
    </w:p>
    <w:p w:rsidR="009F78D4" w:rsidRDefault="0027194E" w:rsidP="00A220DD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>С</w:t>
      </w:r>
      <w:r w:rsidR="009F78D4" w:rsidRPr="009F78D4">
        <w:rPr>
          <w:rFonts w:cs="Times New Roman"/>
          <w:sz w:val="28"/>
          <w:szCs w:val="28"/>
          <w:lang w:val="ru-RU" w:bidi="ar-SA"/>
        </w:rPr>
        <w:t xml:space="preserve">охранить на прежнем уровне контингент </w:t>
      </w:r>
      <w:proofErr w:type="gramStart"/>
      <w:r w:rsidR="009F78D4" w:rsidRPr="009F78D4">
        <w:rPr>
          <w:rFonts w:cs="Times New Roman"/>
          <w:sz w:val="28"/>
          <w:szCs w:val="28"/>
          <w:lang w:val="ru-RU" w:bidi="ar-SA"/>
        </w:rPr>
        <w:t>обуча</w:t>
      </w:r>
      <w:r w:rsidR="009F78D4">
        <w:rPr>
          <w:rFonts w:cs="Times New Roman"/>
          <w:sz w:val="28"/>
          <w:szCs w:val="28"/>
          <w:lang w:val="ru-RU" w:bidi="ar-SA"/>
        </w:rPr>
        <w:t>ющихся</w:t>
      </w:r>
      <w:proofErr w:type="gramEnd"/>
      <w:r w:rsidR="009F78D4">
        <w:rPr>
          <w:rFonts w:cs="Times New Roman"/>
          <w:sz w:val="28"/>
          <w:szCs w:val="28"/>
          <w:lang w:val="ru-RU" w:bidi="ar-SA"/>
        </w:rPr>
        <w:t xml:space="preserve"> </w:t>
      </w:r>
      <w:r w:rsidR="009F78D4" w:rsidRPr="009F78D4">
        <w:rPr>
          <w:rFonts w:cs="Times New Roman"/>
          <w:sz w:val="28"/>
          <w:szCs w:val="28"/>
          <w:lang w:val="ru-RU" w:bidi="ar-SA"/>
        </w:rPr>
        <w:t xml:space="preserve"> за счет бюджетного и</w:t>
      </w:r>
      <w:r w:rsidR="009F78D4">
        <w:rPr>
          <w:rFonts w:cs="Times New Roman"/>
          <w:sz w:val="28"/>
          <w:szCs w:val="28"/>
          <w:lang w:val="ru-RU" w:bidi="ar-SA"/>
        </w:rPr>
        <w:t xml:space="preserve"> </w:t>
      </w:r>
      <w:r>
        <w:rPr>
          <w:rFonts w:cs="Times New Roman"/>
          <w:sz w:val="28"/>
          <w:szCs w:val="28"/>
          <w:lang w:val="ru-RU" w:bidi="ar-SA"/>
        </w:rPr>
        <w:t>внебюджетного финансирования.</w:t>
      </w:r>
    </w:p>
    <w:p w:rsidR="00A220DD" w:rsidRDefault="00A220DD" w:rsidP="00A220DD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 xml:space="preserve">Увеличить контингент </w:t>
      </w:r>
      <w:proofErr w:type="gramStart"/>
      <w:r>
        <w:rPr>
          <w:rFonts w:cs="Times New Roman"/>
          <w:sz w:val="28"/>
          <w:szCs w:val="28"/>
          <w:lang w:val="ru-RU" w:bidi="ar-SA"/>
        </w:rPr>
        <w:t>обучающихся</w:t>
      </w:r>
      <w:proofErr w:type="gramEnd"/>
      <w:r>
        <w:rPr>
          <w:rFonts w:cs="Times New Roman"/>
          <w:sz w:val="28"/>
          <w:szCs w:val="28"/>
          <w:lang w:val="ru-RU" w:bidi="ar-SA"/>
        </w:rPr>
        <w:t xml:space="preserve"> с использованием языка-посредника.</w:t>
      </w:r>
    </w:p>
    <w:p w:rsidR="009F78D4" w:rsidRDefault="0027194E" w:rsidP="00A220DD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>О</w:t>
      </w:r>
      <w:r w:rsidR="009F78D4" w:rsidRPr="0027194E">
        <w:rPr>
          <w:rFonts w:cs="Times New Roman"/>
          <w:sz w:val="28"/>
          <w:szCs w:val="28"/>
          <w:lang w:val="ru-RU" w:bidi="ar-SA"/>
        </w:rPr>
        <w:t>существлять подготовку студентов по</w:t>
      </w:r>
      <w:r>
        <w:rPr>
          <w:rFonts w:cs="Times New Roman"/>
          <w:sz w:val="28"/>
          <w:szCs w:val="28"/>
          <w:lang w:val="ru-RU" w:bidi="ar-SA"/>
        </w:rPr>
        <w:t xml:space="preserve"> всем закрепленным направлениям, </w:t>
      </w:r>
      <w:r w:rsidR="009F78D4" w:rsidRPr="0027194E">
        <w:rPr>
          <w:rFonts w:cs="Times New Roman"/>
          <w:sz w:val="28"/>
          <w:szCs w:val="28"/>
          <w:lang w:val="ru-RU" w:bidi="ar-SA"/>
        </w:rPr>
        <w:t>поддерживая на должном уровне требов</w:t>
      </w:r>
      <w:r>
        <w:rPr>
          <w:rFonts w:cs="Times New Roman"/>
          <w:sz w:val="28"/>
          <w:szCs w:val="28"/>
          <w:lang w:val="ru-RU" w:bidi="ar-SA"/>
        </w:rPr>
        <w:t>ания образовательных стандартов.</w:t>
      </w:r>
    </w:p>
    <w:p w:rsidR="009F78D4" w:rsidRPr="00A220DD" w:rsidRDefault="0027194E" w:rsidP="00A220DD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ru-RU" w:bidi="ar-SA"/>
        </w:rPr>
      </w:pPr>
      <w:r w:rsidRPr="0027194E">
        <w:rPr>
          <w:rFonts w:cs="Times New Roman"/>
          <w:sz w:val="28"/>
          <w:szCs w:val="28"/>
          <w:lang w:val="ru-RU" w:bidi="ar-SA"/>
        </w:rPr>
        <w:t>Ф</w:t>
      </w:r>
      <w:r w:rsidR="009F78D4" w:rsidRPr="0027194E">
        <w:rPr>
          <w:rFonts w:cs="Times New Roman"/>
          <w:sz w:val="28"/>
          <w:szCs w:val="28"/>
          <w:lang w:val="ru-RU" w:bidi="ar-SA"/>
        </w:rPr>
        <w:t>ормировать молодежную науку через аспирантуру</w:t>
      </w:r>
      <w:r w:rsidRPr="0027194E">
        <w:rPr>
          <w:rFonts w:cs="Times New Roman"/>
          <w:sz w:val="28"/>
          <w:szCs w:val="28"/>
          <w:lang w:val="ru-RU" w:bidi="ar-SA"/>
        </w:rPr>
        <w:t>.</w:t>
      </w:r>
    </w:p>
    <w:p w:rsidR="00A220DD" w:rsidRDefault="00A220DD" w:rsidP="00A220DD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 w:bidi="ar-SA"/>
        </w:rPr>
      </w:pPr>
      <w:r w:rsidRPr="00A220DD">
        <w:rPr>
          <w:rFonts w:cs="Times New Roman"/>
          <w:sz w:val="28"/>
          <w:szCs w:val="28"/>
          <w:lang w:val="ru-RU" w:bidi="ar-SA"/>
        </w:rPr>
        <w:t>Развивать</w:t>
      </w:r>
      <w:r>
        <w:rPr>
          <w:rFonts w:cs="Times New Roman"/>
          <w:sz w:val="28"/>
          <w:szCs w:val="28"/>
          <w:lang w:val="ru-RU" w:bidi="ar-SA"/>
        </w:rPr>
        <w:t xml:space="preserve"> на базе кафедры научно-педагогическую школу.</w:t>
      </w:r>
    </w:p>
    <w:p w:rsidR="00A220DD" w:rsidRDefault="00A220DD" w:rsidP="00A220DD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 w:bidi="ar-SA"/>
        </w:rPr>
      </w:pPr>
      <w:r w:rsidRPr="00A220DD">
        <w:rPr>
          <w:rFonts w:cs="Times New Roman"/>
          <w:sz w:val="28"/>
          <w:szCs w:val="28"/>
          <w:lang w:val="ru-RU" w:bidi="ar-SA"/>
        </w:rPr>
        <w:t xml:space="preserve"> </w:t>
      </w:r>
      <w:r>
        <w:rPr>
          <w:rFonts w:cs="Times New Roman"/>
          <w:sz w:val="28"/>
          <w:szCs w:val="28"/>
          <w:lang w:val="ru-RU" w:bidi="ar-SA"/>
        </w:rPr>
        <w:t>Содействовать трудоустройству выпускников через региональную профессиональную ассоциацию.</w:t>
      </w:r>
    </w:p>
    <w:p w:rsidR="00A220DD" w:rsidRDefault="00A220DD" w:rsidP="00A220DD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>Формировать активную жизненную позицию студентов.</w:t>
      </w:r>
    </w:p>
    <w:p w:rsidR="00354230" w:rsidRPr="00354230" w:rsidRDefault="00A220DD" w:rsidP="00354230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>Укреплять материально-техническую базу кафедры.</w:t>
      </w:r>
    </w:p>
    <w:p w:rsidR="00354230" w:rsidRDefault="00354230" w:rsidP="0035423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 w:bidi="ar-SA"/>
        </w:rPr>
      </w:pPr>
    </w:p>
    <w:p w:rsidR="00354230" w:rsidRPr="00354230" w:rsidRDefault="00354230" w:rsidP="00354230">
      <w:pPr>
        <w:tabs>
          <w:tab w:val="left" w:pos="993"/>
        </w:tabs>
        <w:jc w:val="both"/>
        <w:rPr>
          <w:sz w:val="28"/>
          <w:szCs w:val="28"/>
          <w:vertAlign w:val="superscript"/>
          <w:lang w:val="ru-RU"/>
        </w:rPr>
      </w:pPr>
      <w:r w:rsidRPr="00354230">
        <w:rPr>
          <w:sz w:val="28"/>
          <w:szCs w:val="28"/>
          <w:lang w:val="ru-RU"/>
        </w:rPr>
        <w:t>заведующая кафедрой «Стоматология»</w:t>
      </w:r>
      <w:r w:rsidRPr="00354230">
        <w:rPr>
          <w:sz w:val="28"/>
          <w:szCs w:val="28"/>
          <w:lang w:val="ru-RU"/>
        </w:rPr>
        <w:tab/>
      </w:r>
      <w:r w:rsidRPr="00354230">
        <w:rPr>
          <w:sz w:val="28"/>
          <w:szCs w:val="28"/>
          <w:lang w:val="ru-RU"/>
        </w:rPr>
        <w:tab/>
        <w:t xml:space="preserve"> </w:t>
      </w:r>
      <w:r w:rsidRPr="00354230">
        <w:rPr>
          <w:sz w:val="28"/>
          <w:szCs w:val="28"/>
          <w:lang w:val="ru-RU"/>
        </w:rPr>
        <w:tab/>
        <w:t xml:space="preserve">                 Л.А. Зюлькина</w:t>
      </w:r>
    </w:p>
    <w:p w:rsidR="00354230" w:rsidRPr="00354230" w:rsidRDefault="00354230" w:rsidP="00354230">
      <w:pPr>
        <w:tabs>
          <w:tab w:val="left" w:pos="993"/>
        </w:tabs>
        <w:ind w:left="6237"/>
        <w:rPr>
          <w:lang w:val="ru-RU"/>
        </w:rPr>
      </w:pPr>
    </w:p>
    <w:p w:rsidR="00354230" w:rsidRPr="00354230" w:rsidRDefault="00354230" w:rsidP="00354230">
      <w:pPr>
        <w:tabs>
          <w:tab w:val="left" w:pos="-1701"/>
        </w:tabs>
        <w:ind w:left="6237"/>
        <w:rPr>
          <w:lang w:val="ru-RU"/>
        </w:rPr>
      </w:pPr>
      <w:proofErr w:type="gramStart"/>
      <w:r w:rsidRPr="00354230">
        <w:rPr>
          <w:lang w:val="ru-RU"/>
        </w:rPr>
        <w:t>Принята</w:t>
      </w:r>
      <w:proofErr w:type="gramEnd"/>
      <w:r w:rsidRPr="00354230">
        <w:rPr>
          <w:lang w:val="ru-RU"/>
        </w:rPr>
        <w:t xml:space="preserve"> на заседании кафедры</w:t>
      </w:r>
    </w:p>
    <w:p w:rsidR="00354230" w:rsidRPr="00354230" w:rsidRDefault="00354230" w:rsidP="00354230">
      <w:pPr>
        <w:tabs>
          <w:tab w:val="left" w:pos="-1701"/>
        </w:tabs>
        <w:ind w:left="6237"/>
        <w:rPr>
          <w:lang w:val="ru-RU"/>
        </w:rPr>
      </w:pPr>
      <w:r w:rsidRPr="00354230">
        <w:rPr>
          <w:lang w:val="ru-RU"/>
        </w:rPr>
        <w:t>«</w:t>
      </w:r>
      <w:r>
        <w:rPr>
          <w:lang w:val="ru-RU"/>
        </w:rPr>
        <w:t>Стоматология</w:t>
      </w:r>
      <w:r w:rsidRPr="00354230">
        <w:rPr>
          <w:lang w:val="ru-RU"/>
        </w:rPr>
        <w:t>»</w:t>
      </w:r>
    </w:p>
    <w:p w:rsidR="00354230" w:rsidRPr="00354230" w:rsidRDefault="00354230" w:rsidP="00354230">
      <w:pPr>
        <w:tabs>
          <w:tab w:val="left" w:pos="-1701"/>
        </w:tabs>
        <w:ind w:left="6237"/>
        <w:rPr>
          <w:lang w:val="ru-RU"/>
        </w:rPr>
      </w:pPr>
      <w:r w:rsidRPr="00B81DE9">
        <w:rPr>
          <w:lang w:val="ru-RU"/>
        </w:rPr>
        <w:t xml:space="preserve">протокол от </w:t>
      </w:r>
      <w:r w:rsidR="00B81DE9">
        <w:rPr>
          <w:lang w:val="ru-RU"/>
        </w:rPr>
        <w:t>«__»____________</w:t>
      </w:r>
      <w:r w:rsidRPr="00B81DE9">
        <w:rPr>
          <w:lang w:val="ru-RU"/>
        </w:rPr>
        <w:t xml:space="preserve">2018  № </w:t>
      </w:r>
      <w:r w:rsidR="00B81DE9">
        <w:rPr>
          <w:lang w:val="ru-RU"/>
        </w:rPr>
        <w:t>__</w:t>
      </w:r>
    </w:p>
    <w:p w:rsidR="00354230" w:rsidRPr="00354230" w:rsidRDefault="00354230" w:rsidP="00354230">
      <w:pPr>
        <w:tabs>
          <w:tab w:val="left" w:pos="993"/>
        </w:tabs>
        <w:jc w:val="both"/>
        <w:rPr>
          <w:lang w:val="ru-RU"/>
        </w:rPr>
      </w:pPr>
    </w:p>
    <w:p w:rsidR="00354230" w:rsidRPr="00354230" w:rsidRDefault="00354230" w:rsidP="00354230">
      <w:pPr>
        <w:tabs>
          <w:tab w:val="left" w:pos="993"/>
        </w:tabs>
        <w:jc w:val="both"/>
        <w:rPr>
          <w:lang w:val="ru-RU"/>
        </w:rPr>
      </w:pPr>
    </w:p>
    <w:p w:rsidR="00354230" w:rsidRPr="00354230" w:rsidRDefault="00354230" w:rsidP="00354230">
      <w:pPr>
        <w:tabs>
          <w:tab w:val="left" w:pos="993"/>
        </w:tabs>
        <w:spacing w:after="120"/>
        <w:jc w:val="both"/>
        <w:rPr>
          <w:lang w:val="ru-RU"/>
        </w:rPr>
      </w:pPr>
      <w:r w:rsidRPr="00354230">
        <w:rPr>
          <w:lang w:val="ru-RU"/>
        </w:rPr>
        <w:t>СОГЛАСОВАНО</w:t>
      </w:r>
    </w:p>
    <w:p w:rsidR="00354230" w:rsidRPr="00354230" w:rsidRDefault="00354230" w:rsidP="00354230">
      <w:pPr>
        <w:tabs>
          <w:tab w:val="left" w:pos="993"/>
        </w:tabs>
        <w:jc w:val="both"/>
        <w:rPr>
          <w:lang w:val="ru-RU"/>
        </w:rPr>
      </w:pPr>
    </w:p>
    <w:p w:rsidR="00354230" w:rsidRPr="00354230" w:rsidRDefault="00354230" w:rsidP="00354230">
      <w:pPr>
        <w:tabs>
          <w:tab w:val="left" w:pos="993"/>
        </w:tabs>
        <w:jc w:val="both"/>
        <w:rPr>
          <w:i/>
          <w:lang w:val="ru-RU"/>
        </w:rPr>
      </w:pPr>
      <w:r w:rsidRPr="00354230">
        <w:rPr>
          <w:lang w:val="ru-RU"/>
        </w:rPr>
        <w:t xml:space="preserve">Директор </w:t>
      </w:r>
      <w:r>
        <w:rPr>
          <w:lang w:val="ru-RU"/>
        </w:rPr>
        <w:t>МИ ПГУ</w:t>
      </w:r>
    </w:p>
    <w:p w:rsidR="00354230" w:rsidRPr="00354230" w:rsidRDefault="00354230" w:rsidP="00354230">
      <w:pPr>
        <w:tabs>
          <w:tab w:val="left" w:pos="993"/>
        </w:tabs>
        <w:jc w:val="both"/>
        <w:rPr>
          <w:lang w:val="ru-RU"/>
        </w:rPr>
      </w:pPr>
      <w:r w:rsidRPr="00354230">
        <w:rPr>
          <w:lang w:val="ru-RU"/>
        </w:rPr>
        <w:t>_______________</w:t>
      </w:r>
      <w:r w:rsidRPr="00354230">
        <w:rPr>
          <w:lang w:val="ru-RU"/>
        </w:rPr>
        <w:tab/>
      </w:r>
      <w:r>
        <w:rPr>
          <w:lang w:val="ru-RU"/>
        </w:rPr>
        <w:t>А.Н. Митрошин</w:t>
      </w:r>
    </w:p>
    <w:p w:rsidR="00354230" w:rsidRPr="00354230" w:rsidRDefault="00354230" w:rsidP="00354230">
      <w:pPr>
        <w:tabs>
          <w:tab w:val="left" w:pos="993"/>
        </w:tabs>
        <w:ind w:left="567"/>
        <w:jc w:val="both"/>
        <w:rPr>
          <w:vertAlign w:val="superscript"/>
          <w:lang w:val="ru-RU"/>
        </w:rPr>
      </w:pPr>
      <w:r w:rsidRPr="00354230">
        <w:rPr>
          <w:vertAlign w:val="superscript"/>
          <w:lang w:val="ru-RU"/>
        </w:rPr>
        <w:t>подпись</w:t>
      </w:r>
    </w:p>
    <w:p w:rsidR="00354230" w:rsidRPr="00354230" w:rsidRDefault="00354230" w:rsidP="00354230">
      <w:pPr>
        <w:tabs>
          <w:tab w:val="left" w:pos="993"/>
        </w:tabs>
        <w:jc w:val="both"/>
        <w:rPr>
          <w:lang w:val="ru-RU"/>
        </w:rPr>
      </w:pPr>
      <w:r w:rsidRPr="00354230">
        <w:rPr>
          <w:lang w:val="ru-RU"/>
        </w:rPr>
        <w:t>_____________</w:t>
      </w:r>
    </w:p>
    <w:p w:rsidR="00354230" w:rsidRPr="00354230" w:rsidRDefault="00354230" w:rsidP="00354230">
      <w:pPr>
        <w:tabs>
          <w:tab w:val="left" w:pos="993"/>
        </w:tabs>
        <w:ind w:left="567"/>
        <w:jc w:val="both"/>
        <w:rPr>
          <w:vertAlign w:val="superscript"/>
          <w:lang w:val="ru-RU"/>
        </w:rPr>
      </w:pPr>
      <w:r w:rsidRPr="00354230">
        <w:rPr>
          <w:vertAlign w:val="superscript"/>
          <w:lang w:val="ru-RU"/>
        </w:rPr>
        <w:t>дата</w:t>
      </w:r>
    </w:p>
    <w:p w:rsidR="00354230" w:rsidRPr="00354230" w:rsidRDefault="00354230" w:rsidP="00354230">
      <w:pPr>
        <w:rPr>
          <w:lang w:val="ru-RU"/>
        </w:rPr>
      </w:pPr>
    </w:p>
    <w:p w:rsidR="00354230" w:rsidRPr="00354230" w:rsidRDefault="00354230" w:rsidP="00354230">
      <w:pPr>
        <w:tabs>
          <w:tab w:val="center" w:pos="-426"/>
        </w:tabs>
        <w:rPr>
          <w:lang w:val="ru-RU"/>
        </w:rPr>
      </w:pPr>
      <w:r w:rsidRPr="00354230">
        <w:rPr>
          <w:lang w:val="ru-RU"/>
        </w:rPr>
        <w:t>Начальник Управления стратегического</w:t>
      </w:r>
    </w:p>
    <w:p w:rsidR="00354230" w:rsidRPr="00354230" w:rsidRDefault="00354230" w:rsidP="00354230">
      <w:pPr>
        <w:tabs>
          <w:tab w:val="center" w:pos="-426"/>
        </w:tabs>
        <w:rPr>
          <w:lang w:val="ru-RU"/>
        </w:rPr>
      </w:pPr>
      <w:r w:rsidRPr="00354230">
        <w:rPr>
          <w:lang w:val="ru-RU"/>
        </w:rPr>
        <w:t>развития и системы качества</w:t>
      </w:r>
    </w:p>
    <w:p w:rsidR="00354230" w:rsidRPr="00354230" w:rsidRDefault="00354230" w:rsidP="00354230">
      <w:pPr>
        <w:tabs>
          <w:tab w:val="center" w:pos="-426"/>
        </w:tabs>
        <w:rPr>
          <w:lang w:val="ru-RU"/>
        </w:rPr>
      </w:pPr>
      <w:r w:rsidRPr="00354230">
        <w:rPr>
          <w:sz w:val="28"/>
          <w:szCs w:val="28"/>
          <w:lang w:val="ru-RU"/>
        </w:rPr>
        <w:t xml:space="preserve">_______________ </w:t>
      </w:r>
      <w:r w:rsidRPr="00354230">
        <w:rPr>
          <w:sz w:val="28"/>
          <w:szCs w:val="28"/>
          <w:lang w:val="ru-RU"/>
        </w:rPr>
        <w:tab/>
      </w:r>
      <w:r>
        <w:rPr>
          <w:lang w:val="ru-RU"/>
        </w:rPr>
        <w:t xml:space="preserve">В.А. </w:t>
      </w:r>
      <w:proofErr w:type="spellStart"/>
      <w:r>
        <w:rPr>
          <w:lang w:val="ru-RU"/>
        </w:rPr>
        <w:t>Плоткин</w:t>
      </w:r>
      <w:proofErr w:type="spellEnd"/>
    </w:p>
    <w:p w:rsidR="00354230" w:rsidRPr="00354230" w:rsidRDefault="00354230" w:rsidP="00354230">
      <w:pPr>
        <w:tabs>
          <w:tab w:val="center" w:pos="-426"/>
        </w:tabs>
        <w:ind w:firstLine="567"/>
        <w:rPr>
          <w:sz w:val="16"/>
          <w:szCs w:val="16"/>
          <w:lang w:val="ru-RU"/>
        </w:rPr>
      </w:pPr>
      <w:r w:rsidRPr="00354230">
        <w:rPr>
          <w:sz w:val="16"/>
          <w:szCs w:val="16"/>
          <w:lang w:val="ru-RU"/>
        </w:rPr>
        <w:t xml:space="preserve">личная подпись </w:t>
      </w:r>
    </w:p>
    <w:p w:rsidR="00354230" w:rsidRPr="00354230" w:rsidRDefault="00354230" w:rsidP="00354230">
      <w:pPr>
        <w:tabs>
          <w:tab w:val="center" w:pos="-426"/>
        </w:tabs>
        <w:rPr>
          <w:sz w:val="20"/>
          <w:szCs w:val="20"/>
          <w:lang w:val="ru-RU"/>
        </w:rPr>
      </w:pPr>
      <w:r w:rsidRPr="00354230">
        <w:rPr>
          <w:sz w:val="28"/>
          <w:szCs w:val="28"/>
          <w:lang w:val="ru-RU"/>
        </w:rPr>
        <w:t>__________</w:t>
      </w:r>
    </w:p>
    <w:p w:rsidR="00354230" w:rsidRPr="008863DA" w:rsidRDefault="00354230" w:rsidP="00354230">
      <w:pPr>
        <w:tabs>
          <w:tab w:val="center" w:pos="-426"/>
        </w:tabs>
        <w:ind w:firstLine="567"/>
        <w:rPr>
          <w:sz w:val="16"/>
          <w:szCs w:val="16"/>
        </w:rPr>
      </w:pPr>
      <w:proofErr w:type="spellStart"/>
      <w:proofErr w:type="gramStart"/>
      <w:r w:rsidRPr="00447B8C">
        <w:rPr>
          <w:sz w:val="16"/>
          <w:szCs w:val="16"/>
        </w:rPr>
        <w:t>дата</w:t>
      </w:r>
      <w:proofErr w:type="spellEnd"/>
      <w:proofErr w:type="gramEnd"/>
    </w:p>
    <w:p w:rsidR="00354230" w:rsidRPr="00622213" w:rsidRDefault="00354230" w:rsidP="00354230">
      <w:pPr>
        <w:ind w:right="-143"/>
        <w:rPr>
          <w:b/>
          <w:sz w:val="22"/>
          <w:szCs w:val="22"/>
        </w:rPr>
      </w:pPr>
    </w:p>
    <w:p w:rsidR="00354230" w:rsidRPr="00354230" w:rsidRDefault="00354230" w:rsidP="0035423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 w:bidi="ar-SA"/>
        </w:rPr>
      </w:pPr>
      <w:r>
        <w:rPr>
          <w:sz w:val="20"/>
          <w:szCs w:val="20"/>
        </w:rPr>
        <w:br w:type="page"/>
      </w:r>
    </w:p>
    <w:sectPr w:rsidR="00354230" w:rsidRPr="00354230" w:rsidSect="00D5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">
    <w:nsid w:val="26071BD6"/>
    <w:multiLevelType w:val="hybridMultilevel"/>
    <w:tmpl w:val="E928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C1BF3"/>
    <w:multiLevelType w:val="multilevel"/>
    <w:tmpl w:val="C34826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5DC687C"/>
    <w:multiLevelType w:val="multilevel"/>
    <w:tmpl w:val="4A90D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C34A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442"/>
    <w:rsid w:val="00047A87"/>
    <w:rsid w:val="000C1C81"/>
    <w:rsid w:val="00112BF1"/>
    <w:rsid w:val="001540C0"/>
    <w:rsid w:val="001A0CF4"/>
    <w:rsid w:val="001D1174"/>
    <w:rsid w:val="00203136"/>
    <w:rsid w:val="002211E3"/>
    <w:rsid w:val="00235071"/>
    <w:rsid w:val="0027194E"/>
    <w:rsid w:val="0028095F"/>
    <w:rsid w:val="002920EF"/>
    <w:rsid w:val="002F6953"/>
    <w:rsid w:val="00350DC8"/>
    <w:rsid w:val="00354230"/>
    <w:rsid w:val="003F45C2"/>
    <w:rsid w:val="00453A55"/>
    <w:rsid w:val="0046787E"/>
    <w:rsid w:val="00491A4C"/>
    <w:rsid w:val="004C3CF0"/>
    <w:rsid w:val="004D0550"/>
    <w:rsid w:val="004D081E"/>
    <w:rsid w:val="004D642B"/>
    <w:rsid w:val="004F6605"/>
    <w:rsid w:val="005304D0"/>
    <w:rsid w:val="00533442"/>
    <w:rsid w:val="005636FD"/>
    <w:rsid w:val="00576294"/>
    <w:rsid w:val="005C5C71"/>
    <w:rsid w:val="005E0B33"/>
    <w:rsid w:val="005E0E16"/>
    <w:rsid w:val="0062234E"/>
    <w:rsid w:val="00631FBA"/>
    <w:rsid w:val="006320D8"/>
    <w:rsid w:val="00692AD8"/>
    <w:rsid w:val="006E0578"/>
    <w:rsid w:val="006E6F3B"/>
    <w:rsid w:val="007B0C67"/>
    <w:rsid w:val="007C14BF"/>
    <w:rsid w:val="007D31E5"/>
    <w:rsid w:val="00814EF9"/>
    <w:rsid w:val="008279FD"/>
    <w:rsid w:val="008C1D37"/>
    <w:rsid w:val="008F39AF"/>
    <w:rsid w:val="0094135A"/>
    <w:rsid w:val="00964531"/>
    <w:rsid w:val="00972E24"/>
    <w:rsid w:val="0098319C"/>
    <w:rsid w:val="009A1E45"/>
    <w:rsid w:val="009A7385"/>
    <w:rsid w:val="009C1568"/>
    <w:rsid w:val="009E72DC"/>
    <w:rsid w:val="009F78D4"/>
    <w:rsid w:val="00A0076C"/>
    <w:rsid w:val="00A058F3"/>
    <w:rsid w:val="00A220DD"/>
    <w:rsid w:val="00A25B2D"/>
    <w:rsid w:val="00A801D1"/>
    <w:rsid w:val="00AA0456"/>
    <w:rsid w:val="00B35A3A"/>
    <w:rsid w:val="00B53221"/>
    <w:rsid w:val="00B81DE9"/>
    <w:rsid w:val="00BD3346"/>
    <w:rsid w:val="00C143D6"/>
    <w:rsid w:val="00C25AE7"/>
    <w:rsid w:val="00C46987"/>
    <w:rsid w:val="00CA1883"/>
    <w:rsid w:val="00CC7D39"/>
    <w:rsid w:val="00D26934"/>
    <w:rsid w:val="00D40793"/>
    <w:rsid w:val="00D52334"/>
    <w:rsid w:val="00D70867"/>
    <w:rsid w:val="00DC7DCD"/>
    <w:rsid w:val="00E04CC3"/>
    <w:rsid w:val="00E336C3"/>
    <w:rsid w:val="00E54347"/>
    <w:rsid w:val="00E87251"/>
    <w:rsid w:val="00F47EA0"/>
    <w:rsid w:val="00F6718A"/>
    <w:rsid w:val="00FB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0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66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6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6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6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6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6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6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6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6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66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66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66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66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66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66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66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660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F66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F66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66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F660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F6605"/>
    <w:rPr>
      <w:b/>
      <w:bCs/>
    </w:rPr>
  </w:style>
  <w:style w:type="character" w:styleId="a8">
    <w:name w:val="Emphasis"/>
    <w:basedOn w:val="a0"/>
    <w:uiPriority w:val="20"/>
    <w:qFormat/>
    <w:rsid w:val="004F660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99"/>
    <w:qFormat/>
    <w:rsid w:val="004F6605"/>
    <w:rPr>
      <w:szCs w:val="32"/>
    </w:rPr>
  </w:style>
  <w:style w:type="paragraph" w:styleId="aa">
    <w:name w:val="List Paragraph"/>
    <w:basedOn w:val="a"/>
    <w:uiPriority w:val="99"/>
    <w:qFormat/>
    <w:rsid w:val="004F66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6605"/>
    <w:rPr>
      <w:i/>
    </w:rPr>
  </w:style>
  <w:style w:type="character" w:customStyle="1" w:styleId="22">
    <w:name w:val="Цитата 2 Знак"/>
    <w:basedOn w:val="a0"/>
    <w:link w:val="21"/>
    <w:uiPriority w:val="29"/>
    <w:rsid w:val="004F660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F660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F6605"/>
    <w:rPr>
      <w:b/>
      <w:i/>
      <w:sz w:val="24"/>
    </w:rPr>
  </w:style>
  <w:style w:type="character" w:styleId="ad">
    <w:name w:val="Subtle Emphasis"/>
    <w:uiPriority w:val="19"/>
    <w:qFormat/>
    <w:rsid w:val="004F660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F660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660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660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660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6605"/>
    <w:pPr>
      <w:outlineLvl w:val="9"/>
    </w:pPr>
  </w:style>
  <w:style w:type="paragraph" w:customStyle="1" w:styleId="11">
    <w:name w:val="Обычный1"/>
    <w:uiPriority w:val="99"/>
    <w:rsid w:val="001540C0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rsid w:val="004D642B"/>
    <w:pPr>
      <w:tabs>
        <w:tab w:val="center" w:pos="4677"/>
        <w:tab w:val="right" w:pos="9355"/>
      </w:tabs>
      <w:jc w:val="center"/>
    </w:pPr>
    <w:rPr>
      <w:rFonts w:eastAsia="Times New Roman" w:cs="Times New Roman"/>
      <w:lang w:val="ru-RU" w:eastAsia="ru-RU"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4D642B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*****</cp:lastModifiedBy>
  <cp:revision>76</cp:revision>
  <dcterms:created xsi:type="dcterms:W3CDTF">2018-04-10T20:16:00Z</dcterms:created>
  <dcterms:modified xsi:type="dcterms:W3CDTF">2018-04-15T09:04:00Z</dcterms:modified>
</cp:coreProperties>
</file>