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F" w:rsidRPr="000041AC" w:rsidRDefault="000041AC" w:rsidP="00B5661F">
      <w:pPr>
        <w:spacing w:line="223" w:lineRule="auto"/>
        <w:rPr>
          <w:b/>
          <w:color w:val="000000"/>
          <w:lang w:eastAsia="en-US"/>
        </w:rPr>
      </w:pPr>
      <w:r w:rsidRPr="000041AC">
        <w:rPr>
          <w:b/>
          <w:color w:val="000000"/>
          <w:lang w:eastAsia="en-US"/>
        </w:rPr>
        <w:t>О</w:t>
      </w:r>
      <w:r>
        <w:rPr>
          <w:b/>
          <w:color w:val="000000"/>
          <w:lang w:eastAsia="en-US"/>
        </w:rPr>
        <w:t xml:space="preserve"> </w:t>
      </w:r>
      <w:r w:rsidRPr="000041AC">
        <w:rPr>
          <w:b/>
          <w:color w:val="000000"/>
          <w:lang w:eastAsia="en-US"/>
        </w:rPr>
        <w:t>Т</w:t>
      </w:r>
      <w:r>
        <w:rPr>
          <w:b/>
          <w:color w:val="000000"/>
          <w:lang w:eastAsia="en-US"/>
        </w:rPr>
        <w:t xml:space="preserve"> </w:t>
      </w:r>
      <w:r w:rsidRPr="000041AC">
        <w:rPr>
          <w:b/>
          <w:color w:val="000000"/>
          <w:lang w:eastAsia="en-US"/>
        </w:rPr>
        <w:t>Ч</w:t>
      </w:r>
      <w:r>
        <w:rPr>
          <w:b/>
          <w:color w:val="000000"/>
          <w:lang w:eastAsia="en-US"/>
        </w:rPr>
        <w:t xml:space="preserve"> </w:t>
      </w:r>
      <w:r w:rsidRPr="000041AC">
        <w:rPr>
          <w:b/>
          <w:color w:val="000000"/>
          <w:lang w:eastAsia="en-US"/>
        </w:rPr>
        <w:t>Е</w:t>
      </w:r>
      <w:r>
        <w:rPr>
          <w:b/>
          <w:color w:val="000000"/>
          <w:lang w:eastAsia="en-US"/>
        </w:rPr>
        <w:t xml:space="preserve"> </w:t>
      </w:r>
      <w:r w:rsidRPr="000041AC">
        <w:rPr>
          <w:b/>
          <w:color w:val="000000"/>
          <w:lang w:eastAsia="en-US"/>
        </w:rPr>
        <w:t>Т</w:t>
      </w:r>
    </w:p>
    <w:p w:rsidR="00B5661F" w:rsidRPr="00E65386" w:rsidRDefault="00B5661F" w:rsidP="00B5661F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</w:t>
      </w:r>
      <w:proofErr w:type="spellStart"/>
      <w:r w:rsidRPr="00E65386">
        <w:rPr>
          <w:b/>
          <w:i/>
          <w:color w:val="000000"/>
          <w:sz w:val="22"/>
          <w:szCs w:val="22"/>
          <w:lang w:eastAsia="en-US"/>
        </w:rPr>
        <w:t>_</w:t>
      </w:r>
      <w:r w:rsidR="009216E4">
        <w:rPr>
          <w:b/>
          <w:i/>
          <w:color w:val="000000"/>
          <w:sz w:val="22"/>
          <w:szCs w:val="22"/>
          <w:u w:val="single"/>
          <w:lang w:eastAsia="en-US"/>
        </w:rPr>
        <w:t>Уголовное</w:t>
      </w:r>
      <w:proofErr w:type="spellEnd"/>
      <w:r w:rsidR="009216E4">
        <w:rPr>
          <w:b/>
          <w:i/>
          <w:color w:val="000000"/>
          <w:sz w:val="22"/>
          <w:szCs w:val="22"/>
          <w:u w:val="single"/>
          <w:lang w:eastAsia="en-US"/>
        </w:rPr>
        <w:t xml:space="preserve"> право</w:t>
      </w:r>
      <w:r w:rsidRPr="00E65386">
        <w:rPr>
          <w:b/>
          <w:i/>
          <w:color w:val="000000"/>
          <w:sz w:val="22"/>
          <w:szCs w:val="22"/>
          <w:lang w:eastAsia="en-US"/>
        </w:rPr>
        <w:t>__ (за 5 лет)</w:t>
      </w:r>
    </w:p>
    <w:p w:rsidR="00B5661F" w:rsidRDefault="001B209A" w:rsidP="00B5661F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0041AC" w:rsidRDefault="000041AC" w:rsidP="00B5661F">
      <w:pPr>
        <w:spacing w:line="223" w:lineRule="auto"/>
        <w:rPr>
          <w:b/>
          <w:color w:val="000000"/>
          <w:u w:val="single"/>
          <w:lang w:eastAsia="en-US"/>
        </w:rPr>
      </w:pPr>
    </w:p>
    <w:p w:rsidR="000041AC" w:rsidRPr="000041AC" w:rsidRDefault="000041AC" w:rsidP="00B5661F">
      <w:pPr>
        <w:spacing w:line="223" w:lineRule="auto"/>
        <w:rPr>
          <w:b/>
          <w:color w:val="000000"/>
          <w:u w:val="single"/>
          <w:lang w:eastAsia="en-US"/>
        </w:rPr>
      </w:pPr>
      <w:r w:rsidRPr="000041AC">
        <w:rPr>
          <w:b/>
          <w:color w:val="000000"/>
          <w:u w:val="single"/>
          <w:lang w:eastAsia="en-US"/>
        </w:rPr>
        <w:t>Романовский Георгий Борисович</w:t>
      </w:r>
    </w:p>
    <w:p w:rsidR="00B5661F" w:rsidRPr="00FC0F86" w:rsidRDefault="00B5661F" w:rsidP="00B5661F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663"/>
        <w:gridCol w:w="893"/>
        <w:gridCol w:w="99"/>
        <w:gridCol w:w="1281"/>
      </w:tblGrid>
      <w:tr w:rsidR="00B5661F" w:rsidRPr="00C3271E" w:rsidTr="0065518C">
        <w:tc>
          <w:tcPr>
            <w:tcW w:w="675" w:type="dxa"/>
          </w:tcPr>
          <w:p w:rsidR="00B5661F" w:rsidRPr="00663B75" w:rsidRDefault="00B5661F" w:rsidP="0065518C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3" w:type="dxa"/>
          </w:tcPr>
          <w:p w:rsidR="00B5661F" w:rsidRPr="00663B75" w:rsidRDefault="00B5661F" w:rsidP="0065518C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273" w:type="dxa"/>
            <w:gridSpan w:val="3"/>
          </w:tcPr>
          <w:p w:rsidR="00B5661F" w:rsidRPr="00663B75" w:rsidRDefault="00B5661F" w:rsidP="0065518C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</w:tcPr>
          <w:p w:rsidR="00B5661F" w:rsidRPr="00E65386" w:rsidRDefault="00D83CE9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992" w:type="dxa"/>
            <w:gridSpan w:val="2"/>
          </w:tcPr>
          <w:p w:rsidR="00B5661F" w:rsidRPr="00845870" w:rsidRDefault="001B209A" w:rsidP="0033126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31266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,</w:t>
            </w:r>
            <w:r w:rsidR="00331266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281" w:type="dxa"/>
          </w:tcPr>
          <w:p w:rsidR="00B5661F" w:rsidRPr="00845870" w:rsidRDefault="001B209A" w:rsidP="005179ED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179ED">
              <w:rPr>
                <w:color w:val="000000"/>
                <w:lang w:eastAsia="en-US"/>
              </w:rPr>
              <w:t>6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3" w:type="dxa"/>
            <w:gridSpan w:val="3"/>
          </w:tcPr>
          <w:p w:rsidR="00B5661F" w:rsidRPr="00845870" w:rsidRDefault="0095633D" w:rsidP="0095633D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  <w:r w:rsidR="001B209A">
              <w:rPr>
                <w:color w:val="000000"/>
                <w:lang w:eastAsia="en-US"/>
              </w:rPr>
              <w:t>%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6663" w:type="dxa"/>
            <w:vMerge w:val="restart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046B7B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273" w:type="dxa"/>
            <w:gridSpan w:val="3"/>
          </w:tcPr>
          <w:p w:rsidR="00B5661F" w:rsidRPr="00845870" w:rsidRDefault="00331266" w:rsidP="001B209A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1B209A">
              <w:rPr>
                <w:color w:val="000000"/>
                <w:lang w:eastAsia="en-US"/>
              </w:rPr>
              <w:t xml:space="preserve"> чел (50%)</w:t>
            </w:r>
          </w:p>
        </w:tc>
      </w:tr>
      <w:tr w:rsidR="00B5661F" w:rsidRPr="00C3271E" w:rsidTr="0065518C">
        <w:trPr>
          <w:trHeight w:val="20"/>
        </w:trPr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  <w:vMerge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3"/>
          </w:tcPr>
          <w:p w:rsidR="00B5661F" w:rsidRPr="00845870" w:rsidRDefault="002B3078" w:rsidP="00331266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  <w:r w:rsidR="001B209A">
              <w:rPr>
                <w:color w:val="000000"/>
                <w:lang w:eastAsia="en-US"/>
              </w:rPr>
              <w:t>%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8936" w:type="dxa"/>
            <w:gridSpan w:val="4"/>
          </w:tcPr>
          <w:p w:rsidR="00B5661F" w:rsidRPr="00046B7B" w:rsidRDefault="00606EF6" w:rsidP="00606EF6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="00B5661F"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331266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273" w:type="dxa"/>
            <w:gridSpan w:val="3"/>
          </w:tcPr>
          <w:p w:rsidR="00B5661F" w:rsidRPr="00845870" w:rsidRDefault="00331266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273" w:type="dxa"/>
            <w:gridSpan w:val="3"/>
          </w:tcPr>
          <w:p w:rsidR="00B5661F" w:rsidRPr="00845870" w:rsidRDefault="008F1D08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273" w:type="dxa"/>
            <w:gridSpan w:val="3"/>
          </w:tcPr>
          <w:p w:rsidR="00B5661F" w:rsidRPr="00845870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273" w:type="dxa"/>
            <w:gridSpan w:val="3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273" w:type="dxa"/>
            <w:gridSpan w:val="3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893" w:type="dxa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80" w:type="dxa"/>
            <w:gridSpan w:val="2"/>
          </w:tcPr>
          <w:p w:rsidR="00B5661F" w:rsidRPr="00663B75" w:rsidRDefault="000041AC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B5661F" w:rsidRPr="00C3271E" w:rsidTr="0065518C"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893" w:type="dxa"/>
          </w:tcPr>
          <w:p w:rsidR="00B5661F" w:rsidRPr="00663B75" w:rsidRDefault="001B209A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80" w:type="dxa"/>
            <w:gridSpan w:val="2"/>
          </w:tcPr>
          <w:p w:rsidR="00B5661F" w:rsidRPr="00663B75" w:rsidRDefault="009216E4" w:rsidP="0065518C">
            <w:pPr>
              <w:spacing w:line="223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Количество статей, опубликованных </w:t>
            </w:r>
            <w:r w:rsidRPr="00410649">
              <w:rPr>
                <w:color w:val="000000"/>
                <w:sz w:val="20"/>
                <w:szCs w:val="20"/>
                <w:lang w:eastAsia="en-US"/>
              </w:rPr>
              <w:t>работниками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кафедры в рецензируемых изданиях: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D83CE9">
            <w:pPr>
              <w:tabs>
                <w:tab w:val="left" w:pos="1260"/>
              </w:tabs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3" w:type="dxa"/>
            <w:gridSpan w:val="3"/>
          </w:tcPr>
          <w:p w:rsidR="00B5661F" w:rsidRPr="00845870" w:rsidRDefault="00B5661F" w:rsidP="0065518C">
            <w:pPr>
              <w:spacing w:line="223" w:lineRule="auto"/>
              <w:rPr>
                <w:color w:val="000000"/>
                <w:lang w:eastAsia="en-US"/>
              </w:rPr>
            </w:pP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273" w:type="dxa"/>
            <w:gridSpan w:val="3"/>
          </w:tcPr>
          <w:p w:rsidR="00B5661F" w:rsidRPr="00845870" w:rsidRDefault="00B5661F" w:rsidP="0065518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936" w:type="dxa"/>
            <w:gridSpan w:val="4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</w:t>
            </w:r>
            <w:proofErr w:type="spellEnd"/>
            <w:r w:rsidR="002B307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="002B307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Science</w:t>
            </w:r>
            <w:proofErr w:type="spellEnd"/>
          </w:p>
        </w:tc>
        <w:tc>
          <w:tcPr>
            <w:tcW w:w="2273" w:type="dxa"/>
            <w:gridSpan w:val="3"/>
          </w:tcPr>
          <w:p w:rsidR="00B5661F" w:rsidRPr="001B209A" w:rsidRDefault="001B209A" w:rsidP="0065518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273" w:type="dxa"/>
            <w:gridSpan w:val="3"/>
          </w:tcPr>
          <w:p w:rsidR="00B5661F" w:rsidRPr="001B209A" w:rsidRDefault="001B209A" w:rsidP="000041A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273" w:type="dxa"/>
            <w:gridSpan w:val="3"/>
          </w:tcPr>
          <w:p w:rsidR="00B5661F" w:rsidRPr="001B209A" w:rsidRDefault="0095633D" w:rsidP="0065518C">
            <w:pPr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365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273" w:type="dxa"/>
            <w:gridSpan w:val="3"/>
          </w:tcPr>
          <w:p w:rsidR="00B5661F" w:rsidRPr="00845870" w:rsidRDefault="0095633D" w:rsidP="0065518C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273" w:type="dxa"/>
            <w:gridSpan w:val="3"/>
          </w:tcPr>
          <w:p w:rsidR="00B5661F" w:rsidRPr="00845870" w:rsidRDefault="0095633D" w:rsidP="0065518C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7</w:t>
            </w:r>
          </w:p>
        </w:tc>
      </w:tr>
      <w:tr w:rsidR="00B5661F" w:rsidRPr="00C3271E" w:rsidTr="0065518C"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8936" w:type="dxa"/>
            <w:gridSpan w:val="4"/>
          </w:tcPr>
          <w:p w:rsidR="00B5661F" w:rsidRPr="00046B7B" w:rsidRDefault="00B5661F" w:rsidP="00D83CE9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273" w:type="dxa"/>
            <w:gridSpan w:val="3"/>
          </w:tcPr>
          <w:p w:rsidR="00B5661F" w:rsidRPr="00845870" w:rsidRDefault="00AD1867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5661F" w:rsidRPr="00C3271E" w:rsidTr="0065518C"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273" w:type="dxa"/>
            <w:gridSpan w:val="3"/>
          </w:tcPr>
          <w:p w:rsidR="00B5661F" w:rsidRPr="00845870" w:rsidRDefault="009216E4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5661F" w:rsidRPr="00C3271E" w:rsidTr="0065518C">
        <w:trPr>
          <w:trHeight w:val="95"/>
        </w:trPr>
        <w:tc>
          <w:tcPr>
            <w:tcW w:w="675" w:type="dxa"/>
            <w:vMerge w:val="restart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6663" w:type="dxa"/>
          </w:tcPr>
          <w:p w:rsidR="00B5661F" w:rsidRPr="00046B7B" w:rsidRDefault="00B5661F" w:rsidP="00D83CE9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273" w:type="dxa"/>
            <w:gridSpan w:val="3"/>
          </w:tcPr>
          <w:p w:rsidR="00B5661F" w:rsidRPr="00845870" w:rsidRDefault="0095633D" w:rsidP="0065518C">
            <w:pPr>
              <w:widowControl w:val="0"/>
              <w:spacing w:line="223" w:lineRule="aut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4</w:t>
            </w:r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  <w:vMerge/>
          </w:tcPr>
          <w:p w:rsidR="00B5661F" w:rsidRPr="00663B75" w:rsidRDefault="00B5661F" w:rsidP="00B5661F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3" w:type="dxa"/>
          </w:tcPr>
          <w:p w:rsidR="00B5661F" w:rsidRPr="00046B7B" w:rsidRDefault="00B5661F" w:rsidP="00D83CE9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273" w:type="dxa"/>
            <w:gridSpan w:val="3"/>
          </w:tcPr>
          <w:p w:rsidR="00B5661F" w:rsidRPr="00845870" w:rsidRDefault="0095633D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2 134 145</w:t>
            </w:r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273" w:type="dxa"/>
            <w:gridSpan w:val="3"/>
          </w:tcPr>
          <w:p w:rsidR="00B5661F" w:rsidRPr="00C3271E" w:rsidRDefault="001B209A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273" w:type="dxa"/>
            <w:gridSpan w:val="3"/>
          </w:tcPr>
          <w:p w:rsidR="00B5661F" w:rsidRPr="00C3271E" w:rsidRDefault="000041AC" w:rsidP="0065518C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661F" w:rsidRPr="00C3271E" w:rsidTr="0065518C">
        <w:trPr>
          <w:trHeight w:val="70"/>
        </w:trPr>
        <w:tc>
          <w:tcPr>
            <w:tcW w:w="675" w:type="dxa"/>
          </w:tcPr>
          <w:p w:rsidR="00B5661F" w:rsidRPr="00663B75" w:rsidRDefault="00D83CE9" w:rsidP="001B209A">
            <w:pPr>
              <w:spacing w:line="223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15.</w:t>
            </w:r>
            <w:r w:rsidR="00B5661F"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6663" w:type="dxa"/>
          </w:tcPr>
          <w:p w:rsidR="00B5661F" w:rsidRPr="00046B7B" w:rsidRDefault="00B5661F" w:rsidP="0065518C">
            <w:pPr>
              <w:widowControl w:val="0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3"/>
          </w:tcPr>
          <w:p w:rsidR="00B5661F" w:rsidRPr="00C3271E" w:rsidRDefault="00B5661F" w:rsidP="0065518C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</w:tbl>
    <w:p w:rsidR="00B5661F" w:rsidRDefault="00B5661F" w:rsidP="00B5661F">
      <w:pPr>
        <w:widowControl w:val="0"/>
        <w:spacing w:line="223" w:lineRule="auto"/>
        <w:rPr>
          <w:color w:val="000000"/>
        </w:rPr>
      </w:pPr>
    </w:p>
    <w:p w:rsidR="00766E6F" w:rsidRDefault="001B209A" w:rsidP="00F07D43">
      <w:pPr>
        <w:jc w:val="both"/>
        <w:rPr>
          <w:color w:val="000000"/>
        </w:rPr>
      </w:pPr>
      <w:r>
        <w:rPr>
          <w:color w:val="000000"/>
        </w:rPr>
        <w:t>Претендент</w:t>
      </w:r>
      <w:r w:rsidR="00F07D43">
        <w:rPr>
          <w:color w:val="000000"/>
        </w:rPr>
        <w:tab/>
      </w:r>
      <w:r w:rsidR="00F07D43">
        <w:rPr>
          <w:color w:val="000000"/>
        </w:rPr>
        <w:tab/>
      </w:r>
      <w:r>
        <w:rPr>
          <w:color w:val="000000"/>
        </w:rPr>
        <w:t>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07D43">
        <w:rPr>
          <w:color w:val="000000"/>
        </w:rPr>
        <w:tab/>
      </w:r>
      <w:r w:rsidR="00F07D43">
        <w:rPr>
          <w:color w:val="000000"/>
        </w:rPr>
        <w:tab/>
      </w:r>
      <w:r w:rsidR="009216E4">
        <w:rPr>
          <w:color w:val="000000"/>
        </w:rPr>
        <w:t>Г.Б. Романовский</w:t>
      </w:r>
    </w:p>
    <w:p w:rsidR="001B209A" w:rsidRDefault="001B209A" w:rsidP="00F07D43">
      <w:pPr>
        <w:jc w:val="both"/>
        <w:rPr>
          <w:color w:val="000000"/>
        </w:rPr>
      </w:pPr>
    </w:p>
    <w:p w:rsidR="001B209A" w:rsidRDefault="001B209A" w:rsidP="001B209A">
      <w:pPr>
        <w:tabs>
          <w:tab w:val="left" w:pos="2106"/>
          <w:tab w:val="left" w:pos="7091"/>
        </w:tabs>
        <w:jc w:val="both"/>
        <w:rPr>
          <w:color w:val="000000"/>
        </w:rPr>
      </w:pPr>
      <w:r>
        <w:rPr>
          <w:color w:val="000000"/>
        </w:rPr>
        <w:t xml:space="preserve">Декан </w:t>
      </w:r>
      <w:r w:rsidR="009216E4">
        <w:rPr>
          <w:color w:val="000000"/>
        </w:rPr>
        <w:t>ЮФ</w:t>
      </w:r>
      <w:r>
        <w:rPr>
          <w:color w:val="000000"/>
        </w:rPr>
        <w:tab/>
        <w:t>____________</w:t>
      </w:r>
      <w:r>
        <w:rPr>
          <w:color w:val="000000"/>
        </w:rPr>
        <w:tab/>
      </w:r>
      <w:r w:rsidR="009216E4">
        <w:rPr>
          <w:color w:val="000000"/>
        </w:rPr>
        <w:t>В.В. Гошуляк</w:t>
      </w:r>
    </w:p>
    <w:p w:rsidR="001B209A" w:rsidRDefault="001B209A" w:rsidP="001B209A">
      <w:pPr>
        <w:tabs>
          <w:tab w:val="left" w:pos="2106"/>
          <w:tab w:val="left" w:pos="7091"/>
        </w:tabs>
        <w:jc w:val="both"/>
        <w:rPr>
          <w:color w:val="000000"/>
        </w:rPr>
      </w:pPr>
    </w:p>
    <w:sectPr w:rsidR="001B209A" w:rsidSect="005C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5661F"/>
    <w:rsid w:val="000041AC"/>
    <w:rsid w:val="001B209A"/>
    <w:rsid w:val="00286A59"/>
    <w:rsid w:val="002B3078"/>
    <w:rsid w:val="00331266"/>
    <w:rsid w:val="005179ED"/>
    <w:rsid w:val="005653CB"/>
    <w:rsid w:val="005C12EF"/>
    <w:rsid w:val="005E112D"/>
    <w:rsid w:val="00606EF6"/>
    <w:rsid w:val="006C35AC"/>
    <w:rsid w:val="00766E6F"/>
    <w:rsid w:val="00835C57"/>
    <w:rsid w:val="008F1D08"/>
    <w:rsid w:val="009216E4"/>
    <w:rsid w:val="0095633D"/>
    <w:rsid w:val="00AD1867"/>
    <w:rsid w:val="00B17659"/>
    <w:rsid w:val="00B5661F"/>
    <w:rsid w:val="00D83CE9"/>
    <w:rsid w:val="00DA5BE7"/>
    <w:rsid w:val="00F0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2C00-785D-4485-B238-B5C7466A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Fionova</dc:creator>
  <cp:lastModifiedBy>ADM</cp:lastModifiedBy>
  <cp:revision>5</cp:revision>
  <cp:lastPrinted>2018-02-03T13:56:00Z</cp:lastPrinted>
  <dcterms:created xsi:type="dcterms:W3CDTF">2018-01-23T15:02:00Z</dcterms:created>
  <dcterms:modified xsi:type="dcterms:W3CDTF">2018-02-03T13:56:00Z</dcterms:modified>
</cp:coreProperties>
</file>