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01" w:rsidRPr="00F46045" w:rsidRDefault="00215801" w:rsidP="00C32B34">
      <w:pPr>
        <w:jc w:val="center"/>
        <w:rPr>
          <w:b/>
        </w:rPr>
      </w:pPr>
      <w:r w:rsidRPr="00F46045">
        <w:rPr>
          <w:b/>
        </w:rPr>
        <w:t>Справка</w:t>
      </w:r>
    </w:p>
    <w:p w:rsidR="00215801" w:rsidRPr="00F46045" w:rsidRDefault="00215801" w:rsidP="00C32B34">
      <w:pPr>
        <w:jc w:val="center"/>
        <w:rPr>
          <w:b/>
        </w:rPr>
      </w:pPr>
      <w:r w:rsidRPr="00F46045">
        <w:rPr>
          <w:b/>
        </w:rPr>
        <w:t xml:space="preserve">о проверке учебно-методической, научной и воспитательной работы </w:t>
      </w:r>
    </w:p>
    <w:p w:rsidR="00215801" w:rsidRPr="00F46045" w:rsidRDefault="00215801" w:rsidP="00C32B34">
      <w:pPr>
        <w:jc w:val="center"/>
        <w:rPr>
          <w:b/>
        </w:rPr>
      </w:pPr>
      <w:r>
        <w:rPr>
          <w:b/>
        </w:rPr>
        <w:t>кафедры</w:t>
      </w:r>
      <w:r w:rsidRPr="00F46045">
        <w:rPr>
          <w:b/>
        </w:rPr>
        <w:t xml:space="preserve"> «Английский язык» в 2013-2017 гг.</w:t>
      </w:r>
    </w:p>
    <w:p w:rsidR="00215801" w:rsidRDefault="00215801" w:rsidP="00C32B34">
      <w:pPr>
        <w:jc w:val="both"/>
        <w:rPr>
          <w:b/>
        </w:rPr>
      </w:pPr>
    </w:p>
    <w:p w:rsidR="00215801" w:rsidRPr="001825A7" w:rsidRDefault="00215801" w:rsidP="006867FB">
      <w:pPr>
        <w:spacing w:line="360" w:lineRule="auto"/>
        <w:ind w:firstLine="709"/>
        <w:jc w:val="center"/>
        <w:rPr>
          <w:b/>
        </w:rPr>
      </w:pPr>
      <w:r>
        <w:rPr>
          <w:b/>
        </w:rPr>
        <w:t xml:space="preserve">1. </w:t>
      </w:r>
      <w:r w:rsidRPr="001825A7">
        <w:rPr>
          <w:b/>
        </w:rPr>
        <w:t>Общая информация</w:t>
      </w:r>
    </w:p>
    <w:p w:rsidR="00215801" w:rsidRDefault="00215801" w:rsidP="006867FB">
      <w:pPr>
        <w:ind w:firstLine="709"/>
        <w:jc w:val="both"/>
      </w:pPr>
      <w:r w:rsidRPr="006A27AA">
        <w:t xml:space="preserve">Кафедра «Английский язык» образована в 2001 году в результате разделения кафедры «Иностранные языки», которая была основана в 1943 году на базе кафедры «Иностранные языки» Одесского индустриального института. </w:t>
      </w:r>
      <w:r w:rsidRPr="003020A1">
        <w:t>До 2012</w:t>
      </w:r>
      <w:r>
        <w:t xml:space="preserve"> года кафедра была структурным подразделением</w:t>
      </w:r>
      <w:r w:rsidRPr="003020A1">
        <w:t xml:space="preserve"> факультета естественных наук, нанотехнологий и радиоэлектроники Политехнического института, а с 2012 года является структурным подразделением историко-филологического факультета Педагогического института имени Белинского.</w:t>
      </w:r>
      <w:r>
        <w:t xml:space="preserve"> С 2013 года кафедрой заведует доктор филологических наук, доцент Дубровская Татьяна Викторовна.</w:t>
      </w:r>
    </w:p>
    <w:p w:rsidR="00215801" w:rsidRPr="006867FB" w:rsidRDefault="00215801" w:rsidP="006867FB">
      <w:pPr>
        <w:ind w:firstLine="709"/>
        <w:jc w:val="both"/>
      </w:pPr>
      <w:r>
        <w:t xml:space="preserve">Кафедра является выпускающей по программе подготовки кадров высшей квалификации, направление 45.06.01 «Языкознание и литературоведение», профиль 10.02.19 «Теория языка». Научный руководитель – завкафедрой Т.В. Дубровская.  </w:t>
      </w:r>
      <w:r w:rsidRPr="00A56C17">
        <w:t xml:space="preserve">Кафедра проводит </w:t>
      </w:r>
      <w:r w:rsidRPr="006867FB">
        <w:t xml:space="preserve">занятия  с обучающимися по программам высшего образования (программам бакалавриата, специалитета, магистратуры) в </w:t>
      </w:r>
      <w:r w:rsidRPr="006867FB">
        <w:rPr>
          <w:bCs/>
        </w:rPr>
        <w:t>Политехническом, Медицинском институтах</w:t>
      </w:r>
      <w:r w:rsidRPr="006867FB">
        <w:t xml:space="preserve">, на  факультетах </w:t>
      </w:r>
      <w:r w:rsidRPr="006867FB">
        <w:rPr>
          <w:bCs/>
        </w:rPr>
        <w:t>экономики и управления, юридическом</w:t>
      </w:r>
      <w:r w:rsidRPr="006867FB">
        <w:t xml:space="preserve">, а также обучающихся по программам подготовки специалистов среднего звена в </w:t>
      </w:r>
      <w:r w:rsidRPr="006867FB">
        <w:rPr>
          <w:bCs/>
        </w:rPr>
        <w:t xml:space="preserve">Многопрофильном колледже </w:t>
      </w:r>
      <w:r w:rsidRPr="006867FB">
        <w:t>по следующим дисциплинам:</w:t>
      </w:r>
    </w:p>
    <w:p w:rsidR="00215801" w:rsidRPr="003020A1" w:rsidRDefault="00215801" w:rsidP="006867FB">
      <w:pPr>
        <w:ind w:firstLine="709"/>
        <w:jc w:val="both"/>
      </w:pPr>
      <w:r w:rsidRPr="003020A1">
        <w:t>- Английский язык</w:t>
      </w:r>
    </w:p>
    <w:p w:rsidR="00215801" w:rsidRPr="003020A1" w:rsidRDefault="00215801" w:rsidP="006867FB">
      <w:pPr>
        <w:ind w:firstLine="709"/>
        <w:jc w:val="both"/>
      </w:pPr>
      <w:r w:rsidRPr="003020A1">
        <w:t xml:space="preserve">- Английский язык (второй) </w:t>
      </w:r>
    </w:p>
    <w:p w:rsidR="00215801" w:rsidRPr="003020A1" w:rsidRDefault="00215801" w:rsidP="006867FB">
      <w:pPr>
        <w:ind w:firstLine="709"/>
        <w:jc w:val="both"/>
      </w:pPr>
      <w:r w:rsidRPr="003020A1">
        <w:t>- Английский язык в профессиональной сфере (экономисты)</w:t>
      </w:r>
    </w:p>
    <w:p w:rsidR="00215801" w:rsidRPr="003020A1" w:rsidRDefault="00215801" w:rsidP="006867FB">
      <w:pPr>
        <w:ind w:firstLine="709"/>
        <w:jc w:val="both"/>
      </w:pPr>
      <w:r w:rsidRPr="003020A1">
        <w:t>- Деловое общение на английском языке</w:t>
      </w:r>
    </w:p>
    <w:p w:rsidR="00215801" w:rsidRPr="003020A1" w:rsidRDefault="00215801" w:rsidP="006867FB">
      <w:pPr>
        <w:ind w:firstLine="709"/>
        <w:jc w:val="both"/>
      </w:pPr>
      <w:r w:rsidRPr="003020A1">
        <w:t>- Компьютерный английский язык</w:t>
      </w:r>
    </w:p>
    <w:p w:rsidR="00215801" w:rsidRPr="003020A1" w:rsidRDefault="00215801" w:rsidP="006867FB">
      <w:pPr>
        <w:ind w:firstLine="709"/>
        <w:jc w:val="both"/>
      </w:pPr>
      <w:r w:rsidRPr="003020A1">
        <w:t>- Технический перевод иностранной литературы по профилю подготовки</w:t>
      </w:r>
    </w:p>
    <w:p w:rsidR="00215801" w:rsidRPr="003020A1" w:rsidRDefault="00215801" w:rsidP="006867FB">
      <w:pPr>
        <w:ind w:firstLine="709"/>
        <w:jc w:val="both"/>
      </w:pPr>
      <w:r w:rsidRPr="003020A1">
        <w:t>- Технический английский язык</w:t>
      </w:r>
    </w:p>
    <w:p w:rsidR="00215801" w:rsidRPr="003020A1" w:rsidRDefault="00215801" w:rsidP="006867FB">
      <w:pPr>
        <w:ind w:firstLine="709"/>
        <w:jc w:val="both"/>
      </w:pPr>
      <w:r w:rsidRPr="003020A1">
        <w:t>- Профессиональный английский язык</w:t>
      </w:r>
    </w:p>
    <w:p w:rsidR="00215801" w:rsidRPr="003020A1" w:rsidRDefault="00215801" w:rsidP="006867FB">
      <w:pPr>
        <w:ind w:firstLine="709"/>
        <w:jc w:val="both"/>
      </w:pPr>
      <w:r w:rsidRPr="003020A1">
        <w:t>- Профессиональный английский язык (второй)</w:t>
      </w:r>
    </w:p>
    <w:p w:rsidR="00215801" w:rsidRPr="003020A1" w:rsidRDefault="00215801" w:rsidP="006867FB">
      <w:pPr>
        <w:ind w:firstLine="709"/>
        <w:jc w:val="both"/>
      </w:pPr>
      <w:r w:rsidRPr="003020A1">
        <w:t>- Перевод в сфере профессиональных коммуникаций</w:t>
      </w:r>
    </w:p>
    <w:p w:rsidR="00215801" w:rsidRPr="003020A1" w:rsidRDefault="00215801" w:rsidP="006867FB">
      <w:pPr>
        <w:ind w:firstLine="709"/>
        <w:jc w:val="both"/>
      </w:pPr>
      <w:r w:rsidRPr="003020A1">
        <w:t>- Профессионально-ориентированный перевод</w:t>
      </w:r>
    </w:p>
    <w:p w:rsidR="00215801" w:rsidRPr="003020A1" w:rsidRDefault="00215801" w:rsidP="006867FB">
      <w:pPr>
        <w:jc w:val="both"/>
      </w:pPr>
      <w:r>
        <w:t xml:space="preserve">            </w:t>
      </w:r>
      <w:r w:rsidRPr="003020A1">
        <w:t>- Профессиональный язык в рекламе и связях с общественностью</w:t>
      </w:r>
    </w:p>
    <w:p w:rsidR="00215801" w:rsidRPr="003020A1" w:rsidRDefault="00215801" w:rsidP="006867FB">
      <w:pPr>
        <w:ind w:firstLine="709"/>
        <w:jc w:val="both"/>
      </w:pPr>
      <w:r w:rsidRPr="003020A1">
        <w:t>- Английский язык в сфере юриспруденции</w:t>
      </w:r>
    </w:p>
    <w:p w:rsidR="00215801" w:rsidRPr="003020A1" w:rsidRDefault="00215801" w:rsidP="006867FB">
      <w:pPr>
        <w:ind w:firstLine="709"/>
        <w:jc w:val="both"/>
      </w:pPr>
      <w:r w:rsidRPr="003020A1">
        <w:t>- Иностранный язык профессионального общения (углубленный курс)</w:t>
      </w:r>
    </w:p>
    <w:p w:rsidR="00215801" w:rsidRPr="003020A1" w:rsidRDefault="00215801" w:rsidP="006867FB">
      <w:pPr>
        <w:ind w:firstLine="709"/>
        <w:jc w:val="both"/>
      </w:pPr>
      <w:r w:rsidRPr="003020A1">
        <w:t>- Иностранный язык деловой</w:t>
      </w:r>
    </w:p>
    <w:p w:rsidR="00215801" w:rsidRPr="003020A1" w:rsidRDefault="00215801" w:rsidP="006867FB">
      <w:pPr>
        <w:ind w:firstLine="709"/>
        <w:jc w:val="both"/>
      </w:pPr>
      <w:r w:rsidRPr="003020A1">
        <w:t>- Деловое общение на английском языке (втором)</w:t>
      </w:r>
    </w:p>
    <w:p w:rsidR="00215801" w:rsidRDefault="00215801" w:rsidP="006867FB">
      <w:pPr>
        <w:ind w:firstLine="709"/>
        <w:jc w:val="both"/>
      </w:pPr>
      <w:r w:rsidRPr="003020A1">
        <w:t>- Иностранный язык в деловом и профессиональном общении</w:t>
      </w:r>
      <w:r>
        <w:t>.</w:t>
      </w:r>
    </w:p>
    <w:p w:rsidR="00215801" w:rsidRDefault="00215801" w:rsidP="006867FB">
      <w:pPr>
        <w:ind w:firstLine="709"/>
        <w:jc w:val="both"/>
      </w:pPr>
      <w:r w:rsidRPr="004C149D">
        <w:rPr>
          <w:b/>
        </w:rPr>
        <w:t>Объем выполненной за последние 5 лет нагрузки</w:t>
      </w:r>
      <w:r>
        <w:t xml:space="preserve"> составил (в часах):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215801" w:rsidTr="00B17225">
        <w:tc>
          <w:tcPr>
            <w:tcW w:w="4785" w:type="dxa"/>
          </w:tcPr>
          <w:p w:rsidR="00215801" w:rsidRPr="004C149D" w:rsidRDefault="00215801" w:rsidP="006867FB">
            <w:pPr>
              <w:jc w:val="both"/>
            </w:pPr>
            <w:r w:rsidRPr="004C149D">
              <w:t>2013-2014</w:t>
            </w:r>
          </w:p>
        </w:tc>
        <w:tc>
          <w:tcPr>
            <w:tcW w:w="4786" w:type="dxa"/>
          </w:tcPr>
          <w:p w:rsidR="00215801" w:rsidRPr="004C149D" w:rsidRDefault="00215801" w:rsidP="006867FB">
            <w:pPr>
              <w:jc w:val="both"/>
            </w:pPr>
            <w:r w:rsidRPr="004C149D">
              <w:t>24692</w:t>
            </w:r>
          </w:p>
        </w:tc>
      </w:tr>
      <w:tr w:rsidR="00215801" w:rsidTr="00B17225">
        <w:tc>
          <w:tcPr>
            <w:tcW w:w="4785" w:type="dxa"/>
          </w:tcPr>
          <w:p w:rsidR="00215801" w:rsidRPr="004C149D" w:rsidRDefault="00215801" w:rsidP="006867FB">
            <w:pPr>
              <w:jc w:val="both"/>
            </w:pPr>
            <w:r w:rsidRPr="004C149D">
              <w:t>2014-2015</w:t>
            </w:r>
          </w:p>
        </w:tc>
        <w:tc>
          <w:tcPr>
            <w:tcW w:w="4786" w:type="dxa"/>
          </w:tcPr>
          <w:p w:rsidR="00215801" w:rsidRPr="004C149D" w:rsidRDefault="00215801" w:rsidP="006867FB">
            <w:pPr>
              <w:jc w:val="both"/>
            </w:pPr>
            <w:r w:rsidRPr="004C149D">
              <w:t>24600</w:t>
            </w:r>
          </w:p>
        </w:tc>
      </w:tr>
      <w:tr w:rsidR="00215801" w:rsidTr="00B17225">
        <w:tc>
          <w:tcPr>
            <w:tcW w:w="4785" w:type="dxa"/>
          </w:tcPr>
          <w:p w:rsidR="00215801" w:rsidRPr="004C149D" w:rsidRDefault="00215801" w:rsidP="006867FB">
            <w:pPr>
              <w:jc w:val="both"/>
            </w:pPr>
            <w:r w:rsidRPr="004C149D">
              <w:t>2015-2016</w:t>
            </w:r>
          </w:p>
        </w:tc>
        <w:tc>
          <w:tcPr>
            <w:tcW w:w="4786" w:type="dxa"/>
          </w:tcPr>
          <w:p w:rsidR="00215801" w:rsidRPr="004C149D" w:rsidRDefault="00215801" w:rsidP="006867FB">
            <w:pPr>
              <w:jc w:val="both"/>
            </w:pPr>
            <w:r w:rsidRPr="004C149D">
              <w:t>24240</w:t>
            </w:r>
          </w:p>
        </w:tc>
      </w:tr>
      <w:tr w:rsidR="00215801" w:rsidTr="00B17225">
        <w:tc>
          <w:tcPr>
            <w:tcW w:w="4785" w:type="dxa"/>
          </w:tcPr>
          <w:p w:rsidR="00215801" w:rsidRPr="004C149D" w:rsidRDefault="00215801" w:rsidP="006867FB">
            <w:pPr>
              <w:jc w:val="both"/>
            </w:pPr>
            <w:r w:rsidRPr="004C149D">
              <w:t>2016-2017</w:t>
            </w:r>
          </w:p>
        </w:tc>
        <w:tc>
          <w:tcPr>
            <w:tcW w:w="4786" w:type="dxa"/>
          </w:tcPr>
          <w:p w:rsidR="00215801" w:rsidRPr="004C149D" w:rsidRDefault="00215801" w:rsidP="006867FB">
            <w:pPr>
              <w:jc w:val="both"/>
            </w:pPr>
            <w:r w:rsidRPr="004C149D">
              <w:t>20226</w:t>
            </w:r>
          </w:p>
        </w:tc>
      </w:tr>
      <w:tr w:rsidR="00215801" w:rsidTr="00B17225">
        <w:tc>
          <w:tcPr>
            <w:tcW w:w="4785" w:type="dxa"/>
          </w:tcPr>
          <w:p w:rsidR="00215801" w:rsidRPr="004C149D" w:rsidRDefault="00215801" w:rsidP="006867FB">
            <w:pPr>
              <w:jc w:val="both"/>
            </w:pPr>
            <w:r w:rsidRPr="004C149D">
              <w:t>2017-2018</w:t>
            </w:r>
          </w:p>
        </w:tc>
        <w:tc>
          <w:tcPr>
            <w:tcW w:w="4786" w:type="dxa"/>
          </w:tcPr>
          <w:p w:rsidR="00215801" w:rsidRPr="004C149D" w:rsidRDefault="00215801" w:rsidP="006867FB">
            <w:pPr>
              <w:jc w:val="both"/>
            </w:pPr>
            <w:r w:rsidRPr="004C149D">
              <w:t>29384 (в том числе 6795 часов по СПО)</w:t>
            </w:r>
          </w:p>
        </w:tc>
      </w:tr>
    </w:tbl>
    <w:p w:rsidR="00215801" w:rsidRDefault="00215801" w:rsidP="006867F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15801" w:rsidRDefault="00215801" w:rsidP="006867F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2. </w:t>
      </w:r>
      <w:r w:rsidRPr="00BC6B9D">
        <w:rPr>
          <w:b/>
        </w:rPr>
        <w:t>Материально-техническое обеспечение</w:t>
      </w:r>
    </w:p>
    <w:p w:rsidR="00215801" w:rsidRPr="00BC6B9D" w:rsidRDefault="00215801" w:rsidP="006867F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B9D">
        <w:rPr>
          <w:rFonts w:ascii="Times New Roman" w:hAnsi="Times New Roman"/>
          <w:sz w:val="24"/>
          <w:szCs w:val="24"/>
        </w:rPr>
        <w:t xml:space="preserve">Кафедра располагает </w:t>
      </w:r>
      <w:r>
        <w:rPr>
          <w:rFonts w:ascii="Times New Roman" w:hAnsi="Times New Roman"/>
          <w:sz w:val="24"/>
          <w:szCs w:val="24"/>
        </w:rPr>
        <w:t>четырьмя учебными  аудиториями</w:t>
      </w:r>
      <w:r w:rsidRPr="00BC6B9D">
        <w:rPr>
          <w:rFonts w:ascii="Times New Roman" w:hAnsi="Times New Roman"/>
          <w:sz w:val="24"/>
          <w:szCs w:val="24"/>
        </w:rPr>
        <w:t xml:space="preserve"> в корпусе 8</w:t>
      </w:r>
      <w:r>
        <w:rPr>
          <w:rFonts w:ascii="Times New Roman" w:hAnsi="Times New Roman"/>
          <w:sz w:val="24"/>
          <w:szCs w:val="24"/>
        </w:rPr>
        <w:t xml:space="preserve"> (8-806, 8-807, 8-801, 8-807б), а также кабинетом заведующего, кабинетом УВП, преподавательской. Учебные аудитории 8-806, 8-801, а также преподавательская, кабинет заведующего и кабинет УВП были отремонтированы, закуплена новая мебель для студентов и УВП.</w:t>
      </w:r>
    </w:p>
    <w:p w:rsidR="00215801" w:rsidRDefault="00215801" w:rsidP="006867F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B9D">
        <w:rPr>
          <w:rFonts w:ascii="Times New Roman" w:hAnsi="Times New Roman"/>
          <w:sz w:val="24"/>
          <w:szCs w:val="24"/>
        </w:rPr>
        <w:t>Аудитория 8-806 оборудована широкоэкранным телевизором, ноутбуком, доступом в Интернет для проведения занятий с использованием ИКТ.</w:t>
      </w:r>
    </w:p>
    <w:p w:rsidR="00215801" w:rsidRPr="00BC6B9D" w:rsidRDefault="00215801" w:rsidP="006867F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кабинете УВП имеется три стационарных компьютера, сканер, два </w:t>
      </w:r>
      <w:r>
        <w:rPr>
          <w:rFonts w:ascii="Times New Roman" w:hAnsi="Times New Roman"/>
          <w:sz w:val="24"/>
          <w:szCs w:val="24"/>
        </w:rPr>
        <w:lastRenderedPageBreak/>
        <w:t>многофункциональных устройства, копировальный аппарат, имеется доступ в Интернет. В кабинете заведующего имеется ноутбук и доступ в Интернет.</w:t>
      </w:r>
    </w:p>
    <w:p w:rsidR="00215801" w:rsidRDefault="00215801" w:rsidP="006867F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B9D">
        <w:rPr>
          <w:rFonts w:ascii="Times New Roman" w:hAnsi="Times New Roman"/>
          <w:sz w:val="24"/>
          <w:szCs w:val="24"/>
        </w:rPr>
        <w:t xml:space="preserve">С </w:t>
      </w:r>
      <w:smartTag w:uri="urn:schemas-microsoft-com:office:smarttags" w:element="metricconverter">
        <w:smartTagPr>
          <w:attr w:name="ProductID" w:val="2014 г"/>
        </w:smartTagPr>
        <w:r w:rsidRPr="00BC6B9D">
          <w:rPr>
            <w:rFonts w:ascii="Times New Roman" w:hAnsi="Times New Roman"/>
            <w:sz w:val="24"/>
            <w:szCs w:val="24"/>
          </w:rPr>
          <w:t>2014 г</w:t>
        </w:r>
      </w:smartTag>
      <w:r w:rsidRPr="00BC6B9D">
        <w:rPr>
          <w:rFonts w:ascii="Times New Roman" w:hAnsi="Times New Roman"/>
          <w:sz w:val="24"/>
          <w:szCs w:val="24"/>
        </w:rPr>
        <w:t xml:space="preserve">. на кафедре  собрана библиотека из книг (100 экземпляров) современной британской литературы в результате участия в международном проекте фонда Oxford-Russia Fund. </w:t>
      </w:r>
      <w:r>
        <w:rPr>
          <w:rFonts w:ascii="Times New Roman" w:hAnsi="Times New Roman"/>
          <w:sz w:val="24"/>
          <w:szCs w:val="24"/>
        </w:rPr>
        <w:t>Книги используются в учебном процессе.</w:t>
      </w:r>
    </w:p>
    <w:p w:rsidR="00215801" w:rsidRPr="00F822E3" w:rsidRDefault="00215801" w:rsidP="006867F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22E3">
        <w:rPr>
          <w:rFonts w:ascii="Times New Roman" w:hAnsi="Times New Roman"/>
          <w:sz w:val="24"/>
          <w:szCs w:val="24"/>
        </w:rPr>
        <w:t>Однако ресурсов ИКТ, имеющихся на кафедре, недостаточно для проведения практических интерактивных занятий и занятий с использованием технических средств.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22E3">
        <w:rPr>
          <w:rFonts w:ascii="Times New Roman" w:hAnsi="Times New Roman"/>
          <w:sz w:val="24"/>
          <w:szCs w:val="24"/>
        </w:rPr>
        <w:t>Имеющаяся аудитория 8</w:t>
      </w:r>
      <w:r w:rsidRPr="00F34693">
        <w:rPr>
          <w:rFonts w:ascii="Times New Roman" w:hAnsi="Times New Roman"/>
          <w:sz w:val="24"/>
          <w:szCs w:val="24"/>
        </w:rPr>
        <w:t>-806</w:t>
      </w:r>
      <w:r w:rsidRPr="00F822E3">
        <w:rPr>
          <w:rFonts w:ascii="Times New Roman" w:hAnsi="Times New Roman"/>
          <w:sz w:val="24"/>
          <w:szCs w:val="24"/>
        </w:rPr>
        <w:t xml:space="preserve"> с телевизором не обеспечивает выполнение требований федеральных государственных образовательных стандартов.</w:t>
      </w:r>
    </w:p>
    <w:p w:rsidR="00215801" w:rsidRPr="006867FB" w:rsidRDefault="00215801" w:rsidP="006867F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67FB">
        <w:rPr>
          <w:rFonts w:ascii="Times New Roman" w:hAnsi="Times New Roman"/>
          <w:b/>
          <w:sz w:val="24"/>
          <w:szCs w:val="24"/>
          <w:highlight w:val="yellow"/>
        </w:rPr>
        <w:t xml:space="preserve">Заключение: </w:t>
      </w:r>
      <w:r w:rsidRPr="006867FB">
        <w:rPr>
          <w:rFonts w:ascii="Times New Roman" w:hAnsi="Times New Roman"/>
          <w:sz w:val="24"/>
          <w:szCs w:val="24"/>
          <w:highlight w:val="yellow"/>
        </w:rPr>
        <w:t>Кафедре необходимо оснастить аудитории 8-801 и 8-807 оборудованием, позволяющим использовать визуальные средства поддержки учебного процесса (телевизором, ноутбуком), а также выходом в Интернет, позволяющим применять Интернет-ресурсы для обучения иностранным языкам и активно использовать ЭИОС.</w:t>
      </w:r>
    </w:p>
    <w:p w:rsidR="00215801" w:rsidRPr="004C149D" w:rsidRDefault="00215801" w:rsidP="006867FB">
      <w:pPr>
        <w:widowControl w:val="0"/>
        <w:autoSpaceDE w:val="0"/>
        <w:autoSpaceDN w:val="0"/>
        <w:adjustRightInd w:val="0"/>
        <w:jc w:val="both"/>
      </w:pPr>
    </w:p>
    <w:p w:rsidR="00215801" w:rsidRPr="00F46045" w:rsidRDefault="00215801" w:rsidP="006867FB">
      <w:pPr>
        <w:jc w:val="center"/>
        <w:rPr>
          <w:b/>
        </w:rPr>
      </w:pPr>
      <w:r>
        <w:rPr>
          <w:b/>
        </w:rPr>
        <w:t xml:space="preserve">3. </w:t>
      </w:r>
      <w:r w:rsidRPr="00F46045">
        <w:rPr>
          <w:b/>
        </w:rPr>
        <w:t>Кадровый состав кафедры</w:t>
      </w:r>
    </w:p>
    <w:p w:rsidR="00215801" w:rsidRPr="00F46045" w:rsidRDefault="00215801" w:rsidP="006867F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045">
        <w:rPr>
          <w:rFonts w:ascii="Times New Roman" w:hAnsi="Times New Roman"/>
          <w:sz w:val="24"/>
          <w:szCs w:val="24"/>
        </w:rPr>
        <w:t>В составе кафедры по состоянию на декабрь 2017 года работает 32 штатных преподавателя.</w:t>
      </w:r>
      <w:r>
        <w:rPr>
          <w:rFonts w:ascii="Times New Roman" w:hAnsi="Times New Roman"/>
          <w:sz w:val="24"/>
          <w:szCs w:val="24"/>
        </w:rPr>
        <w:t xml:space="preserve"> Из них 4 человека находятся в отпуске по уходу за ребенком. 6 человек работают по программам СПО, занимая 5,5 ставок.</w:t>
      </w:r>
      <w:r w:rsidRPr="00F46045">
        <w:rPr>
          <w:rFonts w:ascii="Times New Roman" w:hAnsi="Times New Roman"/>
          <w:sz w:val="24"/>
          <w:szCs w:val="24"/>
        </w:rPr>
        <w:t xml:space="preserve"> Количественный состав ППС представлен в таблице.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4"/>
        <w:gridCol w:w="1134"/>
        <w:gridCol w:w="1276"/>
        <w:gridCol w:w="1134"/>
        <w:gridCol w:w="1165"/>
        <w:gridCol w:w="1101"/>
        <w:gridCol w:w="1101"/>
      </w:tblGrid>
      <w:tr w:rsidR="00215801" w:rsidRPr="001825A7" w:rsidTr="00B17225">
        <w:trPr>
          <w:trHeight w:val="285"/>
        </w:trPr>
        <w:tc>
          <w:tcPr>
            <w:tcW w:w="2694" w:type="dxa"/>
            <w:vMerge w:val="restart"/>
          </w:tcPr>
          <w:p w:rsidR="00215801" w:rsidRPr="00EB449E" w:rsidRDefault="00215801" w:rsidP="006867FB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49E">
              <w:rPr>
                <w:rFonts w:ascii="Times New Roman" w:hAnsi="Times New Roman"/>
                <w:sz w:val="24"/>
                <w:szCs w:val="24"/>
              </w:rPr>
              <w:t>ППС по категориям</w:t>
            </w:r>
          </w:p>
        </w:tc>
        <w:tc>
          <w:tcPr>
            <w:tcW w:w="2410" w:type="dxa"/>
            <w:gridSpan w:val="2"/>
          </w:tcPr>
          <w:p w:rsidR="00215801" w:rsidRPr="00EB449E" w:rsidRDefault="00215801" w:rsidP="006867FB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49E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  <w:p w:rsidR="00215801" w:rsidRPr="00EB449E" w:rsidRDefault="00215801" w:rsidP="006867FB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49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299" w:type="dxa"/>
            <w:gridSpan w:val="2"/>
          </w:tcPr>
          <w:p w:rsidR="00215801" w:rsidRPr="00EB449E" w:rsidRDefault="00215801" w:rsidP="006867FB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449E">
              <w:rPr>
                <w:rFonts w:ascii="Times New Roman" w:hAnsi="Times New Roman"/>
                <w:sz w:val="24"/>
                <w:szCs w:val="24"/>
              </w:rPr>
              <w:t>С учеными степенями и /или званиями</w:t>
            </w:r>
          </w:p>
        </w:tc>
        <w:tc>
          <w:tcPr>
            <w:tcW w:w="2202" w:type="dxa"/>
            <w:gridSpan w:val="2"/>
          </w:tcPr>
          <w:p w:rsidR="00215801" w:rsidRPr="00EB449E" w:rsidRDefault="00215801" w:rsidP="006867FB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449E">
              <w:rPr>
                <w:rFonts w:ascii="Times New Roman" w:hAnsi="Times New Roman"/>
                <w:sz w:val="24"/>
                <w:szCs w:val="24"/>
              </w:rPr>
              <w:t>Доктора наук и/или профессора</w:t>
            </w:r>
          </w:p>
        </w:tc>
      </w:tr>
      <w:tr w:rsidR="00215801" w:rsidRPr="001825A7" w:rsidTr="00B17225">
        <w:trPr>
          <w:trHeight w:val="285"/>
        </w:trPr>
        <w:tc>
          <w:tcPr>
            <w:tcW w:w="2694" w:type="dxa"/>
            <w:vMerge/>
          </w:tcPr>
          <w:p w:rsidR="00215801" w:rsidRPr="00EB449E" w:rsidRDefault="00215801" w:rsidP="006867FB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801" w:rsidRPr="00EB449E" w:rsidRDefault="00215801" w:rsidP="006867FB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49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215801" w:rsidRPr="00EB449E" w:rsidRDefault="00215801" w:rsidP="006867FB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49E">
              <w:rPr>
                <w:rFonts w:ascii="Times New Roman" w:hAnsi="Times New Roman"/>
                <w:sz w:val="24"/>
                <w:szCs w:val="24"/>
              </w:rPr>
              <w:t>ставок</w:t>
            </w:r>
          </w:p>
        </w:tc>
        <w:tc>
          <w:tcPr>
            <w:tcW w:w="1134" w:type="dxa"/>
          </w:tcPr>
          <w:p w:rsidR="00215801" w:rsidRPr="00EB449E" w:rsidRDefault="00215801" w:rsidP="006867FB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49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65" w:type="dxa"/>
          </w:tcPr>
          <w:p w:rsidR="00215801" w:rsidRPr="00EB449E" w:rsidRDefault="00215801" w:rsidP="006867FB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49E">
              <w:rPr>
                <w:rFonts w:ascii="Times New Roman" w:hAnsi="Times New Roman"/>
                <w:sz w:val="24"/>
                <w:szCs w:val="24"/>
              </w:rPr>
              <w:t>ставок</w:t>
            </w:r>
          </w:p>
        </w:tc>
        <w:tc>
          <w:tcPr>
            <w:tcW w:w="1101" w:type="dxa"/>
          </w:tcPr>
          <w:p w:rsidR="00215801" w:rsidRPr="00EB449E" w:rsidRDefault="00215801" w:rsidP="006867FB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49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01" w:type="dxa"/>
          </w:tcPr>
          <w:p w:rsidR="00215801" w:rsidRPr="00EB449E" w:rsidRDefault="00215801" w:rsidP="006867FB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49E">
              <w:rPr>
                <w:rFonts w:ascii="Times New Roman" w:hAnsi="Times New Roman"/>
                <w:sz w:val="24"/>
                <w:szCs w:val="24"/>
              </w:rPr>
              <w:t>ставок</w:t>
            </w:r>
          </w:p>
        </w:tc>
      </w:tr>
      <w:tr w:rsidR="00215801" w:rsidRPr="001825A7" w:rsidTr="00B17225">
        <w:tc>
          <w:tcPr>
            <w:tcW w:w="2694" w:type="dxa"/>
          </w:tcPr>
          <w:p w:rsidR="00215801" w:rsidRPr="00EB449E" w:rsidRDefault="00215801" w:rsidP="006867FB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49E">
              <w:rPr>
                <w:rFonts w:ascii="Times New Roman" w:hAnsi="Times New Roman"/>
                <w:sz w:val="24"/>
                <w:szCs w:val="24"/>
              </w:rPr>
              <w:t>Штатные преподаватели кафедры</w:t>
            </w:r>
          </w:p>
        </w:tc>
        <w:tc>
          <w:tcPr>
            <w:tcW w:w="1134" w:type="dxa"/>
          </w:tcPr>
          <w:p w:rsidR="00215801" w:rsidRPr="00EB449E" w:rsidRDefault="00215801" w:rsidP="006867FB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9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215801" w:rsidRPr="00EB449E" w:rsidRDefault="00215801" w:rsidP="006867FB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9E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215801" w:rsidRPr="00EB449E" w:rsidRDefault="00215801" w:rsidP="006867FB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5" w:type="dxa"/>
          </w:tcPr>
          <w:p w:rsidR="00215801" w:rsidRPr="00EB449E" w:rsidRDefault="00215801" w:rsidP="006867FB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:rsidR="00215801" w:rsidRPr="00EB449E" w:rsidRDefault="00215801" w:rsidP="006867FB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215801" w:rsidRPr="00EB449E" w:rsidRDefault="00215801" w:rsidP="006867FB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5801" w:rsidRPr="001825A7" w:rsidTr="00B17225">
        <w:tc>
          <w:tcPr>
            <w:tcW w:w="2694" w:type="dxa"/>
          </w:tcPr>
          <w:p w:rsidR="00215801" w:rsidRPr="00EB449E" w:rsidRDefault="00215801" w:rsidP="006867FB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49E">
              <w:rPr>
                <w:rFonts w:ascii="Times New Roman" w:hAnsi="Times New Roman"/>
                <w:sz w:val="24"/>
                <w:szCs w:val="24"/>
              </w:rPr>
              <w:t>Всего ППС кафедры</w:t>
            </w:r>
          </w:p>
        </w:tc>
        <w:tc>
          <w:tcPr>
            <w:tcW w:w="1134" w:type="dxa"/>
          </w:tcPr>
          <w:p w:rsidR="00215801" w:rsidRPr="00EB449E" w:rsidRDefault="00215801" w:rsidP="006867FB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9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215801" w:rsidRPr="00EB449E" w:rsidRDefault="00215801" w:rsidP="006867FB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9E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215801" w:rsidRPr="00EB449E" w:rsidRDefault="00215801" w:rsidP="006867FB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5" w:type="dxa"/>
          </w:tcPr>
          <w:p w:rsidR="00215801" w:rsidRPr="00EB449E" w:rsidRDefault="00215801" w:rsidP="006867FB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:rsidR="00215801" w:rsidRPr="00EB449E" w:rsidRDefault="00215801" w:rsidP="006867FB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215801" w:rsidRPr="00EB449E" w:rsidRDefault="00215801" w:rsidP="006867FB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15801" w:rsidRPr="001825A7" w:rsidRDefault="00215801" w:rsidP="006867F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15801" w:rsidRPr="003160E0" w:rsidRDefault="00215801" w:rsidP="006867FB">
      <w:pPr>
        <w:widowControl w:val="0"/>
        <w:autoSpaceDE w:val="0"/>
        <w:autoSpaceDN w:val="0"/>
        <w:adjustRightInd w:val="0"/>
        <w:ind w:firstLine="709"/>
        <w:jc w:val="both"/>
      </w:pPr>
      <w:r w:rsidRPr="00BD5E6A">
        <w:rPr>
          <w:highlight w:val="yellow"/>
        </w:rPr>
        <w:t>Штатных преподавателей 96,9 %, 3,1 % - внутренних совместителей (1 человек),</w:t>
      </w:r>
      <w:r w:rsidRPr="003160E0">
        <w:t xml:space="preserve"> с учеными степенями и званиями – 42 %, в том числе докторов наук –  3,8 %  (без учета </w:t>
      </w:r>
      <w:r w:rsidRPr="003160E0">
        <w:rPr>
          <w:color w:val="000000"/>
          <w:shd w:val="clear" w:color="auto" w:fill="FFFFFF"/>
        </w:rPr>
        <w:t>преподавателей СПО)</w:t>
      </w:r>
      <w:r w:rsidRPr="003160E0">
        <w:t xml:space="preserve">. </w:t>
      </w:r>
    </w:p>
    <w:p w:rsidR="00215801" w:rsidRDefault="00215801" w:rsidP="006867FB">
      <w:pPr>
        <w:widowControl w:val="0"/>
        <w:autoSpaceDE w:val="0"/>
        <w:autoSpaceDN w:val="0"/>
        <w:adjustRightInd w:val="0"/>
        <w:ind w:firstLine="709"/>
        <w:jc w:val="both"/>
      </w:pPr>
      <w:r w:rsidRPr="00A35C0A">
        <w:t>Базовое образование всех преподавателей, научные специальности преподавателей с учеными степенями и званиями соответствуют направлению подготовки, закрепленному за кафедрой, и преподаваемым дисциплинам.</w:t>
      </w:r>
      <w:r>
        <w:t xml:space="preserve"> </w:t>
      </w:r>
    </w:p>
    <w:p w:rsidR="00215801" w:rsidRPr="00BE6043" w:rsidRDefault="00215801" w:rsidP="00BD5E6A">
      <w:pPr>
        <w:widowControl w:val="0"/>
        <w:autoSpaceDE w:val="0"/>
        <w:autoSpaceDN w:val="0"/>
        <w:adjustRightInd w:val="0"/>
        <w:ind w:firstLine="720"/>
        <w:jc w:val="both"/>
        <w:rPr>
          <w:i/>
          <w:lang w:val="en-US"/>
        </w:rPr>
      </w:pPr>
      <w:r w:rsidRPr="00BD5E6A">
        <w:rPr>
          <w:b/>
          <w:highlight w:val="yellow"/>
        </w:rPr>
        <w:t xml:space="preserve">Заключение: </w:t>
      </w:r>
      <w:r w:rsidRPr="00BD5E6A">
        <w:rPr>
          <w:highlight w:val="yellow"/>
        </w:rPr>
        <w:t xml:space="preserve">Показатель по доле ППС с учеными степенями и/или учеными званиями составляет 42 %, показатель по доле докторов наук и/или профессоров составляет 3,8%. Необходимо активизировать работу по повышению показателя общей остепенности ППС кафедры </w:t>
      </w:r>
      <w:r w:rsidRPr="00BD5E6A">
        <w:rPr>
          <w:i/>
          <w:highlight w:val="yellow"/>
        </w:rPr>
        <w:t>(</w:t>
      </w:r>
      <w:r>
        <w:rPr>
          <w:i/>
          <w:highlight w:val="yellow"/>
        </w:rPr>
        <w:t xml:space="preserve">в целом </w:t>
      </w:r>
      <w:r w:rsidRPr="00BD5E6A">
        <w:rPr>
          <w:i/>
          <w:highlight w:val="yellow"/>
        </w:rPr>
        <w:t>по вузу</w:t>
      </w:r>
      <w:r>
        <w:rPr>
          <w:i/>
          <w:highlight w:val="yellow"/>
        </w:rPr>
        <w:t xml:space="preserve"> средний показатель остепенности по </w:t>
      </w:r>
      <w:r w:rsidRPr="00BD5E6A">
        <w:rPr>
          <w:i/>
          <w:highlight w:val="yellow"/>
        </w:rPr>
        <w:t>кандидат</w:t>
      </w:r>
      <w:r>
        <w:rPr>
          <w:i/>
          <w:highlight w:val="yellow"/>
        </w:rPr>
        <w:t xml:space="preserve">ам наук </w:t>
      </w:r>
      <w:r w:rsidRPr="00BD5E6A">
        <w:rPr>
          <w:i/>
          <w:highlight w:val="yellow"/>
        </w:rPr>
        <w:t>– 60%,</w:t>
      </w:r>
      <w:r>
        <w:rPr>
          <w:i/>
          <w:highlight w:val="yellow"/>
        </w:rPr>
        <w:t xml:space="preserve"> по </w:t>
      </w:r>
      <w:r w:rsidRPr="00BD5E6A">
        <w:rPr>
          <w:i/>
          <w:highlight w:val="yellow"/>
        </w:rPr>
        <w:t>доктор</w:t>
      </w:r>
      <w:r>
        <w:rPr>
          <w:i/>
          <w:highlight w:val="yellow"/>
        </w:rPr>
        <w:t>ам</w:t>
      </w:r>
      <w:r w:rsidRPr="00BD5E6A">
        <w:rPr>
          <w:i/>
          <w:highlight w:val="yellow"/>
        </w:rPr>
        <w:t xml:space="preserve"> - 30%).</w:t>
      </w:r>
    </w:p>
    <w:p w:rsidR="00215801" w:rsidRDefault="00215801" w:rsidP="006867F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215801" w:rsidRPr="001825A7" w:rsidRDefault="00215801" w:rsidP="006867FB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b/>
        </w:rPr>
        <w:t>4. Состояние документации по учебно-методической деятельности кафедры</w:t>
      </w:r>
    </w:p>
    <w:p w:rsidR="00215801" w:rsidRDefault="00215801" w:rsidP="006867F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045">
        <w:rPr>
          <w:rFonts w:ascii="Times New Roman" w:hAnsi="Times New Roman"/>
          <w:sz w:val="24"/>
          <w:szCs w:val="24"/>
        </w:rPr>
        <w:t>В ходе ознакомления с документацией по план</w:t>
      </w:r>
      <w:r>
        <w:rPr>
          <w:rFonts w:ascii="Times New Roman" w:hAnsi="Times New Roman"/>
          <w:sz w:val="24"/>
          <w:szCs w:val="24"/>
        </w:rPr>
        <w:t>ированию и сопровождению учебной</w:t>
      </w:r>
      <w:r w:rsidRPr="00F46045">
        <w:rPr>
          <w:rFonts w:ascii="Times New Roman" w:hAnsi="Times New Roman"/>
          <w:sz w:val="24"/>
          <w:szCs w:val="24"/>
        </w:rPr>
        <w:t xml:space="preserve"> работы на кафедре «Английский язык» 19.12.2017 отмечено следующее:</w:t>
      </w:r>
    </w:p>
    <w:p w:rsidR="00215801" w:rsidRDefault="00215801" w:rsidP="006867F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6405B">
        <w:rPr>
          <w:rFonts w:ascii="Times New Roman" w:hAnsi="Times New Roman"/>
          <w:sz w:val="24"/>
          <w:szCs w:val="24"/>
        </w:rPr>
        <w:t>Положение о кафедре и номенклатура дел на кафедре имеются (утверждены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BC5">
        <w:rPr>
          <w:rFonts w:ascii="Times New Roman" w:hAnsi="Times New Roman"/>
          <w:sz w:val="24"/>
          <w:szCs w:val="24"/>
        </w:rPr>
        <w:t>24.09.2015г. № 01/77-02 и 14.01.2015г.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405B">
        <w:rPr>
          <w:rFonts w:ascii="Times New Roman" w:hAnsi="Times New Roman"/>
          <w:sz w:val="24"/>
          <w:szCs w:val="24"/>
        </w:rPr>
        <w:t>соответственно).</w:t>
      </w:r>
    </w:p>
    <w:p w:rsidR="00215801" w:rsidRDefault="00215801" w:rsidP="006867F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6405B">
        <w:rPr>
          <w:rFonts w:ascii="Times New Roman" w:hAnsi="Times New Roman"/>
          <w:sz w:val="24"/>
          <w:szCs w:val="24"/>
        </w:rPr>
        <w:t>Копии приказов и распоряжений ректора скомплектованы, подшиты в отдельной папке и доступны для использования.</w:t>
      </w:r>
    </w:p>
    <w:p w:rsidR="00215801" w:rsidRDefault="00215801" w:rsidP="006867F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t xml:space="preserve">3. </w:t>
      </w:r>
      <w:r w:rsidRPr="0036405B">
        <w:rPr>
          <w:rFonts w:ascii="Times New Roman" w:hAnsi="Times New Roman"/>
          <w:sz w:val="24"/>
          <w:szCs w:val="24"/>
        </w:rPr>
        <w:t>Должностные инструкции заведующего кафедрой и преподавателей полностью оформлены по установленной форме.</w:t>
      </w:r>
    </w:p>
    <w:p w:rsidR="00215801" w:rsidRPr="00BD5E6A" w:rsidRDefault="00215801" w:rsidP="006867F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6405B">
        <w:rPr>
          <w:rFonts w:ascii="Times New Roman" w:hAnsi="Times New Roman"/>
          <w:sz w:val="24"/>
          <w:szCs w:val="24"/>
        </w:rPr>
        <w:t xml:space="preserve">Имеются планы повышения квалификации ППС кафедры на 3 года и на текущий 2017 год. В 2016-2017 гг. повышение квалификации по программам «Особенности обучения лиц с ограниченными возможностями здоровья» и «Реализация учебного процесса в рамках электронной информационно-образовательной среды (ЭИОС) вуза» прошли все </w:t>
      </w:r>
      <w:r w:rsidRPr="0036405B">
        <w:rPr>
          <w:rFonts w:ascii="Times New Roman" w:hAnsi="Times New Roman"/>
          <w:sz w:val="24"/>
          <w:szCs w:val="24"/>
        </w:rPr>
        <w:lastRenderedPageBreak/>
        <w:t>преподаватели (100 %).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E6A">
        <w:rPr>
          <w:rFonts w:ascii="Times New Roman" w:hAnsi="Times New Roman"/>
          <w:sz w:val="24"/>
          <w:szCs w:val="24"/>
        </w:rPr>
        <w:t>Однако в индивидуальных планах преподавателей повышение квалификации не отражено.</w:t>
      </w:r>
    </w:p>
    <w:p w:rsidR="00215801" w:rsidRDefault="00215801" w:rsidP="006867F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6405B">
        <w:rPr>
          <w:rFonts w:ascii="Times New Roman" w:hAnsi="Times New Roman"/>
          <w:sz w:val="24"/>
          <w:szCs w:val="24"/>
        </w:rPr>
        <w:t xml:space="preserve">План работы кафедры на текущий учебный год утвержден на заседании кафедры </w:t>
      </w:r>
      <w:r w:rsidRPr="00417BC5">
        <w:rPr>
          <w:rFonts w:ascii="Times New Roman" w:hAnsi="Times New Roman"/>
          <w:sz w:val="24"/>
          <w:szCs w:val="24"/>
        </w:rPr>
        <w:t>22.09.2017г., протокол №2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215801" w:rsidRDefault="00215801" w:rsidP="006867F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405B">
        <w:rPr>
          <w:rFonts w:ascii="Times New Roman" w:hAnsi="Times New Roman"/>
          <w:sz w:val="24"/>
          <w:szCs w:val="24"/>
        </w:rPr>
        <w:t>6. Годовой отчет кафедры за прошедший 2016/2017 учебный год утвержден на заседании кафедры</w:t>
      </w:r>
      <w:r>
        <w:rPr>
          <w:rFonts w:ascii="Times New Roman" w:hAnsi="Times New Roman"/>
          <w:sz w:val="24"/>
          <w:szCs w:val="24"/>
        </w:rPr>
        <w:t xml:space="preserve"> 03.07.2017 г., протокол № 9</w:t>
      </w:r>
      <w:r w:rsidRPr="0036405B">
        <w:rPr>
          <w:rFonts w:ascii="Times New Roman" w:hAnsi="Times New Roman"/>
          <w:sz w:val="24"/>
          <w:szCs w:val="24"/>
        </w:rPr>
        <w:t xml:space="preserve"> и сдан в УМУ вовремя.</w:t>
      </w:r>
    </w:p>
    <w:p w:rsidR="00215801" w:rsidRDefault="00215801" w:rsidP="006867F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36405B">
        <w:rPr>
          <w:rFonts w:ascii="Times New Roman" w:hAnsi="Times New Roman"/>
          <w:sz w:val="24"/>
          <w:szCs w:val="24"/>
        </w:rPr>
        <w:t xml:space="preserve">Протоколы заседаний кафедры оформлены корректно. На заседаниях до преподавателей доводится информация по новым приказам и распоряжениям руководства, рассматриваются вопросы учебной, методической, научной и воспитательной работы, проводятся переутверждения рабочих программ дисциплин, утверждаются планы и отчеты о работе аспирантов кафедры. Заседания проводятся, как правило, 1 раз в месяц с учетом количества и срочности обсуждаемых вопросов. </w:t>
      </w:r>
      <w:r w:rsidRPr="00F822E3">
        <w:rPr>
          <w:rFonts w:ascii="Times New Roman" w:hAnsi="Times New Roman"/>
          <w:sz w:val="24"/>
          <w:szCs w:val="24"/>
        </w:rPr>
        <w:t>Последнее заседание кафедры проведено13.12.17, протокол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22E3">
        <w:rPr>
          <w:rFonts w:ascii="Times New Roman" w:hAnsi="Times New Roman"/>
          <w:sz w:val="24"/>
          <w:szCs w:val="24"/>
        </w:rPr>
        <w:t>5.</w:t>
      </w:r>
    </w:p>
    <w:p w:rsidR="00215801" w:rsidRDefault="00215801" w:rsidP="006867F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405B">
        <w:rPr>
          <w:rFonts w:ascii="Times New Roman" w:hAnsi="Times New Roman"/>
          <w:sz w:val="24"/>
          <w:szCs w:val="24"/>
        </w:rPr>
        <w:t xml:space="preserve">8. Журнал посещения заведующим кафедрой занятий преподавателей ведется. Контрольные посещения осуществляются регулярно, соответствующие записи в журнал вносятся своевременно. Запись о последнем посещении </w:t>
      </w:r>
      <w:r w:rsidRPr="00236D7A">
        <w:rPr>
          <w:rFonts w:ascii="Times New Roman" w:hAnsi="Times New Roman"/>
          <w:sz w:val="24"/>
          <w:szCs w:val="24"/>
        </w:rPr>
        <w:t>датирована 09.12.2017.</w:t>
      </w:r>
      <w:r w:rsidRPr="0036405B">
        <w:rPr>
          <w:rFonts w:ascii="Times New Roman" w:hAnsi="Times New Roman"/>
          <w:sz w:val="24"/>
          <w:szCs w:val="24"/>
        </w:rPr>
        <w:t xml:space="preserve"> </w:t>
      </w:r>
    </w:p>
    <w:p w:rsidR="00215801" w:rsidRPr="00F822E3" w:rsidRDefault="00215801" w:rsidP="006867F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36405B">
        <w:rPr>
          <w:rFonts w:ascii="Times New Roman" w:hAnsi="Times New Roman"/>
          <w:sz w:val="24"/>
          <w:szCs w:val="24"/>
        </w:rPr>
        <w:t xml:space="preserve">Кафедральные экземпляры зачетных ведомостей находятся в отдельной папке вместе с корешками зачетных листов. Отметки в ведомостях проставляются. Ведомости заполняются с соблюдением Положения о промежуточной аттестации обучающихся </w:t>
      </w:r>
      <w:r w:rsidRPr="00236D7A">
        <w:rPr>
          <w:rFonts w:ascii="Times New Roman" w:hAnsi="Times New Roman"/>
          <w:sz w:val="24"/>
          <w:szCs w:val="24"/>
        </w:rPr>
        <w:t>(от 21.09.</w:t>
      </w:r>
      <w:r>
        <w:rPr>
          <w:rFonts w:ascii="Times New Roman" w:hAnsi="Times New Roman"/>
          <w:sz w:val="24"/>
          <w:szCs w:val="24"/>
        </w:rPr>
        <w:t>20</w:t>
      </w:r>
      <w:r w:rsidRPr="00236D7A">
        <w:rPr>
          <w:rFonts w:ascii="Times New Roman" w:hAnsi="Times New Roman"/>
          <w:sz w:val="24"/>
          <w:szCs w:val="24"/>
        </w:rPr>
        <w:t>17 №09-83)</w:t>
      </w:r>
      <w:r w:rsidRPr="0036405B">
        <w:rPr>
          <w:rFonts w:ascii="Times New Roman" w:hAnsi="Times New Roman"/>
          <w:sz w:val="24"/>
          <w:szCs w:val="24"/>
        </w:rPr>
        <w:t xml:space="preserve"> и Положения о рейтинговой оценке успеваемости обучающихся по образовательным программам высшего </w:t>
      </w:r>
      <w:r w:rsidRPr="00236D7A">
        <w:rPr>
          <w:rFonts w:ascii="Times New Roman" w:hAnsi="Times New Roman"/>
          <w:sz w:val="24"/>
          <w:szCs w:val="24"/>
        </w:rPr>
        <w:t xml:space="preserve">образования (от 30.09.2016 №33-20).  </w:t>
      </w:r>
      <w:r w:rsidRPr="00F822E3">
        <w:rPr>
          <w:rFonts w:ascii="Times New Roman" w:hAnsi="Times New Roman"/>
          <w:sz w:val="24"/>
          <w:szCs w:val="24"/>
        </w:rPr>
        <w:t>Экземпляры ведомостей аттестации аспирантов хранятся в отдельной папке (ПГУ АЯ 77-26 по номенклатуре дел).</w:t>
      </w:r>
    </w:p>
    <w:p w:rsidR="00215801" w:rsidRPr="0036405B" w:rsidRDefault="00215801" w:rsidP="006867F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36405B">
        <w:rPr>
          <w:rFonts w:ascii="Times New Roman" w:hAnsi="Times New Roman"/>
          <w:sz w:val="24"/>
          <w:szCs w:val="24"/>
        </w:rPr>
        <w:t>Расписание занятий и дополнительных консультаций преподавате</w:t>
      </w:r>
      <w:r w:rsidRPr="0036405B">
        <w:rPr>
          <w:rFonts w:ascii="Times New Roman" w:hAnsi="Times New Roman"/>
          <w:sz w:val="24"/>
          <w:szCs w:val="24"/>
        </w:rPr>
        <w:softHyphen/>
        <w:t>лей имеется и доступно студентам на стендах кафедры, а также на сайте кафедры</w:t>
      </w:r>
      <w:r>
        <w:rPr>
          <w:rFonts w:ascii="Times New Roman" w:hAnsi="Times New Roman"/>
          <w:sz w:val="24"/>
          <w:szCs w:val="24"/>
        </w:rPr>
        <w:t>.</w:t>
      </w:r>
    </w:p>
    <w:p w:rsidR="00215801" w:rsidRPr="00F822E3" w:rsidRDefault="00215801" w:rsidP="006867FB">
      <w:pPr>
        <w:ind w:firstLine="709"/>
        <w:jc w:val="both"/>
      </w:pPr>
      <w:r>
        <w:t>11</w:t>
      </w:r>
      <w:r w:rsidRPr="00A60B7D">
        <w:rPr>
          <w:color w:val="0070C0"/>
        </w:rPr>
        <w:t xml:space="preserve">. </w:t>
      </w:r>
      <w:r w:rsidRPr="00F822E3">
        <w:t>Выпускная квалификационная работа аспиранта 2017 года  храни</w:t>
      </w:r>
      <w:r>
        <w:t>тся в кабинете завкафедрой с протоколом проверки в системе «Антиплагиат. Вуз» и отзывом научного руководителя.</w:t>
      </w:r>
    </w:p>
    <w:p w:rsidR="00215801" w:rsidRPr="00BD5E6A" w:rsidRDefault="00215801" w:rsidP="006867FB">
      <w:pPr>
        <w:ind w:firstLine="709"/>
        <w:jc w:val="both"/>
      </w:pPr>
      <w:r w:rsidRPr="00BD5E6A">
        <w:t xml:space="preserve">Выборочно были проверены несколько учебно-методических комплексов по отдельным дисциплинам: Иностранный язык, Иностранный язык деловой,  Профессиональный английский язык, Английский язык в профессиональной сфере, Теория языка. </w:t>
      </w:r>
    </w:p>
    <w:p w:rsidR="00215801" w:rsidRPr="00BD5E6A" w:rsidRDefault="00215801" w:rsidP="006867FB">
      <w:pPr>
        <w:ind w:firstLine="709"/>
        <w:jc w:val="both"/>
      </w:pPr>
      <w:r w:rsidRPr="00BD5E6A">
        <w:t>Выборочная проверка показала, что УМК скомплектованы в соответствии с Положением ПГУ об учебно-методическом комплексе №30-20, утвержденным приказом ректора от 01.06.2016 №</w:t>
      </w:r>
      <w:r>
        <w:t xml:space="preserve"> </w:t>
      </w:r>
      <w:r w:rsidRPr="00BD5E6A">
        <w:t>696/О  в составе УМК по дисциплинам, рабочие программы подписаны и утверждены, все необходимые материалы имеются.</w:t>
      </w:r>
    </w:p>
    <w:p w:rsidR="00215801" w:rsidRPr="00BD5E6A" w:rsidRDefault="00215801" w:rsidP="006867FB">
      <w:pPr>
        <w:ind w:firstLine="709"/>
        <w:jc w:val="both"/>
      </w:pPr>
      <w:r w:rsidRPr="00BD5E6A">
        <w:t xml:space="preserve">Однако можно отметить следующие недостатки: </w:t>
      </w:r>
    </w:p>
    <w:p w:rsidR="00215801" w:rsidRPr="00BD5E6A" w:rsidRDefault="00215801" w:rsidP="006867FB">
      <w:pPr>
        <w:ind w:firstLine="709"/>
        <w:jc w:val="both"/>
      </w:pPr>
      <w:r w:rsidRPr="00BD5E6A">
        <w:t>В  методических указаниях  по проведению практических занятий по дисциплине отсутствуют материалы по проведению занятий с использованием активных и интерактивных форм;</w:t>
      </w:r>
    </w:p>
    <w:p w:rsidR="00215801" w:rsidRPr="00BD5E6A" w:rsidRDefault="00215801" w:rsidP="006867FB">
      <w:pPr>
        <w:ind w:firstLine="709"/>
        <w:jc w:val="both"/>
      </w:pPr>
      <w:r w:rsidRPr="00BD5E6A">
        <w:t>В рабочих программах дисциплин предусмотрен текущий контроль не по всем изучаемым темам.</w:t>
      </w:r>
    </w:p>
    <w:p w:rsidR="00215801" w:rsidRPr="00BD5E6A" w:rsidRDefault="00215801" w:rsidP="006867FB">
      <w:pPr>
        <w:ind w:firstLine="709"/>
        <w:jc w:val="both"/>
      </w:pPr>
      <w:r w:rsidRPr="00BD5E6A">
        <w:t>Фонды  оценочных средств для проведения текущей и промежуточной аттестации, содержат оценочные средства не по тем формам контроля, которые предусмотрены в РПД, материалы для текущего и промежуточного контроля зачастую предназначены только для контроля знаниевой компоненты компетенции, отсутствуют задания для контроля умений.</w:t>
      </w:r>
    </w:p>
    <w:p w:rsidR="00215801" w:rsidRPr="00BD5E6A" w:rsidRDefault="00215801" w:rsidP="006867FB">
      <w:pPr>
        <w:ind w:firstLine="709"/>
        <w:jc w:val="both"/>
      </w:pPr>
      <w:r w:rsidRPr="00BD5E6A">
        <w:t>Подготовлена к утверждению основная профессиональная образовательная программа высшего образования – программа подготовки кадров высшей квалификации в аспирантуре  по направлению 45.06.01 «Языкознание и литературоведение», профиль 10.02.19 «Теория языка». В настоящее время на сайте университета в разделе «Образование» элементы образовательной программы аспирантуры не размещены.</w:t>
      </w:r>
    </w:p>
    <w:p w:rsidR="00215801" w:rsidRPr="00BD5E6A" w:rsidRDefault="00215801" w:rsidP="006867FB">
      <w:pPr>
        <w:ind w:firstLine="709"/>
        <w:jc w:val="both"/>
      </w:pPr>
      <w:r w:rsidRPr="00BD5E6A">
        <w:t>Отсутствует учебно-методическая документация по программам СПО, в реализации которых принимает участие кафедра.</w:t>
      </w:r>
    </w:p>
    <w:p w:rsidR="00215801" w:rsidRPr="0036405B" w:rsidRDefault="00215801" w:rsidP="00BD5E6A">
      <w:pPr>
        <w:ind w:firstLine="709"/>
        <w:jc w:val="both"/>
      </w:pPr>
      <w:r w:rsidRPr="0036405B">
        <w:t>Преподавателями кафедры издаются учебные и учебно-методические пособия, материалы которых активно используются в учебном процессе. За истекший период было издано 16 учебных пособий.</w:t>
      </w:r>
    </w:p>
    <w:p w:rsidR="00215801" w:rsidRDefault="00215801" w:rsidP="006867FB">
      <w:pPr>
        <w:widowControl w:val="0"/>
        <w:autoSpaceDE w:val="0"/>
        <w:autoSpaceDN w:val="0"/>
        <w:adjustRightInd w:val="0"/>
        <w:ind w:firstLine="709"/>
        <w:jc w:val="both"/>
      </w:pPr>
      <w:r w:rsidRPr="00BD5E6A">
        <w:rPr>
          <w:b/>
          <w:highlight w:val="yellow"/>
        </w:rPr>
        <w:t>Заключение:</w:t>
      </w:r>
      <w:r w:rsidRPr="00BD5E6A">
        <w:rPr>
          <w:highlight w:val="yellow"/>
        </w:rPr>
        <w:t xml:space="preserve"> В целом состояние учебной документации на кафедре «Английский язык» с учетом сделанных замечаний можно оценить как удовлетворительное.</w:t>
      </w:r>
    </w:p>
    <w:p w:rsidR="00215801" w:rsidRDefault="00215801" w:rsidP="00C32B34">
      <w:pPr>
        <w:widowControl w:val="0"/>
        <w:autoSpaceDE w:val="0"/>
        <w:autoSpaceDN w:val="0"/>
        <w:adjustRightInd w:val="0"/>
        <w:ind w:firstLine="709"/>
        <w:jc w:val="both"/>
      </w:pPr>
    </w:p>
    <w:p w:rsidR="00215801" w:rsidRDefault="00215801" w:rsidP="00C32B3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5</w:t>
      </w:r>
      <w:r w:rsidRPr="00C45BAB">
        <w:rPr>
          <w:b/>
        </w:rPr>
        <w:t>. Научно-исследовательская работа</w:t>
      </w:r>
    </w:p>
    <w:p w:rsidR="00215801" w:rsidRDefault="00215801" w:rsidP="00583F63">
      <w:pPr>
        <w:ind w:firstLine="709"/>
        <w:jc w:val="both"/>
      </w:pPr>
      <w:r w:rsidRPr="00A56C17">
        <w:t xml:space="preserve">Научная работа кафедры </w:t>
      </w:r>
      <w:r>
        <w:t>отражена в планах и отчетах НИР.</w:t>
      </w:r>
    </w:p>
    <w:p w:rsidR="00215801" w:rsidRPr="00A56C17" w:rsidRDefault="00215801" w:rsidP="00583F63">
      <w:pPr>
        <w:ind w:firstLine="709"/>
        <w:jc w:val="both"/>
      </w:pPr>
      <w:r>
        <w:t xml:space="preserve">Научная работа кафедры </w:t>
      </w:r>
      <w:r w:rsidRPr="00A56C17">
        <w:t>ведется по двум направлениям:</w:t>
      </w:r>
    </w:p>
    <w:p w:rsidR="00215801" w:rsidRPr="00583F63" w:rsidRDefault="00215801" w:rsidP="00583F63">
      <w:pPr>
        <w:ind w:firstLine="600"/>
        <w:jc w:val="both"/>
        <w:rPr>
          <w:spacing w:val="-4"/>
        </w:rPr>
      </w:pPr>
      <w:r w:rsidRPr="00583F63">
        <w:rPr>
          <w:spacing w:val="-4"/>
        </w:rPr>
        <w:t>1. «Политический, юридический и масс-медийный дискурс в аспекте конструирования межнациональных отношений Российской Федерации». Работа осуществляется в рамках проекта №15-34-14001, поддержанного РФФИ (на 2015-2017 гг.);</w:t>
      </w:r>
    </w:p>
    <w:p w:rsidR="00215801" w:rsidRPr="00583F63" w:rsidRDefault="00215801" w:rsidP="00583F63">
      <w:pPr>
        <w:ind w:firstLine="600"/>
        <w:jc w:val="both"/>
        <w:rPr>
          <w:spacing w:val="-4"/>
        </w:rPr>
      </w:pPr>
      <w:r w:rsidRPr="00583F63">
        <w:rPr>
          <w:spacing w:val="-4"/>
        </w:rPr>
        <w:t>2. «Языки профессиональных сфер: лингвистические особенности и методы обучения».</w:t>
      </w:r>
    </w:p>
    <w:p w:rsidR="00215801" w:rsidRDefault="00215801" w:rsidP="00583F63">
      <w:pPr>
        <w:ind w:firstLine="709"/>
        <w:jc w:val="both"/>
      </w:pPr>
      <w:r w:rsidRPr="00A56C17">
        <w:t>За отчетный период преп</w:t>
      </w:r>
      <w:r>
        <w:t>одавателями кафедры опубликована</w:t>
      </w:r>
      <w:r w:rsidRPr="00A56C17">
        <w:t xml:space="preserve"> 231</w:t>
      </w:r>
      <w:r>
        <w:t xml:space="preserve"> статья, из них 7</w:t>
      </w:r>
      <w:r w:rsidRPr="00A56C17">
        <w:t xml:space="preserve"> статей</w:t>
      </w:r>
      <w:r>
        <w:t xml:space="preserve">  </w:t>
      </w:r>
      <w:r w:rsidRPr="00A56C17">
        <w:t xml:space="preserve">- </w:t>
      </w:r>
      <w:r>
        <w:t xml:space="preserve"> в базе Scopus, 9</w:t>
      </w:r>
      <w:r w:rsidRPr="00A56C17">
        <w:t xml:space="preserve"> статей – в базе Web of Science</w:t>
      </w:r>
      <w:r>
        <w:t xml:space="preserve"> (вместе – 11 статей)</w:t>
      </w:r>
      <w:r w:rsidRPr="00A56C17">
        <w:t>, 57 статей – в изданиях из перечня ВАК, 163 статьи – в изданиях РИНЦ.</w:t>
      </w:r>
      <w:r>
        <w:t xml:space="preserve"> Опубликовано 11 монографий и глав в монографиях.</w:t>
      </w:r>
    </w:p>
    <w:p w:rsidR="00215801" w:rsidRPr="00F42350" w:rsidRDefault="00215801" w:rsidP="00583F63">
      <w:pPr>
        <w:jc w:val="center"/>
        <w:rPr>
          <w:b/>
        </w:rPr>
      </w:pPr>
      <w:r w:rsidRPr="00F42350">
        <w:rPr>
          <w:b/>
        </w:rPr>
        <w:t>Монографии, изданные преподавателями кафедры</w:t>
      </w:r>
    </w:p>
    <w:tbl>
      <w:tblPr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8"/>
        <w:gridCol w:w="2890"/>
        <w:gridCol w:w="3720"/>
        <w:gridCol w:w="2520"/>
      </w:tblGrid>
      <w:tr w:rsidR="00215801" w:rsidRPr="00290D03" w:rsidTr="00E325A8">
        <w:tc>
          <w:tcPr>
            <w:tcW w:w="578" w:type="dxa"/>
          </w:tcPr>
          <w:p w:rsidR="00215801" w:rsidRPr="00583F63" w:rsidRDefault="00215801" w:rsidP="002565E3">
            <w:pPr>
              <w:jc w:val="center"/>
              <w:rPr>
                <w:b/>
                <w:sz w:val="20"/>
                <w:szCs w:val="20"/>
              </w:rPr>
            </w:pPr>
            <w:r w:rsidRPr="00583F63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2890" w:type="dxa"/>
          </w:tcPr>
          <w:p w:rsidR="00215801" w:rsidRPr="00583F63" w:rsidRDefault="00215801" w:rsidP="002565E3">
            <w:pPr>
              <w:jc w:val="center"/>
              <w:rPr>
                <w:b/>
                <w:sz w:val="20"/>
                <w:szCs w:val="20"/>
              </w:rPr>
            </w:pPr>
            <w:r w:rsidRPr="00583F63">
              <w:rPr>
                <w:b/>
                <w:sz w:val="20"/>
                <w:szCs w:val="20"/>
              </w:rPr>
              <w:t>Авторы</w:t>
            </w:r>
          </w:p>
        </w:tc>
        <w:tc>
          <w:tcPr>
            <w:tcW w:w="3720" w:type="dxa"/>
          </w:tcPr>
          <w:p w:rsidR="00215801" w:rsidRPr="00583F63" w:rsidRDefault="00215801" w:rsidP="002565E3">
            <w:pPr>
              <w:jc w:val="center"/>
              <w:rPr>
                <w:b/>
                <w:sz w:val="20"/>
                <w:szCs w:val="20"/>
              </w:rPr>
            </w:pPr>
            <w:r w:rsidRPr="00583F63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2520" w:type="dxa"/>
          </w:tcPr>
          <w:p w:rsidR="00215801" w:rsidRPr="00583F63" w:rsidRDefault="00215801" w:rsidP="002565E3">
            <w:pPr>
              <w:jc w:val="center"/>
              <w:rPr>
                <w:b/>
                <w:sz w:val="20"/>
                <w:szCs w:val="20"/>
              </w:rPr>
            </w:pPr>
            <w:r w:rsidRPr="00583F63">
              <w:rPr>
                <w:b/>
                <w:sz w:val="20"/>
                <w:szCs w:val="20"/>
              </w:rPr>
              <w:t>Выходные данные</w:t>
            </w:r>
          </w:p>
        </w:tc>
      </w:tr>
      <w:tr w:rsidR="00215801" w:rsidRPr="00290D03" w:rsidTr="00E325A8">
        <w:trPr>
          <w:trHeight w:val="1041"/>
        </w:trPr>
        <w:tc>
          <w:tcPr>
            <w:tcW w:w="578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1.</w:t>
            </w:r>
          </w:p>
        </w:tc>
        <w:tc>
          <w:tcPr>
            <w:tcW w:w="2890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Дубровская Т.В. и др.</w:t>
            </w:r>
          </w:p>
        </w:tc>
        <w:tc>
          <w:tcPr>
            <w:tcW w:w="3720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Обыденное метаязыковое сознание: онтологические и гносеологические аспекты</w:t>
            </w:r>
          </w:p>
        </w:tc>
        <w:tc>
          <w:tcPr>
            <w:tcW w:w="2520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Кемерово: Кемеровский государственный университет, 2012</w:t>
            </w:r>
          </w:p>
        </w:tc>
      </w:tr>
      <w:tr w:rsidR="00215801" w:rsidRPr="00290D03" w:rsidTr="00E325A8">
        <w:tc>
          <w:tcPr>
            <w:tcW w:w="578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 xml:space="preserve">2. </w:t>
            </w:r>
          </w:p>
        </w:tc>
        <w:tc>
          <w:tcPr>
            <w:tcW w:w="2890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Кулиева Е.Н.,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Сохранов-Преображенский В.В. и др.</w:t>
            </w:r>
          </w:p>
        </w:tc>
        <w:tc>
          <w:tcPr>
            <w:tcW w:w="3720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Психолого-педагогические основы развития личности в процессе модернизации образования России</w:t>
            </w:r>
          </w:p>
        </w:tc>
        <w:tc>
          <w:tcPr>
            <w:tcW w:w="2520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Пенза: Приволжский Дом знаний, 2013</w:t>
            </w:r>
          </w:p>
        </w:tc>
      </w:tr>
      <w:tr w:rsidR="00215801" w:rsidRPr="00290D03" w:rsidTr="00E325A8">
        <w:tc>
          <w:tcPr>
            <w:tcW w:w="578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3</w:t>
            </w:r>
          </w:p>
        </w:tc>
        <w:tc>
          <w:tcPr>
            <w:tcW w:w="2890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Дубровская Т.В.</w:t>
            </w:r>
          </w:p>
        </w:tc>
        <w:tc>
          <w:tcPr>
            <w:tcW w:w="3720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Речевые жанры «осуждение» и «обвинение» в русской и английской лингвокультурах</w:t>
            </w:r>
          </w:p>
        </w:tc>
        <w:tc>
          <w:tcPr>
            <w:tcW w:w="2520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Пенза: Изд-во ПГУ, 2014, 272 с.</w:t>
            </w:r>
          </w:p>
        </w:tc>
      </w:tr>
      <w:tr w:rsidR="00215801" w:rsidRPr="00290D03" w:rsidTr="00E325A8">
        <w:tc>
          <w:tcPr>
            <w:tcW w:w="578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4</w:t>
            </w:r>
          </w:p>
        </w:tc>
        <w:tc>
          <w:tcPr>
            <w:tcW w:w="2890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Гуляйкина С. О.,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Гринцова О. В.,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Стешина Е. Г.</w:t>
            </w:r>
          </w:p>
        </w:tc>
        <w:tc>
          <w:tcPr>
            <w:tcW w:w="3720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Функционирование речевых манипуляций в англоязычной и русскоязычной лингвокультурах</w:t>
            </w:r>
          </w:p>
        </w:tc>
        <w:tc>
          <w:tcPr>
            <w:tcW w:w="2520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Пенза: ПГУАС, 2014.</w:t>
            </w:r>
          </w:p>
        </w:tc>
      </w:tr>
      <w:tr w:rsidR="00215801" w:rsidRPr="00290D03" w:rsidTr="00E325A8">
        <w:tc>
          <w:tcPr>
            <w:tcW w:w="578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5</w:t>
            </w:r>
          </w:p>
        </w:tc>
        <w:tc>
          <w:tcPr>
            <w:tcW w:w="2890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Гуляйкина С.О.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Стешина Е.Г.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Сботова С.В.</w:t>
            </w:r>
          </w:p>
        </w:tc>
        <w:tc>
          <w:tcPr>
            <w:tcW w:w="3720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Лингвистическое моделирование концептов как средство обучения иностранным языкам</w:t>
            </w:r>
          </w:p>
        </w:tc>
        <w:tc>
          <w:tcPr>
            <w:tcW w:w="2520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Пенза: ПГУАС, 2015. – 168</w:t>
            </w:r>
            <w:r>
              <w:rPr>
                <w:sz w:val="23"/>
                <w:szCs w:val="23"/>
              </w:rPr>
              <w:t xml:space="preserve"> </w:t>
            </w:r>
            <w:r w:rsidRPr="00290D03">
              <w:rPr>
                <w:sz w:val="23"/>
                <w:szCs w:val="23"/>
              </w:rPr>
              <w:t>с.</w:t>
            </w:r>
          </w:p>
        </w:tc>
      </w:tr>
      <w:tr w:rsidR="00215801" w:rsidRPr="00290D03" w:rsidTr="00E325A8">
        <w:tc>
          <w:tcPr>
            <w:tcW w:w="578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6.</w:t>
            </w:r>
          </w:p>
        </w:tc>
        <w:tc>
          <w:tcPr>
            <w:tcW w:w="2890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Кулиева Е.Н.,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 xml:space="preserve">Сохранов- 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Преображенский В.В.,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Курина В.А. и др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3720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Психолого-педагогические основы развития личности в процессе образования</w:t>
            </w:r>
          </w:p>
        </w:tc>
        <w:tc>
          <w:tcPr>
            <w:tcW w:w="2520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Пенза: Приволжский дом знаний, 2015. – 132 с.</w:t>
            </w:r>
          </w:p>
        </w:tc>
      </w:tr>
      <w:tr w:rsidR="00215801" w:rsidRPr="00290D03" w:rsidTr="00E325A8">
        <w:tc>
          <w:tcPr>
            <w:tcW w:w="578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7.</w:t>
            </w:r>
          </w:p>
        </w:tc>
        <w:tc>
          <w:tcPr>
            <w:tcW w:w="2890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Дубровская Т.В.,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Дронова О.В.,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Жолнерик А.И. и др.</w:t>
            </w:r>
          </w:p>
        </w:tc>
        <w:tc>
          <w:tcPr>
            <w:tcW w:w="3720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Языки для специальных целей: проблемы, методы,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перспективы</w:t>
            </w:r>
          </w:p>
        </w:tc>
        <w:tc>
          <w:tcPr>
            <w:tcW w:w="2520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Пенза:</w:t>
            </w:r>
            <w:r>
              <w:rPr>
                <w:sz w:val="23"/>
                <w:szCs w:val="23"/>
              </w:rPr>
              <w:t xml:space="preserve"> </w:t>
            </w:r>
            <w:r w:rsidRPr="00290D03">
              <w:rPr>
                <w:sz w:val="23"/>
                <w:szCs w:val="23"/>
              </w:rPr>
              <w:t xml:space="preserve">Изд-во ПГУ, 2015. </w:t>
            </w:r>
            <w:r>
              <w:rPr>
                <w:sz w:val="23"/>
                <w:szCs w:val="23"/>
              </w:rPr>
              <w:t>–</w:t>
            </w:r>
            <w:r w:rsidRPr="00290D03">
              <w:rPr>
                <w:sz w:val="23"/>
                <w:szCs w:val="23"/>
              </w:rPr>
              <w:t xml:space="preserve"> 222</w:t>
            </w:r>
            <w:r>
              <w:rPr>
                <w:sz w:val="23"/>
                <w:szCs w:val="23"/>
              </w:rPr>
              <w:t xml:space="preserve"> </w:t>
            </w:r>
            <w:r w:rsidRPr="00290D03">
              <w:rPr>
                <w:sz w:val="23"/>
                <w:szCs w:val="23"/>
              </w:rPr>
              <w:t>с.</w:t>
            </w:r>
          </w:p>
        </w:tc>
      </w:tr>
      <w:tr w:rsidR="00215801" w:rsidRPr="00F34693" w:rsidTr="00E325A8">
        <w:tc>
          <w:tcPr>
            <w:tcW w:w="578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8.</w:t>
            </w:r>
          </w:p>
        </w:tc>
        <w:tc>
          <w:tcPr>
            <w:tcW w:w="2890" w:type="dxa"/>
          </w:tcPr>
          <w:p w:rsidR="00215801" w:rsidRPr="00290D03" w:rsidRDefault="00215801" w:rsidP="002565E3">
            <w:pPr>
              <w:rPr>
                <w:sz w:val="23"/>
                <w:szCs w:val="23"/>
                <w:lang w:val="en-US"/>
              </w:rPr>
            </w:pPr>
            <w:r w:rsidRPr="00290D03">
              <w:rPr>
                <w:sz w:val="23"/>
                <w:szCs w:val="23"/>
                <w:lang w:val="en-US"/>
              </w:rPr>
              <w:t xml:space="preserve">Dubrovskaya </w:t>
            </w:r>
            <w:r w:rsidRPr="00290D03">
              <w:rPr>
                <w:sz w:val="23"/>
                <w:szCs w:val="23"/>
              </w:rPr>
              <w:t>Т</w:t>
            </w:r>
            <w:r w:rsidRPr="00290D03">
              <w:rPr>
                <w:sz w:val="23"/>
                <w:szCs w:val="23"/>
                <w:lang w:val="en-US"/>
              </w:rPr>
              <w:t>.,</w:t>
            </w:r>
          </w:p>
          <w:p w:rsidR="00215801" w:rsidRPr="00290D03" w:rsidRDefault="00215801" w:rsidP="002565E3">
            <w:pPr>
              <w:rPr>
                <w:sz w:val="23"/>
                <w:szCs w:val="23"/>
                <w:lang w:val="en-US"/>
              </w:rPr>
            </w:pPr>
            <w:r w:rsidRPr="00290D03">
              <w:rPr>
                <w:sz w:val="23"/>
                <w:szCs w:val="23"/>
                <w:lang w:val="en-US"/>
              </w:rPr>
              <w:t>Dankova N. et al.</w:t>
            </w:r>
          </w:p>
        </w:tc>
        <w:tc>
          <w:tcPr>
            <w:tcW w:w="3720" w:type="dxa"/>
          </w:tcPr>
          <w:p w:rsidR="00215801" w:rsidRPr="00290D03" w:rsidRDefault="00215801" w:rsidP="002565E3">
            <w:pPr>
              <w:rPr>
                <w:sz w:val="23"/>
                <w:szCs w:val="23"/>
                <w:lang w:val="en-US"/>
              </w:rPr>
            </w:pPr>
            <w:r w:rsidRPr="00290D03">
              <w:rPr>
                <w:sz w:val="23"/>
                <w:szCs w:val="23"/>
                <w:lang w:val="en-US"/>
              </w:rPr>
              <w:t>Young Scholars’ Developments in Linguistics Tradition and Change</w:t>
            </w:r>
          </w:p>
        </w:tc>
        <w:tc>
          <w:tcPr>
            <w:tcW w:w="2520" w:type="dxa"/>
          </w:tcPr>
          <w:p w:rsidR="00215801" w:rsidRPr="00290D03" w:rsidRDefault="00215801" w:rsidP="002565E3">
            <w:pPr>
              <w:rPr>
                <w:sz w:val="23"/>
                <w:szCs w:val="23"/>
                <w:lang w:val="en-US"/>
              </w:rPr>
            </w:pPr>
            <w:r w:rsidRPr="00290D03">
              <w:rPr>
                <w:sz w:val="23"/>
                <w:szCs w:val="23"/>
                <w:lang w:val="en-US"/>
              </w:rPr>
              <w:t>Newcastle upon Tyne: Cambridge Scholars Publishing, 2015</w:t>
            </w:r>
          </w:p>
        </w:tc>
      </w:tr>
      <w:tr w:rsidR="00215801" w:rsidRPr="00290D03" w:rsidTr="00E325A8">
        <w:tc>
          <w:tcPr>
            <w:tcW w:w="578" w:type="dxa"/>
          </w:tcPr>
          <w:p w:rsidR="00215801" w:rsidRPr="00290D03" w:rsidRDefault="00215801" w:rsidP="002565E3">
            <w:pPr>
              <w:rPr>
                <w:sz w:val="23"/>
                <w:szCs w:val="23"/>
                <w:lang w:val="en-US"/>
              </w:rPr>
            </w:pPr>
            <w:r w:rsidRPr="00290D03">
              <w:rPr>
                <w:sz w:val="23"/>
                <w:szCs w:val="23"/>
              </w:rPr>
              <w:t>9</w:t>
            </w:r>
            <w:r w:rsidRPr="00290D03">
              <w:rPr>
                <w:sz w:val="23"/>
                <w:szCs w:val="23"/>
                <w:lang w:val="en-US"/>
              </w:rPr>
              <w:t>.</w:t>
            </w:r>
          </w:p>
        </w:tc>
        <w:tc>
          <w:tcPr>
            <w:tcW w:w="2890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Бехтер А.Ю.</w:t>
            </w:r>
          </w:p>
        </w:tc>
        <w:tc>
          <w:tcPr>
            <w:tcW w:w="3720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Педагогические условия формирования профессионально-личностного саморазвития студентов неязыкового вуза</w:t>
            </w:r>
          </w:p>
        </w:tc>
        <w:tc>
          <w:tcPr>
            <w:tcW w:w="2520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Пенза.: Изд-во ПГУ, 2016.</w:t>
            </w:r>
            <w:r>
              <w:rPr>
                <w:sz w:val="23"/>
                <w:szCs w:val="23"/>
              </w:rPr>
              <w:t xml:space="preserve"> </w:t>
            </w:r>
            <w:r w:rsidRPr="00290D03">
              <w:rPr>
                <w:sz w:val="23"/>
                <w:szCs w:val="23"/>
              </w:rPr>
              <w:t>- 128 с.</w:t>
            </w:r>
          </w:p>
        </w:tc>
      </w:tr>
      <w:tr w:rsidR="00215801" w:rsidRPr="00F34693" w:rsidTr="00E325A8">
        <w:tc>
          <w:tcPr>
            <w:tcW w:w="578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10.</w:t>
            </w:r>
          </w:p>
        </w:tc>
        <w:tc>
          <w:tcPr>
            <w:tcW w:w="2890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Башкова Л.Р.,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 xml:space="preserve">Холодкова Ю.В., 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Баландина Ю.А.</w:t>
            </w:r>
          </w:p>
        </w:tc>
        <w:tc>
          <w:tcPr>
            <w:tcW w:w="3720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Ключевой элемент в семантической структуре поэтического текста</w:t>
            </w:r>
          </w:p>
        </w:tc>
        <w:tc>
          <w:tcPr>
            <w:tcW w:w="2520" w:type="dxa"/>
          </w:tcPr>
          <w:p w:rsidR="00215801" w:rsidRPr="00290D03" w:rsidRDefault="00215801" w:rsidP="002565E3">
            <w:pPr>
              <w:rPr>
                <w:sz w:val="23"/>
                <w:szCs w:val="23"/>
                <w:lang w:val="en-US"/>
              </w:rPr>
            </w:pPr>
            <w:r w:rsidRPr="00290D03">
              <w:rPr>
                <w:sz w:val="23"/>
                <w:szCs w:val="23"/>
              </w:rPr>
              <w:t>Прага</w:t>
            </w:r>
            <w:r w:rsidRPr="00290D03">
              <w:rPr>
                <w:sz w:val="23"/>
                <w:szCs w:val="23"/>
                <w:lang w:val="en-US"/>
              </w:rPr>
              <w:t>: Vedecko vydavatelske centrum ‘Sociosfera-CZ’, 2017</w:t>
            </w:r>
          </w:p>
        </w:tc>
      </w:tr>
      <w:tr w:rsidR="00215801" w:rsidRPr="00290D03" w:rsidTr="00E325A8">
        <w:tc>
          <w:tcPr>
            <w:tcW w:w="578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11.</w:t>
            </w:r>
          </w:p>
        </w:tc>
        <w:tc>
          <w:tcPr>
            <w:tcW w:w="2890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Дубровская Т.В.,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Рева Е.К.,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Кожемякин Е.А.,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Ярославцева Я.А.,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Арехина Д.В.</w:t>
            </w:r>
          </w:p>
        </w:tc>
        <w:tc>
          <w:tcPr>
            <w:tcW w:w="3720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Политический, юридический и массмедийный дискурс в аспекте конструирования межнациональных отношений Российской Федерации</w:t>
            </w:r>
          </w:p>
        </w:tc>
        <w:tc>
          <w:tcPr>
            <w:tcW w:w="2520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Москва: ФЛИНТА: Наука, 2017, 248 с.</w:t>
            </w:r>
          </w:p>
        </w:tc>
      </w:tr>
    </w:tbl>
    <w:p w:rsidR="00215801" w:rsidRDefault="00215801" w:rsidP="00583F63">
      <w:pPr>
        <w:rPr>
          <w:sz w:val="28"/>
          <w:szCs w:val="28"/>
        </w:rPr>
      </w:pPr>
    </w:p>
    <w:p w:rsidR="00215801" w:rsidRPr="00F42350" w:rsidRDefault="00215801" w:rsidP="00583F63">
      <w:pPr>
        <w:jc w:val="both"/>
      </w:pPr>
      <w:r>
        <w:rPr>
          <w:sz w:val="28"/>
          <w:szCs w:val="28"/>
        </w:rPr>
        <w:tab/>
      </w:r>
      <w:r w:rsidRPr="00F42350">
        <w:t xml:space="preserve">Преподаватели кафедры принимали участие в </w:t>
      </w:r>
      <w:r w:rsidRPr="00F42350">
        <w:rPr>
          <w:b/>
        </w:rPr>
        <w:t>научных мероприятиях</w:t>
      </w:r>
      <w:r w:rsidRPr="00F42350">
        <w:t xml:space="preserve"> и конкурсах. Научные достижения ППС кафедры отражены в следующей таблице: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3786"/>
        <w:gridCol w:w="2393"/>
        <w:gridCol w:w="2393"/>
      </w:tblGrid>
      <w:tr w:rsidR="00215801" w:rsidRPr="00F42350" w:rsidTr="00E325A8">
        <w:tc>
          <w:tcPr>
            <w:tcW w:w="1242" w:type="dxa"/>
          </w:tcPr>
          <w:p w:rsidR="00215801" w:rsidRPr="00583F63" w:rsidRDefault="00215801" w:rsidP="00583F63">
            <w:pPr>
              <w:jc w:val="center"/>
              <w:rPr>
                <w:sz w:val="20"/>
                <w:szCs w:val="20"/>
              </w:rPr>
            </w:pPr>
            <w:r w:rsidRPr="00583F63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3786" w:type="dxa"/>
          </w:tcPr>
          <w:p w:rsidR="00215801" w:rsidRPr="00583F63" w:rsidRDefault="00215801" w:rsidP="00583F63">
            <w:pPr>
              <w:jc w:val="center"/>
              <w:rPr>
                <w:sz w:val="20"/>
                <w:szCs w:val="20"/>
              </w:rPr>
            </w:pPr>
            <w:r w:rsidRPr="00583F63">
              <w:rPr>
                <w:b/>
                <w:sz w:val="20"/>
                <w:szCs w:val="20"/>
              </w:rPr>
              <w:t>Наименование мероприятия /конкурса</w:t>
            </w:r>
          </w:p>
        </w:tc>
        <w:tc>
          <w:tcPr>
            <w:tcW w:w="2393" w:type="dxa"/>
          </w:tcPr>
          <w:p w:rsidR="00215801" w:rsidRPr="00583F63" w:rsidRDefault="00215801" w:rsidP="00583F63">
            <w:pPr>
              <w:jc w:val="center"/>
              <w:rPr>
                <w:b/>
                <w:sz w:val="20"/>
                <w:szCs w:val="20"/>
              </w:rPr>
            </w:pPr>
            <w:r w:rsidRPr="00583F63"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215801" w:rsidRPr="00583F63" w:rsidRDefault="00215801" w:rsidP="00583F63">
            <w:pPr>
              <w:jc w:val="center"/>
              <w:rPr>
                <w:sz w:val="20"/>
                <w:szCs w:val="20"/>
              </w:rPr>
            </w:pPr>
            <w:r w:rsidRPr="00583F63">
              <w:rPr>
                <w:b/>
                <w:sz w:val="20"/>
                <w:szCs w:val="20"/>
              </w:rPr>
              <w:t>Награда</w:t>
            </w:r>
          </w:p>
        </w:tc>
      </w:tr>
      <w:tr w:rsidR="00215801" w:rsidRPr="00F42350" w:rsidTr="00E325A8">
        <w:tc>
          <w:tcPr>
            <w:tcW w:w="1242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2014</w:t>
            </w:r>
          </w:p>
        </w:tc>
        <w:tc>
          <w:tcPr>
            <w:tcW w:w="3786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Выступление с лекциями и проведение занятий по профессиональной коммуникации</w:t>
            </w:r>
          </w:p>
        </w:tc>
        <w:tc>
          <w:tcPr>
            <w:tcW w:w="2393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Дубровская Т.В.</w:t>
            </w:r>
          </w:p>
        </w:tc>
        <w:tc>
          <w:tcPr>
            <w:tcW w:w="2393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Почетная грамота</w:t>
            </w:r>
          </w:p>
        </w:tc>
      </w:tr>
      <w:tr w:rsidR="00215801" w:rsidRPr="00F42350" w:rsidTr="00E325A8">
        <w:tc>
          <w:tcPr>
            <w:tcW w:w="1242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2014</w:t>
            </w:r>
          </w:p>
        </w:tc>
        <w:tc>
          <w:tcPr>
            <w:tcW w:w="3786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Международный конкурс «Лучшая книга в гуманитарной сфере»</w:t>
            </w:r>
          </w:p>
        </w:tc>
        <w:tc>
          <w:tcPr>
            <w:tcW w:w="2393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Дубровская Т.В.</w:t>
            </w:r>
          </w:p>
        </w:tc>
        <w:tc>
          <w:tcPr>
            <w:tcW w:w="2393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Диплом лауреата</w:t>
            </w:r>
          </w:p>
        </w:tc>
      </w:tr>
      <w:tr w:rsidR="00215801" w:rsidRPr="00F42350" w:rsidTr="00E325A8">
        <w:tc>
          <w:tcPr>
            <w:tcW w:w="1242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2014</w:t>
            </w:r>
          </w:p>
        </w:tc>
        <w:tc>
          <w:tcPr>
            <w:tcW w:w="3786" w:type="dxa"/>
          </w:tcPr>
          <w:p w:rsidR="00215801" w:rsidRPr="00290D03" w:rsidRDefault="00215801" w:rsidP="002565E3">
            <w:pPr>
              <w:rPr>
                <w:b/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Международный конкурс «Лучшая книга в гуманитарной сфере»</w:t>
            </w:r>
          </w:p>
        </w:tc>
        <w:tc>
          <w:tcPr>
            <w:tcW w:w="2393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 xml:space="preserve">Головушкина М.В., 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Воячек О.С.</w:t>
            </w:r>
          </w:p>
        </w:tc>
        <w:tc>
          <w:tcPr>
            <w:tcW w:w="2393" w:type="dxa"/>
          </w:tcPr>
          <w:p w:rsidR="00215801" w:rsidRPr="00290D03" w:rsidRDefault="00215801" w:rsidP="002565E3">
            <w:pPr>
              <w:rPr>
                <w:b/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Диплом лауреата</w:t>
            </w:r>
          </w:p>
        </w:tc>
      </w:tr>
      <w:tr w:rsidR="00215801" w:rsidRPr="00F42350" w:rsidTr="00E325A8">
        <w:tc>
          <w:tcPr>
            <w:tcW w:w="1242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2014</w:t>
            </w:r>
          </w:p>
        </w:tc>
        <w:tc>
          <w:tcPr>
            <w:tcW w:w="3786" w:type="dxa"/>
          </w:tcPr>
          <w:p w:rsidR="00215801" w:rsidRPr="00290D03" w:rsidRDefault="00215801" w:rsidP="002565E3">
            <w:pPr>
              <w:rPr>
                <w:b/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Дискурс как социальная деятельность: приоритеты и перспективы</w:t>
            </w:r>
          </w:p>
        </w:tc>
        <w:tc>
          <w:tcPr>
            <w:tcW w:w="2393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Данкова Н.С.</w:t>
            </w:r>
          </w:p>
        </w:tc>
        <w:tc>
          <w:tcPr>
            <w:tcW w:w="2393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Грамота за активное участие</w:t>
            </w:r>
          </w:p>
        </w:tc>
      </w:tr>
      <w:tr w:rsidR="00215801" w:rsidRPr="00F42350" w:rsidTr="00E325A8">
        <w:tc>
          <w:tcPr>
            <w:tcW w:w="1242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2016</w:t>
            </w:r>
          </w:p>
        </w:tc>
        <w:tc>
          <w:tcPr>
            <w:tcW w:w="3786" w:type="dxa"/>
          </w:tcPr>
          <w:p w:rsidR="00215801" w:rsidRPr="00290D03" w:rsidRDefault="00215801" w:rsidP="002565E3">
            <w:pPr>
              <w:rPr>
                <w:sz w:val="23"/>
                <w:szCs w:val="23"/>
                <w:lang w:val="en-US"/>
              </w:rPr>
            </w:pPr>
            <w:r w:rsidRPr="00290D03">
              <w:rPr>
                <w:sz w:val="23"/>
                <w:szCs w:val="23"/>
                <w:lang w:val="en-US"/>
              </w:rPr>
              <w:t>The World of English: Theory and Practice</w:t>
            </w:r>
          </w:p>
        </w:tc>
        <w:tc>
          <w:tcPr>
            <w:tcW w:w="2393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Струнина Н.В.</w:t>
            </w:r>
          </w:p>
        </w:tc>
        <w:tc>
          <w:tcPr>
            <w:tcW w:w="2393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Сертификат докладчика</w:t>
            </w:r>
          </w:p>
        </w:tc>
      </w:tr>
      <w:tr w:rsidR="00215801" w:rsidRPr="00F42350" w:rsidTr="00E325A8">
        <w:tc>
          <w:tcPr>
            <w:tcW w:w="1242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2016</w:t>
            </w:r>
          </w:p>
        </w:tc>
        <w:tc>
          <w:tcPr>
            <w:tcW w:w="3786" w:type="dxa"/>
          </w:tcPr>
          <w:p w:rsidR="00215801" w:rsidRPr="00290D03" w:rsidRDefault="00215801" w:rsidP="002565E3">
            <w:pPr>
              <w:rPr>
                <w:sz w:val="23"/>
                <w:szCs w:val="23"/>
                <w:lang w:val="en-US"/>
              </w:rPr>
            </w:pPr>
            <w:r w:rsidRPr="00290D03">
              <w:rPr>
                <w:sz w:val="23"/>
                <w:szCs w:val="23"/>
                <w:lang w:val="en-US"/>
              </w:rPr>
              <w:t>The World of English: Theory and Practice</w:t>
            </w:r>
          </w:p>
        </w:tc>
        <w:tc>
          <w:tcPr>
            <w:tcW w:w="2393" w:type="dxa"/>
          </w:tcPr>
          <w:p w:rsidR="00215801" w:rsidRPr="00290D03" w:rsidRDefault="00215801" w:rsidP="002565E3">
            <w:pPr>
              <w:rPr>
                <w:sz w:val="23"/>
                <w:szCs w:val="23"/>
                <w:lang w:val="en-US"/>
              </w:rPr>
            </w:pPr>
            <w:r w:rsidRPr="00290D03">
              <w:rPr>
                <w:sz w:val="23"/>
                <w:szCs w:val="23"/>
              </w:rPr>
              <w:t>Крехтунова Е.В.</w:t>
            </w:r>
          </w:p>
        </w:tc>
        <w:tc>
          <w:tcPr>
            <w:tcW w:w="2393" w:type="dxa"/>
          </w:tcPr>
          <w:p w:rsidR="00215801" w:rsidRPr="00290D03" w:rsidRDefault="00215801" w:rsidP="002565E3">
            <w:pPr>
              <w:rPr>
                <w:sz w:val="23"/>
                <w:szCs w:val="23"/>
                <w:lang w:val="en-US"/>
              </w:rPr>
            </w:pPr>
            <w:r w:rsidRPr="00290D03">
              <w:rPr>
                <w:sz w:val="23"/>
                <w:szCs w:val="23"/>
              </w:rPr>
              <w:t>Сертификат докладчика</w:t>
            </w:r>
          </w:p>
        </w:tc>
      </w:tr>
      <w:tr w:rsidR="00215801" w:rsidRPr="00F42350" w:rsidTr="00E325A8">
        <w:tc>
          <w:tcPr>
            <w:tcW w:w="1242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2016</w:t>
            </w:r>
          </w:p>
        </w:tc>
        <w:tc>
          <w:tcPr>
            <w:tcW w:w="3786" w:type="dxa"/>
          </w:tcPr>
          <w:p w:rsidR="00215801" w:rsidRPr="00290D03" w:rsidRDefault="00215801" w:rsidP="002565E3">
            <w:pPr>
              <w:rPr>
                <w:sz w:val="23"/>
                <w:szCs w:val="23"/>
                <w:lang w:val="en-US"/>
              </w:rPr>
            </w:pPr>
            <w:r w:rsidRPr="00290D03">
              <w:rPr>
                <w:sz w:val="23"/>
                <w:szCs w:val="23"/>
                <w:lang w:val="en-US"/>
              </w:rPr>
              <w:t>The World of English: Theory and Practice</w:t>
            </w:r>
          </w:p>
        </w:tc>
        <w:tc>
          <w:tcPr>
            <w:tcW w:w="2393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Дубровская Т.В.</w:t>
            </w:r>
          </w:p>
        </w:tc>
        <w:tc>
          <w:tcPr>
            <w:tcW w:w="2393" w:type="dxa"/>
          </w:tcPr>
          <w:p w:rsidR="00215801" w:rsidRPr="00290D03" w:rsidRDefault="00215801" w:rsidP="002565E3">
            <w:pPr>
              <w:rPr>
                <w:sz w:val="23"/>
                <w:szCs w:val="23"/>
                <w:lang w:val="en-US"/>
              </w:rPr>
            </w:pPr>
            <w:r w:rsidRPr="00290D03">
              <w:rPr>
                <w:sz w:val="23"/>
                <w:szCs w:val="23"/>
              </w:rPr>
              <w:t>Сертификат докладчика</w:t>
            </w:r>
          </w:p>
        </w:tc>
      </w:tr>
      <w:tr w:rsidR="00215801" w:rsidRPr="00F42350" w:rsidTr="00E325A8">
        <w:tc>
          <w:tcPr>
            <w:tcW w:w="1242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2017</w:t>
            </w:r>
          </w:p>
        </w:tc>
        <w:tc>
          <w:tcPr>
            <w:tcW w:w="3786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Международный конкурс «Актуальные проблемы науки и образования»</w:t>
            </w:r>
          </w:p>
        </w:tc>
        <w:tc>
          <w:tcPr>
            <w:tcW w:w="2393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Струнина Н.В.</w:t>
            </w:r>
          </w:p>
        </w:tc>
        <w:tc>
          <w:tcPr>
            <w:tcW w:w="2393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 xml:space="preserve">Диплом </w:t>
            </w:r>
            <w:r w:rsidRPr="00290D03">
              <w:rPr>
                <w:sz w:val="23"/>
                <w:szCs w:val="23"/>
                <w:lang w:val="en-US"/>
              </w:rPr>
              <w:t xml:space="preserve">II </w:t>
            </w:r>
            <w:r w:rsidRPr="00290D03">
              <w:rPr>
                <w:sz w:val="23"/>
                <w:szCs w:val="23"/>
              </w:rPr>
              <w:t>степени</w:t>
            </w:r>
          </w:p>
        </w:tc>
      </w:tr>
      <w:tr w:rsidR="00215801" w:rsidRPr="00F42350" w:rsidTr="00E325A8">
        <w:tc>
          <w:tcPr>
            <w:tcW w:w="1242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2017</w:t>
            </w:r>
          </w:p>
        </w:tc>
        <w:tc>
          <w:tcPr>
            <w:tcW w:w="3786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Международный конкурс «В мире науки: вопросы филологии, лингводидактики и переводоведения»</w:t>
            </w:r>
          </w:p>
        </w:tc>
        <w:tc>
          <w:tcPr>
            <w:tcW w:w="2393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Данкова Н.С.</w:t>
            </w:r>
          </w:p>
        </w:tc>
        <w:tc>
          <w:tcPr>
            <w:tcW w:w="2393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Диплом участника</w:t>
            </w:r>
          </w:p>
        </w:tc>
      </w:tr>
    </w:tbl>
    <w:p w:rsidR="00215801" w:rsidRDefault="00215801" w:rsidP="00583F63"/>
    <w:p w:rsidR="00215801" w:rsidRPr="00F42350" w:rsidRDefault="00215801" w:rsidP="00583F63">
      <w:r w:rsidRPr="00F42350">
        <w:t xml:space="preserve">Преподаватели кафедры проходили </w:t>
      </w:r>
      <w:r w:rsidRPr="00F42350">
        <w:rPr>
          <w:b/>
        </w:rPr>
        <w:t>обучение по программе подготовки кадров высшей квалификации</w:t>
      </w:r>
      <w:r w:rsidRPr="00F42350"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126"/>
        <w:gridCol w:w="1985"/>
        <w:gridCol w:w="1701"/>
        <w:gridCol w:w="2065"/>
      </w:tblGrid>
      <w:tr w:rsidR="00215801" w:rsidRPr="00F42350" w:rsidTr="002565E3">
        <w:trPr>
          <w:trHeight w:val="345"/>
        </w:trPr>
        <w:tc>
          <w:tcPr>
            <w:tcW w:w="1951" w:type="dxa"/>
            <w:vAlign w:val="center"/>
          </w:tcPr>
          <w:p w:rsidR="00215801" w:rsidRPr="00583F63" w:rsidRDefault="00215801" w:rsidP="002565E3">
            <w:pPr>
              <w:jc w:val="center"/>
              <w:rPr>
                <w:b/>
                <w:sz w:val="20"/>
                <w:szCs w:val="20"/>
              </w:rPr>
            </w:pPr>
            <w:r w:rsidRPr="00583F63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vAlign w:val="center"/>
          </w:tcPr>
          <w:p w:rsidR="00215801" w:rsidRPr="00583F63" w:rsidRDefault="00215801" w:rsidP="002565E3">
            <w:pPr>
              <w:jc w:val="center"/>
              <w:rPr>
                <w:b/>
                <w:sz w:val="20"/>
                <w:szCs w:val="20"/>
              </w:rPr>
            </w:pPr>
            <w:r w:rsidRPr="00583F63">
              <w:rPr>
                <w:b/>
                <w:sz w:val="20"/>
                <w:szCs w:val="20"/>
              </w:rPr>
              <w:t>Место обучения,</w:t>
            </w:r>
          </w:p>
          <w:p w:rsidR="00215801" w:rsidRPr="00583F63" w:rsidRDefault="00215801" w:rsidP="002565E3">
            <w:pPr>
              <w:jc w:val="center"/>
              <w:rPr>
                <w:b/>
                <w:sz w:val="20"/>
                <w:szCs w:val="20"/>
              </w:rPr>
            </w:pPr>
            <w:r w:rsidRPr="00583F63">
              <w:rPr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1985" w:type="dxa"/>
            <w:vAlign w:val="center"/>
          </w:tcPr>
          <w:p w:rsidR="00215801" w:rsidRPr="00583F63" w:rsidRDefault="00215801" w:rsidP="002565E3">
            <w:pPr>
              <w:jc w:val="center"/>
              <w:rPr>
                <w:b/>
                <w:sz w:val="20"/>
                <w:szCs w:val="20"/>
              </w:rPr>
            </w:pPr>
            <w:r w:rsidRPr="00583F63">
              <w:rPr>
                <w:b/>
                <w:sz w:val="20"/>
                <w:szCs w:val="20"/>
              </w:rPr>
              <w:t>Год поступления - Год окончания</w:t>
            </w:r>
          </w:p>
        </w:tc>
        <w:tc>
          <w:tcPr>
            <w:tcW w:w="1701" w:type="dxa"/>
            <w:vAlign w:val="center"/>
          </w:tcPr>
          <w:p w:rsidR="00215801" w:rsidRPr="00583F63" w:rsidRDefault="00215801" w:rsidP="002565E3">
            <w:pPr>
              <w:jc w:val="center"/>
              <w:rPr>
                <w:b/>
                <w:sz w:val="20"/>
                <w:szCs w:val="20"/>
              </w:rPr>
            </w:pPr>
            <w:r w:rsidRPr="00583F63">
              <w:rPr>
                <w:b/>
                <w:sz w:val="20"/>
                <w:szCs w:val="20"/>
              </w:rPr>
              <w:t>Шифр специальности</w:t>
            </w:r>
          </w:p>
        </w:tc>
        <w:tc>
          <w:tcPr>
            <w:tcW w:w="2065" w:type="dxa"/>
            <w:vAlign w:val="center"/>
          </w:tcPr>
          <w:p w:rsidR="00215801" w:rsidRPr="00583F63" w:rsidRDefault="00215801" w:rsidP="002565E3">
            <w:pPr>
              <w:jc w:val="center"/>
              <w:rPr>
                <w:b/>
                <w:sz w:val="20"/>
                <w:szCs w:val="20"/>
              </w:rPr>
            </w:pPr>
            <w:r w:rsidRPr="00583F63">
              <w:rPr>
                <w:b/>
                <w:sz w:val="20"/>
                <w:szCs w:val="20"/>
              </w:rPr>
              <w:t>Научный руководитель</w:t>
            </w:r>
          </w:p>
        </w:tc>
      </w:tr>
      <w:tr w:rsidR="00215801" w:rsidRPr="00F42350" w:rsidTr="002565E3">
        <w:trPr>
          <w:trHeight w:val="345"/>
        </w:trPr>
        <w:tc>
          <w:tcPr>
            <w:tcW w:w="1951" w:type="dxa"/>
          </w:tcPr>
          <w:p w:rsidR="00215801" w:rsidRPr="00CE52D1" w:rsidRDefault="00215801" w:rsidP="002565E3">
            <w:pPr>
              <w:jc w:val="center"/>
            </w:pPr>
            <w:r w:rsidRPr="00CE52D1">
              <w:rPr>
                <w:sz w:val="22"/>
                <w:szCs w:val="22"/>
              </w:rPr>
              <w:t>Данкова Н.С.</w:t>
            </w:r>
          </w:p>
        </w:tc>
        <w:tc>
          <w:tcPr>
            <w:tcW w:w="2126" w:type="dxa"/>
          </w:tcPr>
          <w:p w:rsidR="00215801" w:rsidRPr="00CE52D1" w:rsidRDefault="00215801" w:rsidP="002565E3">
            <w:pPr>
              <w:jc w:val="center"/>
            </w:pPr>
            <w:r w:rsidRPr="00CE52D1">
              <w:rPr>
                <w:sz w:val="22"/>
                <w:szCs w:val="22"/>
              </w:rPr>
              <w:t>ПГУ, очная</w:t>
            </w:r>
          </w:p>
        </w:tc>
        <w:tc>
          <w:tcPr>
            <w:tcW w:w="1985" w:type="dxa"/>
          </w:tcPr>
          <w:p w:rsidR="00215801" w:rsidRPr="00CE52D1" w:rsidRDefault="00215801" w:rsidP="002565E3">
            <w:pPr>
              <w:jc w:val="center"/>
            </w:pPr>
            <w:r w:rsidRPr="00CE52D1">
              <w:rPr>
                <w:sz w:val="22"/>
                <w:szCs w:val="22"/>
              </w:rPr>
              <w:t>2014-2017</w:t>
            </w:r>
          </w:p>
        </w:tc>
        <w:tc>
          <w:tcPr>
            <w:tcW w:w="1701" w:type="dxa"/>
          </w:tcPr>
          <w:p w:rsidR="00215801" w:rsidRPr="00CE52D1" w:rsidRDefault="00215801" w:rsidP="002565E3">
            <w:pPr>
              <w:jc w:val="center"/>
            </w:pPr>
            <w:r w:rsidRPr="00CE52D1">
              <w:rPr>
                <w:sz w:val="22"/>
                <w:szCs w:val="22"/>
              </w:rPr>
              <w:t>10.02.19 – Теория языка</w:t>
            </w:r>
          </w:p>
        </w:tc>
        <w:tc>
          <w:tcPr>
            <w:tcW w:w="2065" w:type="dxa"/>
          </w:tcPr>
          <w:p w:rsidR="00215801" w:rsidRPr="00CE52D1" w:rsidRDefault="00215801" w:rsidP="002565E3">
            <w:pPr>
              <w:jc w:val="center"/>
            </w:pPr>
            <w:r w:rsidRPr="00CE52D1">
              <w:rPr>
                <w:sz w:val="22"/>
                <w:szCs w:val="22"/>
              </w:rPr>
              <w:t>д.ф.н. Дубровская Т.В.</w:t>
            </w:r>
          </w:p>
        </w:tc>
      </w:tr>
      <w:tr w:rsidR="00215801" w:rsidRPr="00F42350" w:rsidTr="002565E3">
        <w:trPr>
          <w:trHeight w:val="345"/>
        </w:trPr>
        <w:tc>
          <w:tcPr>
            <w:tcW w:w="1951" w:type="dxa"/>
          </w:tcPr>
          <w:p w:rsidR="00215801" w:rsidRPr="00CE52D1" w:rsidRDefault="00215801" w:rsidP="002565E3">
            <w:pPr>
              <w:jc w:val="center"/>
            </w:pPr>
            <w:r w:rsidRPr="00CE52D1">
              <w:rPr>
                <w:sz w:val="22"/>
                <w:szCs w:val="22"/>
              </w:rPr>
              <w:t>Струнина Н.В.</w:t>
            </w:r>
          </w:p>
        </w:tc>
        <w:tc>
          <w:tcPr>
            <w:tcW w:w="2126" w:type="dxa"/>
          </w:tcPr>
          <w:p w:rsidR="00215801" w:rsidRPr="00CE52D1" w:rsidRDefault="00215801" w:rsidP="002565E3">
            <w:pPr>
              <w:jc w:val="center"/>
            </w:pPr>
            <w:r w:rsidRPr="00CE52D1">
              <w:rPr>
                <w:sz w:val="22"/>
                <w:szCs w:val="22"/>
              </w:rPr>
              <w:t>ПГУ, очная</w:t>
            </w:r>
          </w:p>
        </w:tc>
        <w:tc>
          <w:tcPr>
            <w:tcW w:w="1985" w:type="dxa"/>
          </w:tcPr>
          <w:p w:rsidR="00215801" w:rsidRPr="00CE52D1" w:rsidRDefault="00215801" w:rsidP="002565E3">
            <w:pPr>
              <w:jc w:val="center"/>
            </w:pPr>
            <w:r w:rsidRPr="00CE52D1">
              <w:rPr>
                <w:sz w:val="22"/>
                <w:szCs w:val="22"/>
              </w:rPr>
              <w:t>2014 -2017</w:t>
            </w:r>
          </w:p>
        </w:tc>
        <w:tc>
          <w:tcPr>
            <w:tcW w:w="1701" w:type="dxa"/>
          </w:tcPr>
          <w:p w:rsidR="00215801" w:rsidRPr="00CE52D1" w:rsidRDefault="00215801" w:rsidP="002565E3">
            <w:pPr>
              <w:jc w:val="center"/>
            </w:pPr>
            <w:r w:rsidRPr="00CE52D1">
              <w:rPr>
                <w:sz w:val="22"/>
                <w:szCs w:val="22"/>
              </w:rPr>
              <w:t>13.00.01-общая педагогика, история педагогики и образования</w:t>
            </w:r>
          </w:p>
        </w:tc>
        <w:tc>
          <w:tcPr>
            <w:tcW w:w="2065" w:type="dxa"/>
          </w:tcPr>
          <w:p w:rsidR="00215801" w:rsidRPr="00CE52D1" w:rsidRDefault="00215801" w:rsidP="002565E3">
            <w:pPr>
              <w:jc w:val="center"/>
            </w:pPr>
            <w:r w:rsidRPr="00CE52D1">
              <w:rPr>
                <w:sz w:val="22"/>
                <w:szCs w:val="22"/>
              </w:rPr>
              <w:t>к.п.н , доцент Боликова Л.Ю.</w:t>
            </w:r>
          </w:p>
        </w:tc>
      </w:tr>
      <w:tr w:rsidR="00215801" w:rsidRPr="00F42350" w:rsidTr="002565E3">
        <w:trPr>
          <w:trHeight w:val="345"/>
        </w:trPr>
        <w:tc>
          <w:tcPr>
            <w:tcW w:w="1951" w:type="dxa"/>
          </w:tcPr>
          <w:p w:rsidR="00215801" w:rsidRPr="00CE52D1" w:rsidRDefault="00215801" w:rsidP="002565E3">
            <w:pPr>
              <w:jc w:val="center"/>
            </w:pPr>
            <w:r w:rsidRPr="00CE52D1">
              <w:rPr>
                <w:sz w:val="22"/>
                <w:szCs w:val="22"/>
              </w:rPr>
              <w:t>Кулиева Е.Н.</w:t>
            </w:r>
          </w:p>
        </w:tc>
        <w:tc>
          <w:tcPr>
            <w:tcW w:w="2126" w:type="dxa"/>
          </w:tcPr>
          <w:p w:rsidR="00215801" w:rsidRPr="00CE52D1" w:rsidRDefault="00215801" w:rsidP="002565E3">
            <w:pPr>
              <w:jc w:val="center"/>
            </w:pPr>
            <w:r w:rsidRPr="00CE52D1">
              <w:rPr>
                <w:sz w:val="22"/>
                <w:szCs w:val="22"/>
              </w:rPr>
              <w:t>ПГУ, очная</w:t>
            </w:r>
          </w:p>
        </w:tc>
        <w:tc>
          <w:tcPr>
            <w:tcW w:w="1985" w:type="dxa"/>
          </w:tcPr>
          <w:p w:rsidR="00215801" w:rsidRPr="00CE52D1" w:rsidRDefault="00215801" w:rsidP="002565E3">
            <w:pPr>
              <w:jc w:val="center"/>
            </w:pPr>
            <w:r w:rsidRPr="00CE52D1">
              <w:rPr>
                <w:sz w:val="22"/>
                <w:szCs w:val="22"/>
              </w:rPr>
              <w:t>2015 -2018</w:t>
            </w:r>
          </w:p>
        </w:tc>
        <w:tc>
          <w:tcPr>
            <w:tcW w:w="1701" w:type="dxa"/>
          </w:tcPr>
          <w:p w:rsidR="00215801" w:rsidRPr="00CE52D1" w:rsidRDefault="00215801" w:rsidP="002565E3">
            <w:pPr>
              <w:jc w:val="center"/>
            </w:pPr>
            <w:r w:rsidRPr="00CE52D1">
              <w:rPr>
                <w:sz w:val="22"/>
                <w:szCs w:val="22"/>
              </w:rPr>
              <w:t>13.00.08 – Педагогика и методика преподавания</w:t>
            </w:r>
          </w:p>
        </w:tc>
        <w:tc>
          <w:tcPr>
            <w:tcW w:w="2065" w:type="dxa"/>
          </w:tcPr>
          <w:p w:rsidR="00215801" w:rsidRPr="00CE52D1" w:rsidRDefault="00215801" w:rsidP="002565E3">
            <w:pPr>
              <w:jc w:val="center"/>
            </w:pPr>
            <w:r w:rsidRPr="00CE52D1">
              <w:rPr>
                <w:sz w:val="22"/>
                <w:szCs w:val="22"/>
              </w:rPr>
              <w:t>д.п.н., профессор Сохранов–Преображенский В.В.</w:t>
            </w:r>
          </w:p>
        </w:tc>
      </w:tr>
      <w:tr w:rsidR="00215801" w:rsidRPr="00F42350" w:rsidTr="002565E3">
        <w:trPr>
          <w:trHeight w:val="345"/>
        </w:trPr>
        <w:tc>
          <w:tcPr>
            <w:tcW w:w="1951" w:type="dxa"/>
          </w:tcPr>
          <w:p w:rsidR="00215801" w:rsidRPr="00CE52D1" w:rsidRDefault="00215801" w:rsidP="002565E3">
            <w:pPr>
              <w:jc w:val="center"/>
            </w:pPr>
            <w:r w:rsidRPr="00CE52D1">
              <w:rPr>
                <w:sz w:val="22"/>
                <w:szCs w:val="22"/>
              </w:rPr>
              <w:t>Видинеева Н.Ю.</w:t>
            </w:r>
          </w:p>
        </w:tc>
        <w:tc>
          <w:tcPr>
            <w:tcW w:w="2126" w:type="dxa"/>
          </w:tcPr>
          <w:p w:rsidR="00215801" w:rsidRPr="00CE52D1" w:rsidRDefault="00215801" w:rsidP="002565E3">
            <w:pPr>
              <w:jc w:val="center"/>
            </w:pPr>
            <w:r w:rsidRPr="00CE52D1">
              <w:rPr>
                <w:sz w:val="22"/>
                <w:szCs w:val="22"/>
              </w:rPr>
              <w:t>ПГУ, очная</w:t>
            </w:r>
          </w:p>
        </w:tc>
        <w:tc>
          <w:tcPr>
            <w:tcW w:w="1985" w:type="dxa"/>
          </w:tcPr>
          <w:p w:rsidR="00215801" w:rsidRPr="00CE52D1" w:rsidRDefault="00215801" w:rsidP="002565E3">
            <w:pPr>
              <w:jc w:val="center"/>
            </w:pPr>
            <w:r w:rsidRPr="00CE52D1">
              <w:rPr>
                <w:sz w:val="22"/>
                <w:szCs w:val="22"/>
              </w:rPr>
              <w:t>2017 - 2021</w:t>
            </w:r>
          </w:p>
        </w:tc>
        <w:tc>
          <w:tcPr>
            <w:tcW w:w="1701" w:type="dxa"/>
          </w:tcPr>
          <w:p w:rsidR="00215801" w:rsidRPr="00CE52D1" w:rsidRDefault="00215801" w:rsidP="002565E3">
            <w:pPr>
              <w:jc w:val="center"/>
            </w:pPr>
            <w:r w:rsidRPr="00CE52D1">
              <w:rPr>
                <w:sz w:val="22"/>
                <w:szCs w:val="22"/>
              </w:rPr>
              <w:t>10.02.19 – Теория языка</w:t>
            </w:r>
          </w:p>
        </w:tc>
        <w:tc>
          <w:tcPr>
            <w:tcW w:w="2065" w:type="dxa"/>
          </w:tcPr>
          <w:p w:rsidR="00215801" w:rsidRPr="00CE52D1" w:rsidRDefault="00215801" w:rsidP="002565E3">
            <w:pPr>
              <w:jc w:val="center"/>
            </w:pPr>
            <w:r w:rsidRPr="00CE52D1">
              <w:rPr>
                <w:sz w:val="22"/>
                <w:szCs w:val="22"/>
              </w:rPr>
              <w:t>д.ф.н. Дубровская Т.В.</w:t>
            </w:r>
          </w:p>
        </w:tc>
      </w:tr>
    </w:tbl>
    <w:p w:rsidR="00215801" w:rsidRPr="00F42350" w:rsidRDefault="00215801" w:rsidP="00583F63">
      <w:pPr>
        <w:jc w:val="both"/>
      </w:pPr>
    </w:p>
    <w:p w:rsidR="00215801" w:rsidRDefault="00215801" w:rsidP="00583F63">
      <w:pPr>
        <w:ind w:firstLine="709"/>
        <w:jc w:val="both"/>
      </w:pPr>
      <w:r w:rsidRPr="00A56C17">
        <w:t>Все преподаватели зарегистрированы в электронной библиотечной системе «Elibrary.ru».</w:t>
      </w:r>
    </w:p>
    <w:p w:rsidR="00215801" w:rsidRPr="00A56C17" w:rsidRDefault="00215801" w:rsidP="00583F63">
      <w:pPr>
        <w:ind w:firstLine="709"/>
        <w:jc w:val="both"/>
      </w:pPr>
      <w:r w:rsidRPr="00A56C17">
        <w:t>За отчетный период было подано 27 заявок на научные гранты (РГНФ, РФФИ, РНФ, грант Президента РФ). Были поддержаны следующие проекты:</w:t>
      </w:r>
    </w:p>
    <w:p w:rsidR="00215801" w:rsidRPr="00A56C17" w:rsidRDefault="00215801" w:rsidP="00583F63">
      <w:pPr>
        <w:ind w:firstLine="709"/>
        <w:jc w:val="both"/>
      </w:pPr>
      <w:r w:rsidRPr="00A56C17">
        <w:t>1) «Дискурсивное конструирование имиджа судебной власти в региональных средствах массовой информации (на примере Пензенской области)» (РГНФ №14-14-58002, рук. Дубровская Т.В.</w:t>
      </w:r>
      <w:r>
        <w:t>, исполнители: Данкова Н.С., Гуляйкина С.О.</w:t>
      </w:r>
      <w:r w:rsidRPr="00A56C17">
        <w:t>)</w:t>
      </w:r>
    </w:p>
    <w:p w:rsidR="00215801" w:rsidRPr="00A56C17" w:rsidRDefault="00215801" w:rsidP="00583F63">
      <w:pPr>
        <w:ind w:firstLine="709"/>
        <w:jc w:val="both"/>
      </w:pPr>
      <w:r w:rsidRPr="00A56C17">
        <w:t>2) «Политический, юридический и масс-медийный дискурс в аспекте конструирования межнациональных отношений Российской Федерации» (РФФИ №15-34-14001, рук. Дубровская Т.В.)</w:t>
      </w:r>
    </w:p>
    <w:p w:rsidR="00215801" w:rsidRDefault="00215801" w:rsidP="00583F63">
      <w:pPr>
        <w:ind w:firstLine="709"/>
        <w:jc w:val="both"/>
      </w:pPr>
      <w:r>
        <w:t>Показатели деятельности кафедры по научно-исследовательской деятельности приведены в таблице: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2092"/>
        <w:gridCol w:w="541"/>
        <w:gridCol w:w="2397"/>
        <w:gridCol w:w="1469"/>
        <w:gridCol w:w="1469"/>
        <w:gridCol w:w="1469"/>
      </w:tblGrid>
      <w:tr w:rsidR="00215801" w:rsidTr="002565E3">
        <w:tc>
          <w:tcPr>
            <w:tcW w:w="594" w:type="dxa"/>
          </w:tcPr>
          <w:p w:rsidR="00215801" w:rsidRPr="00E325A8" w:rsidRDefault="00215801" w:rsidP="002565E3">
            <w:pPr>
              <w:jc w:val="center"/>
              <w:rPr>
                <w:b/>
                <w:sz w:val="20"/>
                <w:szCs w:val="20"/>
              </w:rPr>
            </w:pPr>
            <w:r w:rsidRPr="00E325A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092" w:type="dxa"/>
          </w:tcPr>
          <w:p w:rsidR="00215801" w:rsidRPr="00E325A8" w:rsidRDefault="00215801" w:rsidP="002565E3">
            <w:pPr>
              <w:jc w:val="center"/>
              <w:rPr>
                <w:b/>
                <w:sz w:val="20"/>
                <w:szCs w:val="20"/>
              </w:rPr>
            </w:pPr>
            <w:r w:rsidRPr="00E325A8">
              <w:rPr>
                <w:b/>
                <w:sz w:val="20"/>
                <w:szCs w:val="20"/>
              </w:rPr>
              <w:t>Наименование показателя</w:t>
            </w:r>
          </w:p>
          <w:p w:rsidR="00215801" w:rsidRPr="00E325A8" w:rsidRDefault="00215801" w:rsidP="002565E3">
            <w:pPr>
              <w:jc w:val="center"/>
              <w:rPr>
                <w:b/>
                <w:sz w:val="20"/>
                <w:szCs w:val="20"/>
              </w:rPr>
            </w:pPr>
            <w:r w:rsidRPr="00E325A8">
              <w:rPr>
                <w:b/>
                <w:sz w:val="20"/>
                <w:szCs w:val="20"/>
              </w:rPr>
              <w:t>научной деятельности</w:t>
            </w:r>
          </w:p>
        </w:tc>
        <w:tc>
          <w:tcPr>
            <w:tcW w:w="7345" w:type="dxa"/>
            <w:gridSpan w:val="5"/>
          </w:tcPr>
          <w:p w:rsidR="00215801" w:rsidRPr="00E325A8" w:rsidRDefault="00215801" w:rsidP="002565E3">
            <w:pPr>
              <w:jc w:val="center"/>
              <w:rPr>
                <w:b/>
                <w:sz w:val="20"/>
                <w:szCs w:val="20"/>
              </w:rPr>
            </w:pPr>
            <w:r w:rsidRPr="00E325A8">
              <w:rPr>
                <w:b/>
                <w:sz w:val="20"/>
                <w:szCs w:val="20"/>
              </w:rPr>
              <w:t>Значение</w:t>
            </w:r>
          </w:p>
        </w:tc>
      </w:tr>
      <w:tr w:rsidR="00215801" w:rsidTr="002565E3">
        <w:tc>
          <w:tcPr>
            <w:tcW w:w="594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1</w:t>
            </w:r>
          </w:p>
        </w:tc>
        <w:tc>
          <w:tcPr>
            <w:tcW w:w="2092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 xml:space="preserve">Объем НИР, тыс. руб. 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Объем НИР на 1 НПР, тыс. руб.</w:t>
            </w:r>
          </w:p>
        </w:tc>
        <w:tc>
          <w:tcPr>
            <w:tcW w:w="7345" w:type="dxa"/>
            <w:gridSpan w:val="5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 xml:space="preserve">2013 – 0 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 xml:space="preserve">2014 – </w:t>
            </w:r>
            <w:r w:rsidRPr="00290D03">
              <w:rPr>
                <w:bCs/>
                <w:sz w:val="23"/>
                <w:szCs w:val="23"/>
              </w:rPr>
              <w:t>197,193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 xml:space="preserve">2015 – </w:t>
            </w:r>
            <w:r w:rsidRPr="00290D03">
              <w:rPr>
                <w:bCs/>
                <w:sz w:val="23"/>
                <w:szCs w:val="23"/>
              </w:rPr>
              <w:t xml:space="preserve">1095,325 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 xml:space="preserve">2016 – </w:t>
            </w:r>
            <w:r w:rsidRPr="00290D03">
              <w:rPr>
                <w:bCs/>
                <w:sz w:val="23"/>
                <w:szCs w:val="23"/>
              </w:rPr>
              <w:t xml:space="preserve">688,130 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 xml:space="preserve">2017 – </w:t>
            </w:r>
            <w:r w:rsidRPr="00290D03">
              <w:rPr>
                <w:bCs/>
                <w:sz w:val="23"/>
                <w:szCs w:val="23"/>
              </w:rPr>
              <w:t xml:space="preserve">669,065 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2013 – 0 руб.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 xml:space="preserve">2014 – </w:t>
            </w:r>
            <w:r w:rsidRPr="00290D03">
              <w:rPr>
                <w:bCs/>
                <w:sz w:val="23"/>
                <w:szCs w:val="23"/>
              </w:rPr>
              <w:t>6,8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 xml:space="preserve">2015 – </w:t>
            </w:r>
            <w:r w:rsidRPr="00290D03">
              <w:rPr>
                <w:bCs/>
                <w:sz w:val="23"/>
                <w:szCs w:val="23"/>
              </w:rPr>
              <w:t>36,51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 xml:space="preserve">2016 – </w:t>
            </w:r>
            <w:r w:rsidRPr="00290D03">
              <w:rPr>
                <w:bCs/>
                <w:sz w:val="23"/>
                <w:szCs w:val="23"/>
              </w:rPr>
              <w:t>27,525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 xml:space="preserve">2017 – </w:t>
            </w:r>
            <w:r w:rsidRPr="00290D03">
              <w:rPr>
                <w:bCs/>
                <w:sz w:val="23"/>
                <w:szCs w:val="23"/>
              </w:rPr>
              <w:t>26,237</w:t>
            </w:r>
          </w:p>
        </w:tc>
      </w:tr>
      <w:tr w:rsidR="00215801" w:rsidTr="002565E3">
        <w:tc>
          <w:tcPr>
            <w:tcW w:w="594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</w:t>
            </w:r>
          </w:p>
        </w:tc>
        <w:tc>
          <w:tcPr>
            <w:tcW w:w="2092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Количество выигранных грантов (РНФ, РФФИ, РГНФ), конкурсов (ФЦП, ВП, ОП).</w:t>
            </w:r>
          </w:p>
        </w:tc>
        <w:tc>
          <w:tcPr>
            <w:tcW w:w="7345" w:type="dxa"/>
            <w:gridSpan w:val="5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2013 – 0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2014 – 1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2015 – 1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2016 – 1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2017 – 1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</w:tr>
      <w:tr w:rsidR="00215801" w:rsidTr="002565E3">
        <w:tc>
          <w:tcPr>
            <w:tcW w:w="594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3</w:t>
            </w:r>
          </w:p>
        </w:tc>
        <w:tc>
          <w:tcPr>
            <w:tcW w:w="2092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Статьи в рецензируемых журналах</w:t>
            </w:r>
          </w:p>
          <w:p w:rsidR="00215801" w:rsidRPr="00583F63" w:rsidRDefault="00215801" w:rsidP="002565E3">
            <w:pPr>
              <w:rPr>
                <w:sz w:val="23"/>
                <w:szCs w:val="23"/>
              </w:rPr>
            </w:pPr>
            <w:r w:rsidRPr="00583F63">
              <w:rPr>
                <w:sz w:val="23"/>
                <w:szCs w:val="23"/>
              </w:rPr>
              <w:t>РИНЦ</w:t>
            </w:r>
          </w:p>
          <w:p w:rsidR="00215801" w:rsidRPr="00583F63" w:rsidRDefault="00215801" w:rsidP="002565E3">
            <w:pPr>
              <w:rPr>
                <w:sz w:val="23"/>
                <w:szCs w:val="23"/>
              </w:rPr>
            </w:pPr>
            <w:r w:rsidRPr="00583F63">
              <w:rPr>
                <w:sz w:val="23"/>
                <w:szCs w:val="23"/>
              </w:rPr>
              <w:t>в том числе ВАК</w:t>
            </w:r>
          </w:p>
          <w:p w:rsidR="00215801" w:rsidRPr="00583F63" w:rsidRDefault="00215801" w:rsidP="002565E3">
            <w:pPr>
              <w:rPr>
                <w:sz w:val="23"/>
                <w:szCs w:val="23"/>
              </w:rPr>
            </w:pPr>
            <w:r w:rsidRPr="00583F63">
              <w:rPr>
                <w:sz w:val="23"/>
                <w:szCs w:val="23"/>
                <w:lang w:val="en-US"/>
              </w:rPr>
              <w:t>WOS</w:t>
            </w:r>
          </w:p>
          <w:p w:rsidR="00215801" w:rsidRPr="00583F63" w:rsidRDefault="00215801" w:rsidP="002565E3">
            <w:pPr>
              <w:rPr>
                <w:sz w:val="23"/>
                <w:szCs w:val="23"/>
              </w:rPr>
            </w:pPr>
            <w:r w:rsidRPr="00583F63">
              <w:rPr>
                <w:sz w:val="23"/>
                <w:szCs w:val="23"/>
                <w:lang w:val="en-US"/>
              </w:rPr>
              <w:t>SCOPUS</w:t>
            </w:r>
          </w:p>
          <w:p w:rsidR="00215801" w:rsidRPr="00583F63" w:rsidRDefault="00215801" w:rsidP="002565E3">
            <w:pPr>
              <w:rPr>
                <w:sz w:val="23"/>
                <w:szCs w:val="23"/>
              </w:rPr>
            </w:pPr>
            <w:r w:rsidRPr="00583F63">
              <w:rPr>
                <w:sz w:val="23"/>
                <w:szCs w:val="23"/>
                <w:lang w:val="en-US"/>
              </w:rPr>
              <w:t>ERIH</w:t>
            </w:r>
            <w:r w:rsidRPr="00583F63">
              <w:rPr>
                <w:sz w:val="23"/>
                <w:szCs w:val="23"/>
              </w:rPr>
              <w:t xml:space="preserve"> </w:t>
            </w:r>
            <w:r w:rsidRPr="00583F63">
              <w:rPr>
                <w:sz w:val="23"/>
                <w:szCs w:val="23"/>
                <w:lang w:val="en-US"/>
              </w:rPr>
              <w:t>PLUS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Других тематических БД (указать, каких)</w:t>
            </w:r>
          </w:p>
        </w:tc>
        <w:tc>
          <w:tcPr>
            <w:tcW w:w="7345" w:type="dxa"/>
            <w:gridSpan w:val="5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2013 – Всего статей 11, из них: в журналах ВАК 2, РИНЦ 9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 xml:space="preserve">2014 – Всего статей 38, из них: в журналах ВАК 21, РИНЦ 14, 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  <w:lang w:val="en-US"/>
              </w:rPr>
              <w:t>WOS</w:t>
            </w:r>
            <w:r w:rsidRPr="00290D03">
              <w:rPr>
                <w:sz w:val="23"/>
                <w:szCs w:val="23"/>
              </w:rPr>
              <w:t xml:space="preserve"> 2, </w:t>
            </w:r>
            <w:r w:rsidRPr="00290D03">
              <w:rPr>
                <w:sz w:val="23"/>
                <w:szCs w:val="23"/>
                <w:lang w:val="en-US"/>
              </w:rPr>
              <w:t>Scopus</w:t>
            </w:r>
            <w:r w:rsidRPr="00290D03">
              <w:rPr>
                <w:sz w:val="23"/>
                <w:szCs w:val="23"/>
              </w:rPr>
              <w:t xml:space="preserve"> 2, </w:t>
            </w:r>
            <w:r w:rsidRPr="00290D03">
              <w:rPr>
                <w:sz w:val="23"/>
                <w:szCs w:val="23"/>
                <w:lang w:val="en-US"/>
              </w:rPr>
              <w:t>ERIH</w:t>
            </w:r>
            <w:r w:rsidRPr="00290D03">
              <w:rPr>
                <w:sz w:val="23"/>
                <w:szCs w:val="23"/>
              </w:rPr>
              <w:t xml:space="preserve"> 1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 xml:space="preserve">2015 – Всего статей 54, из них: в журналах ВАК 11, РИНЦ 41, 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  <w:lang w:val="en-US"/>
              </w:rPr>
              <w:t>WOS</w:t>
            </w:r>
            <w:r w:rsidRPr="00290D03">
              <w:rPr>
                <w:sz w:val="23"/>
                <w:szCs w:val="23"/>
              </w:rPr>
              <w:t xml:space="preserve"> 2, </w:t>
            </w:r>
            <w:r w:rsidRPr="00290D03">
              <w:rPr>
                <w:sz w:val="23"/>
                <w:szCs w:val="23"/>
                <w:lang w:val="en-US"/>
              </w:rPr>
              <w:t>Scopus</w:t>
            </w:r>
            <w:r w:rsidRPr="00290D03">
              <w:rPr>
                <w:sz w:val="23"/>
                <w:szCs w:val="23"/>
              </w:rPr>
              <w:t xml:space="preserve"> 1, </w:t>
            </w:r>
            <w:r w:rsidRPr="00290D03">
              <w:rPr>
                <w:sz w:val="23"/>
                <w:szCs w:val="23"/>
                <w:lang w:val="en-US"/>
              </w:rPr>
              <w:t>ERIH</w:t>
            </w:r>
            <w:r w:rsidRPr="00290D03">
              <w:rPr>
                <w:sz w:val="23"/>
                <w:szCs w:val="23"/>
              </w:rPr>
              <w:t xml:space="preserve"> 3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 xml:space="preserve">2016 – Всего статей 56, из них: в журналах ВАК 12, РИНЦ 42, 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  <w:lang w:val="en-US"/>
              </w:rPr>
              <w:t>WOS</w:t>
            </w:r>
            <w:r w:rsidRPr="00290D03">
              <w:rPr>
                <w:sz w:val="23"/>
                <w:szCs w:val="23"/>
              </w:rPr>
              <w:t xml:space="preserve"> 1, </w:t>
            </w:r>
            <w:r w:rsidRPr="00290D03">
              <w:rPr>
                <w:sz w:val="23"/>
                <w:szCs w:val="23"/>
                <w:lang w:val="en-US"/>
              </w:rPr>
              <w:t>ERIH</w:t>
            </w:r>
            <w:r w:rsidRPr="00290D03">
              <w:rPr>
                <w:sz w:val="23"/>
                <w:szCs w:val="23"/>
              </w:rPr>
              <w:t xml:space="preserve"> 3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 xml:space="preserve">2017 – Всего статей 72, из них: в журналах ВАК 11, РИНЦ 57, 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  <w:lang w:val="en-US"/>
              </w:rPr>
              <w:t>WOS</w:t>
            </w:r>
            <w:r w:rsidRPr="00290D03">
              <w:rPr>
                <w:sz w:val="23"/>
                <w:szCs w:val="23"/>
              </w:rPr>
              <w:t xml:space="preserve"> 4, </w:t>
            </w:r>
            <w:r w:rsidRPr="00290D03">
              <w:rPr>
                <w:sz w:val="23"/>
                <w:szCs w:val="23"/>
                <w:lang w:val="en-US"/>
              </w:rPr>
              <w:t>Scopus</w:t>
            </w:r>
            <w:r w:rsidRPr="00290D03">
              <w:rPr>
                <w:sz w:val="23"/>
                <w:szCs w:val="23"/>
              </w:rPr>
              <w:t xml:space="preserve"> 4, </w:t>
            </w:r>
            <w:r w:rsidRPr="00290D03">
              <w:rPr>
                <w:sz w:val="23"/>
                <w:szCs w:val="23"/>
                <w:lang w:val="en-US"/>
              </w:rPr>
              <w:t>ERIH</w:t>
            </w:r>
            <w:r w:rsidRPr="00290D03">
              <w:rPr>
                <w:sz w:val="23"/>
                <w:szCs w:val="23"/>
              </w:rPr>
              <w:t xml:space="preserve"> 1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</w:tr>
      <w:tr w:rsidR="00215801" w:rsidTr="002565E3">
        <w:trPr>
          <w:trHeight w:val="22"/>
        </w:trPr>
        <w:tc>
          <w:tcPr>
            <w:tcW w:w="594" w:type="dxa"/>
            <w:vMerge w:val="restart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4</w:t>
            </w:r>
          </w:p>
        </w:tc>
        <w:tc>
          <w:tcPr>
            <w:tcW w:w="2092" w:type="dxa"/>
            <w:vMerge w:val="restart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Индекс Хирша ППС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(РИНЦ, WOS, Scopus)</w:t>
            </w:r>
          </w:p>
        </w:tc>
        <w:tc>
          <w:tcPr>
            <w:tcW w:w="541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2397" w:type="dxa"/>
          </w:tcPr>
          <w:p w:rsidR="00215801" w:rsidRPr="00583F63" w:rsidRDefault="00215801" w:rsidP="002565E3">
            <w:pPr>
              <w:pStyle w:val="Style3"/>
              <w:widowControl/>
              <w:jc w:val="center"/>
              <w:rPr>
                <w:rStyle w:val="FontStyle12"/>
                <w:b/>
                <w:sz w:val="20"/>
                <w:szCs w:val="20"/>
              </w:rPr>
            </w:pPr>
            <w:r w:rsidRPr="00583F63">
              <w:rPr>
                <w:rStyle w:val="FontStyle12"/>
                <w:b/>
                <w:sz w:val="20"/>
                <w:szCs w:val="20"/>
              </w:rPr>
              <w:t>ФИО</w:t>
            </w:r>
          </w:p>
        </w:tc>
        <w:tc>
          <w:tcPr>
            <w:tcW w:w="1469" w:type="dxa"/>
          </w:tcPr>
          <w:p w:rsidR="00215801" w:rsidRPr="00583F63" w:rsidRDefault="00215801" w:rsidP="002565E3">
            <w:pPr>
              <w:jc w:val="center"/>
              <w:rPr>
                <w:b/>
                <w:sz w:val="20"/>
                <w:szCs w:val="20"/>
              </w:rPr>
            </w:pPr>
            <w:r w:rsidRPr="00583F63">
              <w:rPr>
                <w:b/>
                <w:sz w:val="20"/>
                <w:szCs w:val="20"/>
              </w:rPr>
              <w:t>РИНЦ</w:t>
            </w:r>
          </w:p>
        </w:tc>
        <w:tc>
          <w:tcPr>
            <w:tcW w:w="1469" w:type="dxa"/>
          </w:tcPr>
          <w:p w:rsidR="00215801" w:rsidRPr="00583F63" w:rsidRDefault="00215801" w:rsidP="002565E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83F63">
              <w:rPr>
                <w:b/>
                <w:sz w:val="20"/>
                <w:szCs w:val="20"/>
                <w:lang w:val="en-US"/>
              </w:rPr>
              <w:t>WOS</w:t>
            </w:r>
          </w:p>
        </w:tc>
        <w:tc>
          <w:tcPr>
            <w:tcW w:w="1469" w:type="dxa"/>
          </w:tcPr>
          <w:p w:rsidR="00215801" w:rsidRPr="00583F63" w:rsidRDefault="00215801" w:rsidP="002565E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83F63">
              <w:rPr>
                <w:b/>
                <w:sz w:val="20"/>
                <w:szCs w:val="20"/>
                <w:lang w:val="en-US"/>
              </w:rPr>
              <w:t>Scopus</w:t>
            </w:r>
          </w:p>
        </w:tc>
      </w:tr>
      <w:tr w:rsidR="00215801" w:rsidTr="002565E3">
        <w:trPr>
          <w:trHeight w:val="21"/>
        </w:trPr>
        <w:tc>
          <w:tcPr>
            <w:tcW w:w="594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541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2397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Дубровская Т.В.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8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  <w:lang w:val="en-US"/>
              </w:rPr>
              <w:t>1</w:t>
            </w:r>
          </w:p>
        </w:tc>
      </w:tr>
      <w:tr w:rsidR="00215801" w:rsidTr="002565E3">
        <w:trPr>
          <w:trHeight w:val="21"/>
        </w:trPr>
        <w:tc>
          <w:tcPr>
            <w:tcW w:w="594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541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2397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Антропова Н.В.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1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</w:tr>
      <w:tr w:rsidR="00215801" w:rsidTr="002565E3">
        <w:trPr>
          <w:trHeight w:val="21"/>
        </w:trPr>
        <w:tc>
          <w:tcPr>
            <w:tcW w:w="594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541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2397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Бехтер А.Ю.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1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</w:tr>
      <w:tr w:rsidR="00215801" w:rsidTr="002565E3">
        <w:trPr>
          <w:trHeight w:val="21"/>
        </w:trPr>
        <w:tc>
          <w:tcPr>
            <w:tcW w:w="594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541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2397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Видинеева Н.Ю.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0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</w:tr>
      <w:tr w:rsidR="00215801" w:rsidTr="002565E3">
        <w:trPr>
          <w:trHeight w:val="21"/>
        </w:trPr>
        <w:tc>
          <w:tcPr>
            <w:tcW w:w="594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541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2397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Воячек О.С.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1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</w:tr>
      <w:tr w:rsidR="00215801" w:rsidTr="002565E3">
        <w:trPr>
          <w:trHeight w:val="21"/>
        </w:trPr>
        <w:tc>
          <w:tcPr>
            <w:tcW w:w="594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541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2397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Головушкина М.В.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2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</w:tr>
      <w:tr w:rsidR="00215801" w:rsidTr="002565E3">
        <w:trPr>
          <w:trHeight w:val="21"/>
        </w:trPr>
        <w:tc>
          <w:tcPr>
            <w:tcW w:w="594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541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  <w:lang w:val="en-US"/>
              </w:rPr>
              <w:t>7</w:t>
            </w:r>
          </w:p>
        </w:tc>
        <w:tc>
          <w:tcPr>
            <w:tcW w:w="2397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Данкова Н.С.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4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</w:tr>
      <w:tr w:rsidR="00215801" w:rsidTr="002565E3">
        <w:trPr>
          <w:trHeight w:val="21"/>
        </w:trPr>
        <w:tc>
          <w:tcPr>
            <w:tcW w:w="594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541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  <w:lang w:val="en-US"/>
              </w:rPr>
              <w:t>8</w:t>
            </w:r>
          </w:p>
        </w:tc>
        <w:tc>
          <w:tcPr>
            <w:tcW w:w="2397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Дронова О.В.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2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</w:tr>
      <w:tr w:rsidR="00215801" w:rsidTr="002565E3">
        <w:trPr>
          <w:trHeight w:val="21"/>
        </w:trPr>
        <w:tc>
          <w:tcPr>
            <w:tcW w:w="594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541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  <w:lang w:val="en-US"/>
              </w:rPr>
              <w:t>9</w:t>
            </w:r>
          </w:p>
        </w:tc>
        <w:tc>
          <w:tcPr>
            <w:tcW w:w="2397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Жолнерик А.И.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1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</w:tr>
      <w:tr w:rsidR="00215801" w:rsidTr="002565E3">
        <w:trPr>
          <w:trHeight w:val="21"/>
        </w:trPr>
        <w:tc>
          <w:tcPr>
            <w:tcW w:w="594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541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  <w:lang w:val="en-US"/>
              </w:rPr>
              <w:t>10</w:t>
            </w:r>
          </w:p>
        </w:tc>
        <w:tc>
          <w:tcPr>
            <w:tcW w:w="2397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Извекова С.В.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0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</w:tr>
      <w:tr w:rsidR="00215801" w:rsidTr="002565E3">
        <w:trPr>
          <w:trHeight w:val="21"/>
        </w:trPr>
        <w:tc>
          <w:tcPr>
            <w:tcW w:w="594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541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  <w:lang w:val="en-US"/>
              </w:rPr>
              <w:t>11</w:t>
            </w:r>
          </w:p>
        </w:tc>
        <w:tc>
          <w:tcPr>
            <w:tcW w:w="2397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Костюшина Е.В.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0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</w:tr>
      <w:tr w:rsidR="00215801" w:rsidTr="002565E3">
        <w:trPr>
          <w:trHeight w:val="21"/>
        </w:trPr>
        <w:tc>
          <w:tcPr>
            <w:tcW w:w="594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541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  <w:lang w:val="en-US"/>
              </w:rPr>
              <w:t>12</w:t>
            </w:r>
          </w:p>
        </w:tc>
        <w:tc>
          <w:tcPr>
            <w:tcW w:w="2397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Кулиева Е.Н.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1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</w:tr>
      <w:tr w:rsidR="00215801" w:rsidTr="002565E3">
        <w:trPr>
          <w:trHeight w:val="21"/>
        </w:trPr>
        <w:tc>
          <w:tcPr>
            <w:tcW w:w="594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541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  <w:lang w:val="en-US"/>
              </w:rPr>
              <w:t>13</w:t>
            </w:r>
          </w:p>
        </w:tc>
        <w:tc>
          <w:tcPr>
            <w:tcW w:w="2397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Крехтунова Е.В.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1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</w:tr>
      <w:tr w:rsidR="00215801" w:rsidTr="002565E3">
        <w:trPr>
          <w:trHeight w:val="21"/>
        </w:trPr>
        <w:tc>
          <w:tcPr>
            <w:tcW w:w="594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541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  <w:lang w:val="en-US"/>
              </w:rPr>
              <w:t>14</w:t>
            </w:r>
          </w:p>
        </w:tc>
        <w:tc>
          <w:tcPr>
            <w:tcW w:w="2397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rStyle w:val="FontStyle14"/>
                <w:sz w:val="23"/>
                <w:szCs w:val="23"/>
              </w:rPr>
              <w:t>Мещерякова Е.А.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1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</w:tr>
      <w:tr w:rsidR="00215801" w:rsidTr="002565E3">
        <w:trPr>
          <w:trHeight w:val="21"/>
        </w:trPr>
        <w:tc>
          <w:tcPr>
            <w:tcW w:w="594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541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  <w:lang w:val="en-US"/>
              </w:rPr>
              <w:t>15</w:t>
            </w:r>
          </w:p>
        </w:tc>
        <w:tc>
          <w:tcPr>
            <w:tcW w:w="2397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rStyle w:val="FontStyle14"/>
                <w:sz w:val="23"/>
                <w:szCs w:val="23"/>
              </w:rPr>
              <w:t>Миханова О.П.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3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</w:tr>
      <w:tr w:rsidR="00215801" w:rsidTr="002565E3">
        <w:trPr>
          <w:trHeight w:val="21"/>
        </w:trPr>
        <w:tc>
          <w:tcPr>
            <w:tcW w:w="594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541" w:type="dxa"/>
          </w:tcPr>
          <w:p w:rsidR="00215801" w:rsidRPr="00290D03" w:rsidRDefault="00215801" w:rsidP="002565E3">
            <w:pPr>
              <w:rPr>
                <w:sz w:val="23"/>
                <w:szCs w:val="23"/>
                <w:lang w:val="en-US"/>
              </w:rPr>
            </w:pPr>
            <w:r w:rsidRPr="00290D03">
              <w:rPr>
                <w:sz w:val="23"/>
                <w:szCs w:val="23"/>
                <w:lang w:val="en-US"/>
              </w:rPr>
              <w:t>16</w:t>
            </w:r>
          </w:p>
        </w:tc>
        <w:tc>
          <w:tcPr>
            <w:tcW w:w="2397" w:type="dxa"/>
          </w:tcPr>
          <w:p w:rsidR="00215801" w:rsidRPr="00290D03" w:rsidRDefault="00215801" w:rsidP="002565E3">
            <w:pPr>
              <w:pStyle w:val="Style3"/>
              <w:widowControl/>
              <w:rPr>
                <w:rStyle w:val="FontStyle14"/>
                <w:sz w:val="23"/>
                <w:szCs w:val="23"/>
              </w:rPr>
            </w:pPr>
            <w:r w:rsidRPr="00290D03">
              <w:rPr>
                <w:rStyle w:val="FontStyle14"/>
                <w:sz w:val="23"/>
                <w:szCs w:val="23"/>
              </w:rPr>
              <w:t>Монахова С.Л.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pStyle w:val="Style3"/>
              <w:widowControl/>
              <w:jc w:val="center"/>
              <w:rPr>
                <w:rStyle w:val="FontStyle12"/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0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</w:tr>
      <w:tr w:rsidR="00215801" w:rsidTr="002565E3">
        <w:trPr>
          <w:trHeight w:val="21"/>
        </w:trPr>
        <w:tc>
          <w:tcPr>
            <w:tcW w:w="594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541" w:type="dxa"/>
          </w:tcPr>
          <w:p w:rsidR="00215801" w:rsidRPr="00290D03" w:rsidRDefault="00215801" w:rsidP="002565E3">
            <w:pPr>
              <w:rPr>
                <w:sz w:val="23"/>
                <w:szCs w:val="23"/>
                <w:lang w:val="en-US"/>
              </w:rPr>
            </w:pPr>
            <w:r w:rsidRPr="00290D03">
              <w:rPr>
                <w:sz w:val="23"/>
                <w:szCs w:val="23"/>
                <w:lang w:val="en-US"/>
              </w:rPr>
              <w:t>17</w:t>
            </w:r>
          </w:p>
        </w:tc>
        <w:tc>
          <w:tcPr>
            <w:tcW w:w="2397" w:type="dxa"/>
          </w:tcPr>
          <w:p w:rsidR="00215801" w:rsidRPr="00290D03" w:rsidRDefault="00215801" w:rsidP="002565E3">
            <w:pPr>
              <w:pStyle w:val="Style3"/>
              <w:widowControl/>
              <w:rPr>
                <w:rStyle w:val="FontStyle14"/>
                <w:sz w:val="23"/>
                <w:szCs w:val="23"/>
              </w:rPr>
            </w:pPr>
            <w:r w:rsidRPr="00290D03">
              <w:rPr>
                <w:rStyle w:val="FontStyle14"/>
                <w:sz w:val="23"/>
                <w:szCs w:val="23"/>
              </w:rPr>
              <w:t>Моисеева Г.Б.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pStyle w:val="Style3"/>
              <w:widowControl/>
              <w:jc w:val="center"/>
              <w:rPr>
                <w:rStyle w:val="FontStyle12"/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0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</w:tr>
      <w:tr w:rsidR="00215801" w:rsidTr="002565E3">
        <w:trPr>
          <w:trHeight w:val="21"/>
        </w:trPr>
        <w:tc>
          <w:tcPr>
            <w:tcW w:w="594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541" w:type="dxa"/>
          </w:tcPr>
          <w:p w:rsidR="00215801" w:rsidRPr="00290D03" w:rsidRDefault="00215801" w:rsidP="002565E3">
            <w:pPr>
              <w:rPr>
                <w:sz w:val="23"/>
                <w:szCs w:val="23"/>
                <w:lang w:val="en-US"/>
              </w:rPr>
            </w:pPr>
            <w:r w:rsidRPr="00290D03">
              <w:rPr>
                <w:sz w:val="23"/>
                <w:szCs w:val="23"/>
                <w:lang w:val="en-US"/>
              </w:rPr>
              <w:t>18</w:t>
            </w:r>
          </w:p>
        </w:tc>
        <w:tc>
          <w:tcPr>
            <w:tcW w:w="2397" w:type="dxa"/>
          </w:tcPr>
          <w:p w:rsidR="00215801" w:rsidRPr="00290D03" w:rsidRDefault="00215801" w:rsidP="002565E3">
            <w:pPr>
              <w:pStyle w:val="Style3"/>
              <w:widowControl/>
              <w:rPr>
                <w:rStyle w:val="FontStyle14"/>
                <w:sz w:val="23"/>
                <w:szCs w:val="23"/>
              </w:rPr>
            </w:pPr>
            <w:r w:rsidRPr="00290D03">
              <w:rPr>
                <w:rStyle w:val="FontStyle14"/>
                <w:sz w:val="23"/>
                <w:szCs w:val="23"/>
              </w:rPr>
              <w:t>Мусорина О.А.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pStyle w:val="Style3"/>
              <w:widowControl/>
              <w:jc w:val="center"/>
              <w:rPr>
                <w:rStyle w:val="FontStyle12"/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3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</w:tr>
      <w:tr w:rsidR="00215801" w:rsidTr="002565E3">
        <w:trPr>
          <w:trHeight w:val="21"/>
        </w:trPr>
        <w:tc>
          <w:tcPr>
            <w:tcW w:w="594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541" w:type="dxa"/>
          </w:tcPr>
          <w:p w:rsidR="00215801" w:rsidRPr="00290D03" w:rsidRDefault="00215801" w:rsidP="002565E3">
            <w:pPr>
              <w:rPr>
                <w:sz w:val="23"/>
                <w:szCs w:val="23"/>
                <w:lang w:val="en-US"/>
              </w:rPr>
            </w:pPr>
            <w:r w:rsidRPr="00290D03">
              <w:rPr>
                <w:sz w:val="23"/>
                <w:szCs w:val="23"/>
                <w:lang w:val="en-US"/>
              </w:rPr>
              <w:t>19</w:t>
            </w:r>
          </w:p>
        </w:tc>
        <w:tc>
          <w:tcPr>
            <w:tcW w:w="2397" w:type="dxa"/>
          </w:tcPr>
          <w:p w:rsidR="00215801" w:rsidRPr="00290D03" w:rsidRDefault="00215801" w:rsidP="002565E3">
            <w:pPr>
              <w:pStyle w:val="Style3"/>
              <w:widowControl/>
              <w:rPr>
                <w:rStyle w:val="FontStyle14"/>
                <w:sz w:val="23"/>
                <w:szCs w:val="23"/>
              </w:rPr>
            </w:pPr>
            <w:r w:rsidRPr="00290D03">
              <w:rPr>
                <w:rStyle w:val="FontStyle14"/>
                <w:sz w:val="23"/>
                <w:szCs w:val="23"/>
              </w:rPr>
              <w:t>Соловьева Е.В.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pStyle w:val="Style3"/>
              <w:widowControl/>
              <w:jc w:val="center"/>
              <w:rPr>
                <w:rStyle w:val="FontStyle12"/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1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</w:tr>
      <w:tr w:rsidR="00215801" w:rsidTr="002565E3">
        <w:trPr>
          <w:trHeight w:val="21"/>
        </w:trPr>
        <w:tc>
          <w:tcPr>
            <w:tcW w:w="594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541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</w:t>
            </w:r>
          </w:p>
        </w:tc>
        <w:tc>
          <w:tcPr>
            <w:tcW w:w="2397" w:type="dxa"/>
          </w:tcPr>
          <w:p w:rsidR="00215801" w:rsidRPr="00290D03" w:rsidRDefault="00215801" w:rsidP="002565E3">
            <w:pPr>
              <w:pStyle w:val="Style3"/>
              <w:widowControl/>
              <w:rPr>
                <w:rStyle w:val="FontStyle14"/>
                <w:sz w:val="23"/>
                <w:szCs w:val="23"/>
              </w:rPr>
            </w:pPr>
            <w:r w:rsidRPr="00290D03">
              <w:rPr>
                <w:rStyle w:val="FontStyle14"/>
                <w:sz w:val="23"/>
                <w:szCs w:val="23"/>
              </w:rPr>
              <w:t>Струнина Н.В.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pStyle w:val="Style3"/>
              <w:widowControl/>
              <w:jc w:val="center"/>
              <w:rPr>
                <w:rStyle w:val="FontStyle12"/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1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</w:tr>
      <w:tr w:rsidR="00215801" w:rsidTr="002565E3">
        <w:trPr>
          <w:trHeight w:val="21"/>
        </w:trPr>
        <w:tc>
          <w:tcPr>
            <w:tcW w:w="594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541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21</w:t>
            </w:r>
          </w:p>
        </w:tc>
        <w:tc>
          <w:tcPr>
            <w:tcW w:w="2397" w:type="dxa"/>
          </w:tcPr>
          <w:p w:rsidR="00215801" w:rsidRPr="00290D03" w:rsidRDefault="00215801" w:rsidP="002565E3">
            <w:pPr>
              <w:pStyle w:val="Style3"/>
              <w:widowControl/>
              <w:rPr>
                <w:rStyle w:val="FontStyle14"/>
                <w:sz w:val="23"/>
                <w:szCs w:val="23"/>
              </w:rPr>
            </w:pPr>
            <w:r w:rsidRPr="00290D03">
              <w:rPr>
                <w:rStyle w:val="FontStyle14"/>
                <w:sz w:val="23"/>
                <w:szCs w:val="23"/>
              </w:rPr>
              <w:t>Сботова С.В.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pStyle w:val="Style3"/>
              <w:widowControl/>
              <w:jc w:val="center"/>
              <w:rPr>
                <w:rStyle w:val="FontStyle12"/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2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</w:tr>
      <w:tr w:rsidR="00215801" w:rsidTr="002565E3">
        <w:trPr>
          <w:trHeight w:val="21"/>
        </w:trPr>
        <w:tc>
          <w:tcPr>
            <w:tcW w:w="594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541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22</w:t>
            </w:r>
          </w:p>
        </w:tc>
        <w:tc>
          <w:tcPr>
            <w:tcW w:w="2397" w:type="dxa"/>
          </w:tcPr>
          <w:p w:rsidR="00215801" w:rsidRPr="00290D03" w:rsidRDefault="00215801" w:rsidP="002565E3">
            <w:pPr>
              <w:pStyle w:val="Style3"/>
              <w:widowControl/>
              <w:rPr>
                <w:rStyle w:val="FontStyle14"/>
                <w:sz w:val="23"/>
                <w:szCs w:val="23"/>
              </w:rPr>
            </w:pPr>
            <w:r w:rsidRPr="00290D03">
              <w:rPr>
                <w:rStyle w:val="FontStyle14"/>
                <w:sz w:val="23"/>
                <w:szCs w:val="23"/>
              </w:rPr>
              <w:t>Скворцова И.О.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pStyle w:val="Style3"/>
              <w:widowControl/>
              <w:jc w:val="center"/>
              <w:rPr>
                <w:rStyle w:val="FontStyle12"/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0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</w:tr>
      <w:tr w:rsidR="00215801" w:rsidTr="002565E3">
        <w:trPr>
          <w:trHeight w:val="21"/>
        </w:trPr>
        <w:tc>
          <w:tcPr>
            <w:tcW w:w="594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541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23</w:t>
            </w:r>
          </w:p>
        </w:tc>
        <w:tc>
          <w:tcPr>
            <w:tcW w:w="2397" w:type="dxa"/>
          </w:tcPr>
          <w:p w:rsidR="00215801" w:rsidRPr="00290D03" w:rsidRDefault="00215801" w:rsidP="002565E3">
            <w:pPr>
              <w:pStyle w:val="Style3"/>
              <w:widowControl/>
              <w:rPr>
                <w:rStyle w:val="FontStyle14"/>
                <w:sz w:val="23"/>
                <w:szCs w:val="23"/>
              </w:rPr>
            </w:pPr>
            <w:r w:rsidRPr="00290D03">
              <w:rPr>
                <w:rStyle w:val="FontStyle14"/>
                <w:sz w:val="23"/>
                <w:szCs w:val="23"/>
              </w:rPr>
              <w:t>Холодкова Ю.В.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pStyle w:val="Style3"/>
              <w:widowControl/>
              <w:jc w:val="center"/>
              <w:rPr>
                <w:rStyle w:val="FontStyle12"/>
                <w:sz w:val="23"/>
                <w:szCs w:val="23"/>
              </w:rPr>
            </w:pPr>
            <w:r w:rsidRPr="00290D03">
              <w:rPr>
                <w:rStyle w:val="FontStyle12"/>
                <w:sz w:val="23"/>
                <w:szCs w:val="23"/>
              </w:rPr>
              <w:t>1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</w:tr>
      <w:tr w:rsidR="00215801" w:rsidTr="002565E3">
        <w:trPr>
          <w:trHeight w:val="21"/>
        </w:trPr>
        <w:tc>
          <w:tcPr>
            <w:tcW w:w="594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541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24</w:t>
            </w:r>
          </w:p>
        </w:tc>
        <w:tc>
          <w:tcPr>
            <w:tcW w:w="2397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  <w:lang w:val="en-US"/>
              </w:rPr>
              <w:t>Чиркова</w:t>
            </w:r>
            <w:r w:rsidRPr="00290D03">
              <w:rPr>
                <w:sz w:val="23"/>
                <w:szCs w:val="23"/>
              </w:rPr>
              <w:t xml:space="preserve"> Е.В.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pStyle w:val="Style3"/>
              <w:widowControl/>
              <w:jc w:val="center"/>
              <w:rPr>
                <w:rStyle w:val="FontStyle14"/>
                <w:sz w:val="23"/>
                <w:szCs w:val="23"/>
              </w:rPr>
            </w:pPr>
            <w:r w:rsidRPr="00290D03">
              <w:rPr>
                <w:rStyle w:val="FontStyle14"/>
                <w:sz w:val="23"/>
                <w:szCs w:val="23"/>
              </w:rPr>
              <w:t>1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</w:tr>
      <w:tr w:rsidR="00215801" w:rsidTr="002565E3">
        <w:trPr>
          <w:trHeight w:val="21"/>
        </w:trPr>
        <w:tc>
          <w:tcPr>
            <w:tcW w:w="594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541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25</w:t>
            </w:r>
          </w:p>
        </w:tc>
        <w:tc>
          <w:tcPr>
            <w:tcW w:w="2397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Шепелева Ю.В.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pStyle w:val="Style3"/>
              <w:widowControl/>
              <w:jc w:val="center"/>
              <w:rPr>
                <w:rStyle w:val="FontStyle14"/>
                <w:sz w:val="23"/>
                <w:szCs w:val="23"/>
              </w:rPr>
            </w:pPr>
            <w:r w:rsidRPr="00290D03">
              <w:rPr>
                <w:rStyle w:val="FontStyle14"/>
                <w:sz w:val="23"/>
                <w:szCs w:val="23"/>
              </w:rPr>
              <w:t>1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  <w:lang w:val="en-US"/>
              </w:rPr>
            </w:pPr>
            <w:r w:rsidRPr="00290D03"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  <w:lang w:val="en-US"/>
              </w:rPr>
            </w:pPr>
            <w:r w:rsidRPr="00290D03">
              <w:rPr>
                <w:sz w:val="23"/>
                <w:szCs w:val="23"/>
                <w:lang w:val="en-US"/>
              </w:rPr>
              <w:t>1</w:t>
            </w:r>
          </w:p>
        </w:tc>
      </w:tr>
      <w:tr w:rsidR="00215801" w:rsidTr="002565E3">
        <w:trPr>
          <w:trHeight w:val="21"/>
        </w:trPr>
        <w:tc>
          <w:tcPr>
            <w:tcW w:w="594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  <w:vMerge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  <w:tc>
          <w:tcPr>
            <w:tcW w:w="541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26</w:t>
            </w:r>
          </w:p>
        </w:tc>
        <w:tc>
          <w:tcPr>
            <w:tcW w:w="2397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Юрасова О.Н.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pStyle w:val="Style3"/>
              <w:widowControl/>
              <w:jc w:val="center"/>
              <w:rPr>
                <w:rStyle w:val="FontStyle14"/>
                <w:sz w:val="23"/>
                <w:szCs w:val="23"/>
              </w:rPr>
            </w:pPr>
            <w:r w:rsidRPr="00290D03">
              <w:rPr>
                <w:rStyle w:val="FontStyle14"/>
                <w:sz w:val="23"/>
                <w:szCs w:val="23"/>
              </w:rPr>
              <w:t>3</w:t>
            </w:r>
          </w:p>
        </w:tc>
        <w:tc>
          <w:tcPr>
            <w:tcW w:w="1469" w:type="dxa"/>
          </w:tcPr>
          <w:p w:rsidR="00215801" w:rsidRPr="00290D03" w:rsidRDefault="00215801" w:rsidP="002565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</w:p>
        </w:tc>
      </w:tr>
      <w:tr w:rsidR="00215801" w:rsidTr="002565E3">
        <w:tc>
          <w:tcPr>
            <w:tcW w:w="594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5</w:t>
            </w:r>
          </w:p>
        </w:tc>
        <w:tc>
          <w:tcPr>
            <w:tcW w:w="2092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Монографии</w:t>
            </w:r>
          </w:p>
        </w:tc>
        <w:tc>
          <w:tcPr>
            <w:tcW w:w="7345" w:type="dxa"/>
            <w:gridSpan w:val="5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2013 – 2 шт.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2014 – 2 шт.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2015 – 4 шт.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2016 – 1 шт.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2017 – 2 шт.</w:t>
            </w:r>
          </w:p>
        </w:tc>
      </w:tr>
      <w:tr w:rsidR="00215801" w:rsidTr="002565E3">
        <w:tc>
          <w:tcPr>
            <w:tcW w:w="594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6</w:t>
            </w:r>
          </w:p>
        </w:tc>
        <w:tc>
          <w:tcPr>
            <w:tcW w:w="2092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Объекты интеллектуальной собственности</w:t>
            </w:r>
          </w:p>
        </w:tc>
        <w:tc>
          <w:tcPr>
            <w:tcW w:w="7345" w:type="dxa"/>
            <w:gridSpan w:val="5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2013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2014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2015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2015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2017 - 1. Регистрационный номер РИД АААА-Г17-617111540005-5</w:t>
            </w:r>
          </w:p>
        </w:tc>
      </w:tr>
      <w:tr w:rsidR="00215801" w:rsidTr="002565E3">
        <w:tc>
          <w:tcPr>
            <w:tcW w:w="594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7</w:t>
            </w:r>
          </w:p>
        </w:tc>
        <w:tc>
          <w:tcPr>
            <w:tcW w:w="2092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Защиты диссертаций</w:t>
            </w:r>
          </w:p>
        </w:tc>
        <w:tc>
          <w:tcPr>
            <w:tcW w:w="7345" w:type="dxa"/>
            <w:gridSpan w:val="5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2013– 0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2014– 0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2015– 0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2016– 0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2017 –0</w:t>
            </w:r>
          </w:p>
        </w:tc>
      </w:tr>
      <w:tr w:rsidR="00215801" w:rsidTr="00583F63">
        <w:trPr>
          <w:trHeight w:val="1363"/>
        </w:trPr>
        <w:tc>
          <w:tcPr>
            <w:tcW w:w="594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8</w:t>
            </w:r>
          </w:p>
        </w:tc>
        <w:tc>
          <w:tcPr>
            <w:tcW w:w="2092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Аспиранты, докторанты</w:t>
            </w:r>
          </w:p>
        </w:tc>
        <w:tc>
          <w:tcPr>
            <w:tcW w:w="7345" w:type="dxa"/>
            <w:gridSpan w:val="5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2013 – нет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2014 – 3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 xml:space="preserve">2015 – 4 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2016 – 4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2017 – 5</w:t>
            </w:r>
          </w:p>
        </w:tc>
      </w:tr>
      <w:tr w:rsidR="00215801" w:rsidTr="002565E3">
        <w:tc>
          <w:tcPr>
            <w:tcW w:w="594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9</w:t>
            </w:r>
          </w:p>
        </w:tc>
        <w:tc>
          <w:tcPr>
            <w:tcW w:w="2092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Конференции, проведение которых инициировано кафедрой, с изданием сборников статей.</w:t>
            </w:r>
          </w:p>
        </w:tc>
        <w:tc>
          <w:tcPr>
            <w:tcW w:w="7345" w:type="dxa"/>
            <w:gridSpan w:val="5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2013 – 0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2014 – 0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2015 – 0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2016 – 0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2017 – 0</w:t>
            </w:r>
          </w:p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 xml:space="preserve">Председатель оргкомитета или члены оргкомитета – сотрудники кафедры </w:t>
            </w:r>
          </w:p>
        </w:tc>
      </w:tr>
      <w:tr w:rsidR="00215801" w:rsidTr="002565E3">
        <w:tc>
          <w:tcPr>
            <w:tcW w:w="594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10</w:t>
            </w:r>
          </w:p>
        </w:tc>
        <w:tc>
          <w:tcPr>
            <w:tcW w:w="2092" w:type="dxa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 w:rsidRPr="00290D03">
              <w:rPr>
                <w:sz w:val="23"/>
                <w:szCs w:val="23"/>
              </w:rPr>
              <w:t>НИРС</w:t>
            </w:r>
          </w:p>
        </w:tc>
        <w:tc>
          <w:tcPr>
            <w:tcW w:w="7345" w:type="dxa"/>
            <w:gridSpan w:val="5"/>
          </w:tcPr>
          <w:p w:rsidR="00215801" w:rsidRPr="00290D03" w:rsidRDefault="00215801" w:rsidP="002565E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</w:tr>
    </w:tbl>
    <w:p w:rsidR="00215801" w:rsidRDefault="00215801" w:rsidP="00C32B34">
      <w:pPr>
        <w:ind w:firstLine="709"/>
        <w:jc w:val="both"/>
      </w:pPr>
    </w:p>
    <w:p w:rsidR="00215801" w:rsidRPr="00067169" w:rsidRDefault="00215801" w:rsidP="00F541F1">
      <w:pPr>
        <w:ind w:firstLine="709"/>
        <w:jc w:val="both"/>
        <w:rPr>
          <w:i/>
        </w:rPr>
      </w:pPr>
      <w:r w:rsidRPr="00CE52D1">
        <w:rPr>
          <w:b/>
          <w:highlight w:val="yellow"/>
        </w:rPr>
        <w:t xml:space="preserve">Заключение: </w:t>
      </w:r>
      <w:r w:rsidRPr="00CE52D1">
        <w:rPr>
          <w:highlight w:val="yellow"/>
        </w:rPr>
        <w:t xml:space="preserve">Кафедре необходимо активизировать работу в части финансируемых научных исследований; проводить работу по повышению науко-метрических показателей НПР </w:t>
      </w:r>
      <w:r w:rsidRPr="00CE52D1">
        <w:rPr>
          <w:i/>
          <w:highlight w:val="yellow"/>
        </w:rPr>
        <w:t>(индекс ХИРШ, индекс цитирований).</w:t>
      </w:r>
      <w:r w:rsidRPr="00067169">
        <w:rPr>
          <w:i/>
        </w:rPr>
        <w:t xml:space="preserve"> </w:t>
      </w:r>
    </w:p>
    <w:p w:rsidR="00215801" w:rsidRDefault="00215801" w:rsidP="00F541F1">
      <w:pPr>
        <w:ind w:firstLine="709"/>
        <w:jc w:val="both"/>
        <w:rPr>
          <w:b/>
        </w:rPr>
      </w:pPr>
    </w:p>
    <w:p w:rsidR="00215801" w:rsidRDefault="00215801" w:rsidP="00F541F1">
      <w:pPr>
        <w:ind w:firstLine="709"/>
        <w:jc w:val="both"/>
        <w:rPr>
          <w:b/>
        </w:rPr>
      </w:pPr>
    </w:p>
    <w:p w:rsidR="00215801" w:rsidRDefault="00215801" w:rsidP="00F541F1">
      <w:pPr>
        <w:ind w:firstLine="709"/>
        <w:jc w:val="both"/>
        <w:rPr>
          <w:b/>
        </w:rPr>
      </w:pPr>
    </w:p>
    <w:p w:rsidR="00215801" w:rsidRPr="00CE52D1" w:rsidRDefault="00215801" w:rsidP="00F541F1">
      <w:pPr>
        <w:ind w:firstLine="709"/>
        <w:jc w:val="both"/>
        <w:rPr>
          <w:b/>
        </w:rPr>
      </w:pPr>
    </w:p>
    <w:p w:rsidR="00215801" w:rsidRDefault="00215801" w:rsidP="00BE6043">
      <w:pPr>
        <w:jc w:val="center"/>
        <w:rPr>
          <w:b/>
        </w:rPr>
      </w:pPr>
      <w:r>
        <w:rPr>
          <w:b/>
        </w:rPr>
        <w:t>6</w:t>
      </w:r>
      <w:r w:rsidRPr="007F1794">
        <w:rPr>
          <w:b/>
        </w:rPr>
        <w:t>. Научная работа со студентами</w:t>
      </w:r>
    </w:p>
    <w:p w:rsidR="00215801" w:rsidRDefault="00215801" w:rsidP="00C32B34">
      <w:pPr>
        <w:ind w:firstLine="708"/>
        <w:jc w:val="both"/>
      </w:pPr>
      <w:r w:rsidRPr="006B0493">
        <w:t>За 2013-2017 гг. под руководством преподава</w:t>
      </w:r>
      <w:r>
        <w:t>телей было подготовлено 43 доклад</w:t>
      </w:r>
      <w:bookmarkStart w:id="0" w:name="_GoBack"/>
      <w:bookmarkEnd w:id="0"/>
      <w:r>
        <w:t>а для научных и научно-практических конференций</w:t>
      </w:r>
      <w:r w:rsidRPr="006B0493">
        <w:t>,</w:t>
      </w:r>
      <w:r>
        <w:t xml:space="preserve"> которые были опубликованы </w:t>
      </w:r>
      <w:r w:rsidRPr="006B0493">
        <w:t xml:space="preserve">в сборниках материалов конференций различного ранга. </w:t>
      </w:r>
    </w:p>
    <w:p w:rsidR="00215801" w:rsidRPr="006B0493" w:rsidRDefault="00215801" w:rsidP="003160E0">
      <w:pPr>
        <w:ind w:firstLine="708"/>
        <w:jc w:val="both"/>
      </w:pPr>
      <w:r w:rsidRPr="006B0493">
        <w:t>Результаты участия студентов и магистрантов в конкурсах, олимпиадах и конференциях отражены в следующей таблице: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38"/>
        <w:gridCol w:w="4770"/>
        <w:gridCol w:w="1256"/>
        <w:gridCol w:w="2394"/>
      </w:tblGrid>
      <w:tr w:rsidR="00215801" w:rsidRPr="006B0493" w:rsidTr="00CE52D1">
        <w:tc>
          <w:tcPr>
            <w:tcW w:w="1338" w:type="dxa"/>
          </w:tcPr>
          <w:p w:rsidR="00215801" w:rsidRPr="00E325A8" w:rsidRDefault="00215801" w:rsidP="00C32B34">
            <w:pPr>
              <w:jc w:val="both"/>
              <w:rPr>
                <w:b/>
                <w:sz w:val="20"/>
                <w:szCs w:val="20"/>
              </w:rPr>
            </w:pPr>
            <w:r w:rsidRPr="00E325A8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4770" w:type="dxa"/>
          </w:tcPr>
          <w:p w:rsidR="00215801" w:rsidRPr="00E325A8" w:rsidRDefault="00215801" w:rsidP="00C32B34">
            <w:pPr>
              <w:jc w:val="both"/>
              <w:rPr>
                <w:b/>
                <w:sz w:val="20"/>
                <w:szCs w:val="20"/>
              </w:rPr>
            </w:pPr>
            <w:r w:rsidRPr="00E325A8">
              <w:rPr>
                <w:b/>
                <w:sz w:val="20"/>
                <w:szCs w:val="20"/>
              </w:rPr>
              <w:t>Наименование конференции /конкурса</w:t>
            </w:r>
          </w:p>
        </w:tc>
        <w:tc>
          <w:tcPr>
            <w:tcW w:w="1256" w:type="dxa"/>
          </w:tcPr>
          <w:p w:rsidR="00215801" w:rsidRPr="00E325A8" w:rsidRDefault="00215801" w:rsidP="00C32B34">
            <w:pPr>
              <w:jc w:val="both"/>
              <w:rPr>
                <w:b/>
                <w:sz w:val="20"/>
                <w:szCs w:val="20"/>
              </w:rPr>
            </w:pPr>
            <w:r w:rsidRPr="00E325A8">
              <w:rPr>
                <w:b/>
                <w:sz w:val="20"/>
                <w:szCs w:val="20"/>
              </w:rPr>
              <w:t>Кол-во студентов</w:t>
            </w:r>
          </w:p>
        </w:tc>
        <w:tc>
          <w:tcPr>
            <w:tcW w:w="2394" w:type="dxa"/>
          </w:tcPr>
          <w:p w:rsidR="00215801" w:rsidRPr="00E325A8" w:rsidRDefault="00215801" w:rsidP="00C32B34">
            <w:pPr>
              <w:jc w:val="both"/>
              <w:rPr>
                <w:b/>
                <w:sz w:val="20"/>
                <w:szCs w:val="20"/>
              </w:rPr>
            </w:pPr>
            <w:r w:rsidRPr="00E325A8">
              <w:rPr>
                <w:b/>
                <w:sz w:val="20"/>
                <w:szCs w:val="20"/>
              </w:rPr>
              <w:t>Награды, свидетельства</w:t>
            </w:r>
          </w:p>
        </w:tc>
      </w:tr>
      <w:tr w:rsidR="00215801" w:rsidRPr="006B0493" w:rsidTr="00CE52D1">
        <w:tc>
          <w:tcPr>
            <w:tcW w:w="1338" w:type="dxa"/>
            <w:vMerge w:val="restart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2013</w:t>
            </w:r>
          </w:p>
        </w:tc>
        <w:tc>
          <w:tcPr>
            <w:tcW w:w="4770" w:type="dxa"/>
          </w:tcPr>
          <w:p w:rsidR="00215801" w:rsidRPr="003160E0" w:rsidRDefault="00215801" w:rsidP="00C32B34">
            <w:pPr>
              <w:jc w:val="both"/>
              <w:rPr>
                <w:b/>
                <w:sz w:val="23"/>
                <w:szCs w:val="23"/>
              </w:rPr>
            </w:pPr>
            <w:r w:rsidRPr="003160E0">
              <w:rPr>
                <w:sz w:val="23"/>
                <w:szCs w:val="23"/>
                <w:lang w:val="en-US"/>
              </w:rPr>
              <w:t>XXIV</w:t>
            </w:r>
            <w:r w:rsidRPr="003160E0">
              <w:rPr>
                <w:sz w:val="23"/>
                <w:szCs w:val="23"/>
              </w:rPr>
              <w:t xml:space="preserve">  научно-практ.  конференция «Актуальные проблемы науки и образования» студентов и профессорско-препод</w:t>
            </w:r>
            <w:r>
              <w:rPr>
                <w:sz w:val="23"/>
                <w:szCs w:val="23"/>
              </w:rPr>
              <w:t xml:space="preserve">авательского </w:t>
            </w:r>
            <w:r w:rsidRPr="003160E0">
              <w:rPr>
                <w:sz w:val="23"/>
                <w:szCs w:val="23"/>
              </w:rPr>
              <w:t>состава</w:t>
            </w:r>
            <w:r>
              <w:rPr>
                <w:sz w:val="23"/>
                <w:szCs w:val="23"/>
              </w:rPr>
              <w:t xml:space="preserve"> ПГУ</w:t>
            </w:r>
          </w:p>
        </w:tc>
        <w:tc>
          <w:tcPr>
            <w:tcW w:w="1256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6</w:t>
            </w:r>
          </w:p>
        </w:tc>
        <w:tc>
          <w:tcPr>
            <w:tcW w:w="2394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сертификат участника</w:t>
            </w:r>
          </w:p>
        </w:tc>
      </w:tr>
      <w:tr w:rsidR="00215801" w:rsidRPr="006B0493" w:rsidTr="00CE52D1">
        <w:tc>
          <w:tcPr>
            <w:tcW w:w="1338" w:type="dxa"/>
            <w:vMerge/>
          </w:tcPr>
          <w:p w:rsidR="00215801" w:rsidRPr="003160E0" w:rsidRDefault="00215801" w:rsidP="00C32B34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770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Внутривузовская олимпиада по английскому языку</w:t>
            </w:r>
            <w:r>
              <w:rPr>
                <w:sz w:val="23"/>
                <w:szCs w:val="23"/>
              </w:rPr>
              <w:t xml:space="preserve"> </w:t>
            </w:r>
            <w:r w:rsidRPr="003160E0">
              <w:rPr>
                <w:sz w:val="23"/>
                <w:szCs w:val="23"/>
              </w:rPr>
              <w:t>“</w:t>
            </w:r>
            <w:r w:rsidRPr="003160E0">
              <w:rPr>
                <w:sz w:val="23"/>
                <w:szCs w:val="23"/>
                <w:lang w:val="en-US"/>
              </w:rPr>
              <w:t>Join</w:t>
            </w:r>
            <w:r w:rsidRPr="003160E0">
              <w:rPr>
                <w:sz w:val="23"/>
                <w:szCs w:val="23"/>
              </w:rPr>
              <w:t xml:space="preserve"> </w:t>
            </w:r>
            <w:r w:rsidRPr="003160E0">
              <w:rPr>
                <w:sz w:val="23"/>
                <w:szCs w:val="23"/>
                <w:lang w:val="en-US"/>
              </w:rPr>
              <w:t>Us</w:t>
            </w:r>
            <w:r w:rsidRPr="003160E0">
              <w:rPr>
                <w:sz w:val="23"/>
                <w:szCs w:val="23"/>
              </w:rPr>
              <w:t xml:space="preserve"> </w:t>
            </w:r>
            <w:r w:rsidRPr="003160E0">
              <w:rPr>
                <w:sz w:val="23"/>
                <w:szCs w:val="23"/>
                <w:lang w:val="en-US"/>
              </w:rPr>
              <w:t>for</w:t>
            </w:r>
            <w:r w:rsidRPr="003160E0">
              <w:rPr>
                <w:sz w:val="23"/>
                <w:szCs w:val="23"/>
              </w:rPr>
              <w:t xml:space="preserve"> </w:t>
            </w:r>
            <w:r w:rsidRPr="003160E0">
              <w:rPr>
                <w:sz w:val="23"/>
                <w:szCs w:val="23"/>
                <w:lang w:val="en-US"/>
              </w:rPr>
              <w:t>English</w:t>
            </w:r>
            <w:r w:rsidRPr="003160E0">
              <w:rPr>
                <w:sz w:val="23"/>
                <w:szCs w:val="23"/>
              </w:rPr>
              <w:t>”</w:t>
            </w:r>
          </w:p>
        </w:tc>
        <w:tc>
          <w:tcPr>
            <w:tcW w:w="1256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81</w:t>
            </w:r>
          </w:p>
        </w:tc>
        <w:tc>
          <w:tcPr>
            <w:tcW w:w="2394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 xml:space="preserve">грамоты за </w:t>
            </w:r>
            <w:r w:rsidRPr="003160E0">
              <w:rPr>
                <w:sz w:val="23"/>
                <w:szCs w:val="23"/>
                <w:lang w:val="en-US"/>
              </w:rPr>
              <w:t>I</w:t>
            </w:r>
            <w:r w:rsidRPr="003160E0">
              <w:rPr>
                <w:sz w:val="23"/>
                <w:szCs w:val="23"/>
              </w:rPr>
              <w:t xml:space="preserve">, </w:t>
            </w:r>
            <w:r w:rsidRPr="003160E0">
              <w:rPr>
                <w:sz w:val="23"/>
                <w:szCs w:val="23"/>
                <w:lang w:val="en-US"/>
              </w:rPr>
              <w:t>II</w:t>
            </w:r>
            <w:r w:rsidRPr="003160E0">
              <w:rPr>
                <w:sz w:val="23"/>
                <w:szCs w:val="23"/>
              </w:rPr>
              <w:t xml:space="preserve">, </w:t>
            </w:r>
            <w:r w:rsidRPr="003160E0">
              <w:rPr>
                <w:sz w:val="23"/>
                <w:szCs w:val="23"/>
                <w:lang w:val="en-US"/>
              </w:rPr>
              <w:t>III</w:t>
            </w:r>
          </w:p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места</w:t>
            </w:r>
          </w:p>
        </w:tc>
      </w:tr>
      <w:tr w:rsidR="00215801" w:rsidRPr="006B0493" w:rsidTr="00CE52D1">
        <w:tc>
          <w:tcPr>
            <w:tcW w:w="1338" w:type="dxa"/>
            <w:vMerge/>
          </w:tcPr>
          <w:p w:rsidR="00215801" w:rsidRPr="003160E0" w:rsidRDefault="00215801" w:rsidP="00C32B34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770" w:type="dxa"/>
          </w:tcPr>
          <w:p w:rsidR="00215801" w:rsidRPr="003160E0" w:rsidRDefault="00215801" w:rsidP="00C32B34">
            <w:pPr>
              <w:jc w:val="both"/>
              <w:rPr>
                <w:b/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Научный-информационный журнал «Модели, системы, сети в экономики, технике, природе и обществе»</w:t>
            </w:r>
            <w:r>
              <w:rPr>
                <w:sz w:val="23"/>
                <w:szCs w:val="23"/>
              </w:rPr>
              <w:t xml:space="preserve">. – 2013. - </w:t>
            </w:r>
            <w:r w:rsidRPr="003160E0">
              <w:rPr>
                <w:sz w:val="23"/>
                <w:szCs w:val="23"/>
              </w:rPr>
              <w:t>№</w:t>
            </w:r>
            <w:r>
              <w:rPr>
                <w:sz w:val="23"/>
                <w:szCs w:val="23"/>
              </w:rPr>
              <w:t xml:space="preserve"> </w:t>
            </w:r>
            <w:r w:rsidRPr="003160E0">
              <w:rPr>
                <w:sz w:val="23"/>
                <w:szCs w:val="23"/>
              </w:rPr>
              <w:t>3(7)</w:t>
            </w:r>
          </w:p>
        </w:tc>
        <w:tc>
          <w:tcPr>
            <w:tcW w:w="1256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2</w:t>
            </w:r>
          </w:p>
        </w:tc>
        <w:tc>
          <w:tcPr>
            <w:tcW w:w="2394" w:type="dxa"/>
          </w:tcPr>
          <w:p w:rsidR="00215801" w:rsidRPr="003160E0" w:rsidRDefault="00215801" w:rsidP="00C32B34">
            <w:pPr>
              <w:jc w:val="both"/>
              <w:rPr>
                <w:b/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сертификат участника</w:t>
            </w:r>
          </w:p>
        </w:tc>
      </w:tr>
      <w:tr w:rsidR="00215801" w:rsidRPr="006B0493" w:rsidTr="00CE52D1">
        <w:tc>
          <w:tcPr>
            <w:tcW w:w="1338" w:type="dxa"/>
            <w:vMerge w:val="restart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2014</w:t>
            </w:r>
          </w:p>
        </w:tc>
        <w:tc>
          <w:tcPr>
            <w:tcW w:w="4770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Журнал “</w:t>
            </w:r>
            <w:r w:rsidRPr="003160E0">
              <w:rPr>
                <w:sz w:val="23"/>
                <w:szCs w:val="23"/>
                <w:lang w:val="en-US"/>
              </w:rPr>
              <w:t>ScienceandWorld</w:t>
            </w:r>
            <w:r w:rsidRPr="003160E0">
              <w:rPr>
                <w:sz w:val="23"/>
                <w:szCs w:val="23"/>
              </w:rPr>
              <w:t>”. – Волгоград, Научное обозрение</w:t>
            </w:r>
            <w:r>
              <w:rPr>
                <w:sz w:val="23"/>
                <w:szCs w:val="23"/>
              </w:rPr>
              <w:t xml:space="preserve">. – 2014. - </w:t>
            </w:r>
            <w:r w:rsidRPr="003160E0">
              <w:rPr>
                <w:spacing w:val="-20"/>
                <w:sz w:val="23"/>
                <w:szCs w:val="23"/>
              </w:rPr>
              <w:t xml:space="preserve">№ </w:t>
            </w:r>
            <w:r>
              <w:rPr>
                <w:spacing w:val="-20"/>
                <w:sz w:val="23"/>
                <w:szCs w:val="23"/>
              </w:rPr>
              <w:t xml:space="preserve"> </w:t>
            </w:r>
            <w:r w:rsidRPr="003160E0">
              <w:rPr>
                <w:spacing w:val="-20"/>
                <w:sz w:val="23"/>
                <w:szCs w:val="23"/>
              </w:rPr>
              <w:t>7 (11)</w:t>
            </w:r>
          </w:p>
        </w:tc>
        <w:tc>
          <w:tcPr>
            <w:tcW w:w="1256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1</w:t>
            </w:r>
          </w:p>
        </w:tc>
        <w:tc>
          <w:tcPr>
            <w:tcW w:w="2394" w:type="dxa"/>
          </w:tcPr>
          <w:p w:rsidR="00215801" w:rsidRPr="003160E0" w:rsidRDefault="00215801" w:rsidP="00C32B34">
            <w:pPr>
              <w:jc w:val="both"/>
              <w:rPr>
                <w:b/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сертификат участника</w:t>
            </w:r>
          </w:p>
        </w:tc>
      </w:tr>
      <w:tr w:rsidR="00215801" w:rsidRPr="006B0493" w:rsidTr="00CE52D1">
        <w:tc>
          <w:tcPr>
            <w:tcW w:w="1338" w:type="dxa"/>
            <w:vMerge/>
          </w:tcPr>
          <w:p w:rsidR="00215801" w:rsidRPr="003160E0" w:rsidRDefault="00215801" w:rsidP="00C32B34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770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Международная молодежная научно-практическая конференция  «Молодежь и наука: слово, текст, личность». – Ульяновск, Ульяновский гос. пед. университет им. И.Н. Ульянова</w:t>
            </w:r>
          </w:p>
        </w:tc>
        <w:tc>
          <w:tcPr>
            <w:tcW w:w="1256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1</w:t>
            </w:r>
          </w:p>
        </w:tc>
        <w:tc>
          <w:tcPr>
            <w:tcW w:w="2394" w:type="dxa"/>
          </w:tcPr>
          <w:p w:rsidR="00215801" w:rsidRPr="003160E0" w:rsidRDefault="00215801" w:rsidP="00C32B34">
            <w:pPr>
              <w:jc w:val="both"/>
              <w:rPr>
                <w:b/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сертификат участника</w:t>
            </w:r>
          </w:p>
        </w:tc>
      </w:tr>
      <w:tr w:rsidR="00215801" w:rsidRPr="006B0493" w:rsidTr="00CE52D1">
        <w:tc>
          <w:tcPr>
            <w:tcW w:w="1338" w:type="dxa"/>
            <w:vMerge/>
          </w:tcPr>
          <w:p w:rsidR="00215801" w:rsidRPr="003160E0" w:rsidRDefault="00215801" w:rsidP="00C32B34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770" w:type="dxa"/>
          </w:tcPr>
          <w:p w:rsidR="00215801" w:rsidRPr="003160E0" w:rsidRDefault="00215801" w:rsidP="00C32B34">
            <w:pPr>
              <w:jc w:val="both"/>
              <w:rPr>
                <w:b/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Кафедральная студ</w:t>
            </w:r>
            <w:r>
              <w:rPr>
                <w:sz w:val="23"/>
                <w:szCs w:val="23"/>
              </w:rPr>
              <w:t xml:space="preserve">енческая </w:t>
            </w:r>
            <w:r w:rsidRPr="003160E0">
              <w:rPr>
                <w:sz w:val="23"/>
                <w:szCs w:val="23"/>
              </w:rPr>
              <w:t>конференция</w:t>
            </w:r>
          </w:p>
        </w:tc>
        <w:tc>
          <w:tcPr>
            <w:tcW w:w="1256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5</w:t>
            </w:r>
          </w:p>
        </w:tc>
        <w:tc>
          <w:tcPr>
            <w:tcW w:w="2394" w:type="dxa"/>
          </w:tcPr>
          <w:p w:rsidR="00215801" w:rsidRPr="003160E0" w:rsidRDefault="00215801" w:rsidP="00C32B34">
            <w:pPr>
              <w:jc w:val="both"/>
              <w:rPr>
                <w:b/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сертификат участника</w:t>
            </w:r>
          </w:p>
        </w:tc>
      </w:tr>
      <w:tr w:rsidR="00215801" w:rsidRPr="006B0493" w:rsidTr="00CE52D1">
        <w:tc>
          <w:tcPr>
            <w:tcW w:w="1338" w:type="dxa"/>
            <w:vMerge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70" w:type="dxa"/>
          </w:tcPr>
          <w:p w:rsidR="00215801" w:rsidRPr="003160E0" w:rsidRDefault="00215801" w:rsidP="00C32B34">
            <w:pPr>
              <w:jc w:val="both"/>
              <w:rPr>
                <w:b/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Внутривузовская олимпиада по английскому языку</w:t>
            </w:r>
            <w:r>
              <w:rPr>
                <w:sz w:val="23"/>
                <w:szCs w:val="23"/>
              </w:rPr>
              <w:t xml:space="preserve"> </w:t>
            </w:r>
            <w:r w:rsidRPr="003160E0">
              <w:rPr>
                <w:sz w:val="23"/>
                <w:szCs w:val="23"/>
              </w:rPr>
              <w:t>“</w:t>
            </w:r>
            <w:r w:rsidRPr="003160E0">
              <w:rPr>
                <w:sz w:val="23"/>
                <w:szCs w:val="23"/>
                <w:lang w:val="en-US"/>
              </w:rPr>
              <w:t>JoinUsforEnglish</w:t>
            </w:r>
            <w:r w:rsidRPr="003160E0">
              <w:rPr>
                <w:sz w:val="23"/>
                <w:szCs w:val="23"/>
              </w:rPr>
              <w:t>”</w:t>
            </w:r>
          </w:p>
        </w:tc>
        <w:tc>
          <w:tcPr>
            <w:tcW w:w="1256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70</w:t>
            </w:r>
          </w:p>
        </w:tc>
        <w:tc>
          <w:tcPr>
            <w:tcW w:w="2394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 xml:space="preserve">грамоты за </w:t>
            </w:r>
            <w:r w:rsidRPr="003160E0">
              <w:rPr>
                <w:sz w:val="23"/>
                <w:szCs w:val="23"/>
                <w:lang w:val="en-US"/>
              </w:rPr>
              <w:t>I</w:t>
            </w:r>
            <w:r w:rsidRPr="003160E0">
              <w:rPr>
                <w:sz w:val="23"/>
                <w:szCs w:val="23"/>
              </w:rPr>
              <w:t xml:space="preserve">, </w:t>
            </w:r>
            <w:r w:rsidRPr="003160E0">
              <w:rPr>
                <w:sz w:val="23"/>
                <w:szCs w:val="23"/>
                <w:lang w:val="en-US"/>
              </w:rPr>
              <w:t>II</w:t>
            </w:r>
            <w:r w:rsidRPr="003160E0">
              <w:rPr>
                <w:sz w:val="23"/>
                <w:szCs w:val="23"/>
              </w:rPr>
              <w:t xml:space="preserve">, </w:t>
            </w:r>
            <w:r w:rsidRPr="003160E0">
              <w:rPr>
                <w:sz w:val="23"/>
                <w:szCs w:val="23"/>
                <w:lang w:val="en-US"/>
              </w:rPr>
              <w:t>III</w:t>
            </w:r>
          </w:p>
          <w:p w:rsidR="00215801" w:rsidRPr="003160E0" w:rsidRDefault="00215801" w:rsidP="00C32B34">
            <w:pPr>
              <w:jc w:val="both"/>
              <w:rPr>
                <w:b/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места</w:t>
            </w:r>
          </w:p>
        </w:tc>
      </w:tr>
      <w:tr w:rsidR="00215801" w:rsidRPr="006B0493" w:rsidTr="00CE52D1">
        <w:tc>
          <w:tcPr>
            <w:tcW w:w="1338" w:type="dxa"/>
            <w:vMerge w:val="restart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2015</w:t>
            </w:r>
          </w:p>
        </w:tc>
        <w:tc>
          <w:tcPr>
            <w:tcW w:w="4770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Внутривузовская олимпиада по английскому языку</w:t>
            </w:r>
            <w:r>
              <w:rPr>
                <w:sz w:val="23"/>
                <w:szCs w:val="23"/>
              </w:rPr>
              <w:t xml:space="preserve"> </w:t>
            </w:r>
            <w:r w:rsidRPr="003160E0">
              <w:rPr>
                <w:sz w:val="23"/>
                <w:szCs w:val="23"/>
              </w:rPr>
              <w:t>“</w:t>
            </w:r>
            <w:r w:rsidRPr="003160E0">
              <w:rPr>
                <w:sz w:val="23"/>
                <w:szCs w:val="23"/>
                <w:lang w:val="en-US"/>
              </w:rPr>
              <w:t>Join</w:t>
            </w:r>
            <w:r w:rsidRPr="003160E0">
              <w:rPr>
                <w:sz w:val="23"/>
                <w:szCs w:val="23"/>
              </w:rPr>
              <w:t xml:space="preserve"> </w:t>
            </w:r>
            <w:r w:rsidRPr="003160E0">
              <w:rPr>
                <w:sz w:val="23"/>
                <w:szCs w:val="23"/>
                <w:lang w:val="en-US"/>
              </w:rPr>
              <w:t>Us</w:t>
            </w:r>
            <w:r w:rsidRPr="003160E0">
              <w:rPr>
                <w:sz w:val="23"/>
                <w:szCs w:val="23"/>
              </w:rPr>
              <w:t xml:space="preserve"> </w:t>
            </w:r>
            <w:r w:rsidRPr="003160E0">
              <w:rPr>
                <w:sz w:val="23"/>
                <w:szCs w:val="23"/>
                <w:lang w:val="en-US"/>
              </w:rPr>
              <w:t>for</w:t>
            </w:r>
            <w:r w:rsidRPr="003160E0">
              <w:rPr>
                <w:sz w:val="23"/>
                <w:szCs w:val="23"/>
              </w:rPr>
              <w:t xml:space="preserve"> </w:t>
            </w:r>
            <w:r w:rsidRPr="003160E0">
              <w:rPr>
                <w:sz w:val="23"/>
                <w:szCs w:val="23"/>
                <w:lang w:val="en-US"/>
              </w:rPr>
              <w:t>English</w:t>
            </w:r>
            <w:r w:rsidRPr="003160E0">
              <w:rPr>
                <w:sz w:val="23"/>
                <w:szCs w:val="23"/>
              </w:rPr>
              <w:t>”</w:t>
            </w:r>
          </w:p>
        </w:tc>
        <w:tc>
          <w:tcPr>
            <w:tcW w:w="1256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62</w:t>
            </w:r>
          </w:p>
        </w:tc>
        <w:tc>
          <w:tcPr>
            <w:tcW w:w="2394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 xml:space="preserve">грамоты за </w:t>
            </w:r>
            <w:r w:rsidRPr="003160E0">
              <w:rPr>
                <w:sz w:val="23"/>
                <w:szCs w:val="23"/>
                <w:lang w:val="en-US"/>
              </w:rPr>
              <w:t>I</w:t>
            </w:r>
            <w:r w:rsidRPr="003160E0">
              <w:rPr>
                <w:sz w:val="23"/>
                <w:szCs w:val="23"/>
              </w:rPr>
              <w:t xml:space="preserve">, </w:t>
            </w:r>
            <w:r w:rsidRPr="003160E0">
              <w:rPr>
                <w:sz w:val="23"/>
                <w:szCs w:val="23"/>
                <w:lang w:val="en-US"/>
              </w:rPr>
              <w:t>II</w:t>
            </w:r>
            <w:r w:rsidRPr="003160E0">
              <w:rPr>
                <w:sz w:val="23"/>
                <w:szCs w:val="23"/>
              </w:rPr>
              <w:t xml:space="preserve">, </w:t>
            </w:r>
            <w:r w:rsidRPr="003160E0">
              <w:rPr>
                <w:sz w:val="23"/>
                <w:szCs w:val="23"/>
                <w:lang w:val="en-US"/>
              </w:rPr>
              <w:t>III</w:t>
            </w:r>
          </w:p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места</w:t>
            </w:r>
          </w:p>
        </w:tc>
      </w:tr>
      <w:tr w:rsidR="00215801" w:rsidRPr="006B0493" w:rsidTr="00CE52D1">
        <w:tc>
          <w:tcPr>
            <w:tcW w:w="1338" w:type="dxa"/>
            <w:vMerge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70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  <w:lang w:val="en-US"/>
              </w:rPr>
            </w:pPr>
            <w:r w:rsidRPr="003160E0">
              <w:rPr>
                <w:sz w:val="23"/>
                <w:szCs w:val="23"/>
                <w:lang w:val="en-US"/>
              </w:rPr>
              <w:t>Functional Materials and Nanotechnologies, Vilnius, Lithuania, 2015.</w:t>
            </w:r>
          </w:p>
        </w:tc>
        <w:tc>
          <w:tcPr>
            <w:tcW w:w="1256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  <w:lang w:val="en-US"/>
              </w:rPr>
            </w:pPr>
            <w:r w:rsidRPr="003160E0"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2394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сертификат участника</w:t>
            </w:r>
          </w:p>
        </w:tc>
      </w:tr>
      <w:tr w:rsidR="00215801" w:rsidRPr="006B0493" w:rsidTr="00CE52D1">
        <w:tc>
          <w:tcPr>
            <w:tcW w:w="1338" w:type="dxa"/>
            <w:vMerge w:val="restart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  <w:lang w:val="en-US"/>
              </w:rPr>
            </w:pPr>
            <w:r w:rsidRPr="003160E0">
              <w:rPr>
                <w:sz w:val="23"/>
                <w:szCs w:val="23"/>
                <w:lang w:val="en-US"/>
              </w:rPr>
              <w:t>2016</w:t>
            </w:r>
          </w:p>
        </w:tc>
        <w:tc>
          <w:tcPr>
            <w:tcW w:w="4770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Внутривузовская олимпиада по английскому языку</w:t>
            </w:r>
            <w:r>
              <w:rPr>
                <w:sz w:val="23"/>
                <w:szCs w:val="23"/>
              </w:rPr>
              <w:t xml:space="preserve"> </w:t>
            </w:r>
            <w:r w:rsidRPr="003160E0">
              <w:rPr>
                <w:sz w:val="23"/>
                <w:szCs w:val="23"/>
              </w:rPr>
              <w:t>“</w:t>
            </w:r>
            <w:r w:rsidRPr="003160E0">
              <w:rPr>
                <w:sz w:val="23"/>
                <w:szCs w:val="23"/>
                <w:lang w:val="en-US"/>
              </w:rPr>
              <w:t>Join</w:t>
            </w:r>
            <w:r w:rsidRPr="003160E0">
              <w:rPr>
                <w:sz w:val="23"/>
                <w:szCs w:val="23"/>
              </w:rPr>
              <w:t xml:space="preserve"> </w:t>
            </w:r>
            <w:r w:rsidRPr="003160E0">
              <w:rPr>
                <w:sz w:val="23"/>
                <w:szCs w:val="23"/>
                <w:lang w:val="en-US"/>
              </w:rPr>
              <w:t>Us</w:t>
            </w:r>
            <w:r w:rsidRPr="003160E0">
              <w:rPr>
                <w:sz w:val="23"/>
                <w:szCs w:val="23"/>
              </w:rPr>
              <w:t xml:space="preserve"> </w:t>
            </w:r>
            <w:r w:rsidRPr="003160E0">
              <w:rPr>
                <w:sz w:val="23"/>
                <w:szCs w:val="23"/>
                <w:lang w:val="en-US"/>
              </w:rPr>
              <w:t>for</w:t>
            </w:r>
            <w:r w:rsidRPr="003160E0">
              <w:rPr>
                <w:sz w:val="23"/>
                <w:szCs w:val="23"/>
              </w:rPr>
              <w:t xml:space="preserve"> </w:t>
            </w:r>
            <w:r w:rsidRPr="003160E0">
              <w:rPr>
                <w:sz w:val="23"/>
                <w:szCs w:val="23"/>
                <w:lang w:val="en-US"/>
              </w:rPr>
              <w:t>English</w:t>
            </w:r>
            <w:r w:rsidRPr="003160E0">
              <w:rPr>
                <w:sz w:val="23"/>
                <w:szCs w:val="23"/>
              </w:rPr>
              <w:t>”</w:t>
            </w:r>
          </w:p>
        </w:tc>
        <w:tc>
          <w:tcPr>
            <w:tcW w:w="1256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70</w:t>
            </w:r>
          </w:p>
        </w:tc>
        <w:tc>
          <w:tcPr>
            <w:tcW w:w="2394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 xml:space="preserve">грамоты за </w:t>
            </w:r>
            <w:r w:rsidRPr="003160E0">
              <w:rPr>
                <w:sz w:val="23"/>
                <w:szCs w:val="23"/>
                <w:lang w:val="en-US"/>
              </w:rPr>
              <w:t>I</w:t>
            </w:r>
            <w:r w:rsidRPr="003160E0">
              <w:rPr>
                <w:sz w:val="23"/>
                <w:szCs w:val="23"/>
              </w:rPr>
              <w:t xml:space="preserve">, </w:t>
            </w:r>
            <w:r w:rsidRPr="003160E0">
              <w:rPr>
                <w:sz w:val="23"/>
                <w:szCs w:val="23"/>
                <w:lang w:val="en-US"/>
              </w:rPr>
              <w:t>II</w:t>
            </w:r>
            <w:r w:rsidRPr="003160E0">
              <w:rPr>
                <w:sz w:val="23"/>
                <w:szCs w:val="23"/>
              </w:rPr>
              <w:t xml:space="preserve">, </w:t>
            </w:r>
            <w:r w:rsidRPr="003160E0">
              <w:rPr>
                <w:sz w:val="23"/>
                <w:szCs w:val="23"/>
                <w:lang w:val="en-US"/>
              </w:rPr>
              <w:t>III</w:t>
            </w:r>
          </w:p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места</w:t>
            </w:r>
          </w:p>
        </w:tc>
      </w:tr>
      <w:tr w:rsidR="00215801" w:rsidRPr="006B0493" w:rsidTr="00CE52D1">
        <w:tc>
          <w:tcPr>
            <w:tcW w:w="1338" w:type="dxa"/>
            <w:vMerge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70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Внутривузовская викторина по английскому языку «</w:t>
            </w:r>
            <w:r w:rsidRPr="003160E0">
              <w:rPr>
                <w:sz w:val="23"/>
                <w:szCs w:val="23"/>
                <w:lang w:val="en-US"/>
              </w:rPr>
              <w:t>All</w:t>
            </w:r>
            <w:r w:rsidRPr="003160E0">
              <w:rPr>
                <w:sz w:val="23"/>
                <w:szCs w:val="23"/>
              </w:rPr>
              <w:t>-</w:t>
            </w:r>
            <w:r w:rsidRPr="003160E0">
              <w:rPr>
                <w:sz w:val="23"/>
                <w:szCs w:val="23"/>
                <w:lang w:val="en-US"/>
              </w:rPr>
              <w:t>round</w:t>
            </w:r>
            <w:r w:rsidRPr="003160E0">
              <w:rPr>
                <w:sz w:val="23"/>
                <w:szCs w:val="23"/>
              </w:rPr>
              <w:t xml:space="preserve"> </w:t>
            </w:r>
            <w:r w:rsidRPr="003160E0">
              <w:rPr>
                <w:sz w:val="23"/>
                <w:szCs w:val="23"/>
                <w:lang w:val="en-US"/>
              </w:rPr>
              <w:t>English</w:t>
            </w:r>
            <w:r w:rsidRPr="003160E0">
              <w:rPr>
                <w:sz w:val="23"/>
                <w:szCs w:val="23"/>
              </w:rPr>
              <w:t xml:space="preserve"> </w:t>
            </w:r>
            <w:r w:rsidRPr="003160E0">
              <w:rPr>
                <w:sz w:val="23"/>
                <w:szCs w:val="23"/>
                <w:lang w:val="en-US"/>
              </w:rPr>
              <w:t>Quiz</w:t>
            </w:r>
            <w:r w:rsidRPr="003160E0">
              <w:rPr>
                <w:sz w:val="23"/>
                <w:szCs w:val="23"/>
              </w:rPr>
              <w:t xml:space="preserve"> 2016»</w:t>
            </w:r>
          </w:p>
        </w:tc>
        <w:tc>
          <w:tcPr>
            <w:tcW w:w="1256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54</w:t>
            </w:r>
          </w:p>
        </w:tc>
        <w:tc>
          <w:tcPr>
            <w:tcW w:w="2394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 xml:space="preserve">грамоты за </w:t>
            </w:r>
            <w:r w:rsidRPr="003160E0">
              <w:rPr>
                <w:sz w:val="23"/>
                <w:szCs w:val="23"/>
                <w:lang w:val="en-US"/>
              </w:rPr>
              <w:t>I</w:t>
            </w:r>
            <w:r w:rsidRPr="003160E0">
              <w:rPr>
                <w:sz w:val="23"/>
                <w:szCs w:val="23"/>
              </w:rPr>
              <w:t xml:space="preserve">, </w:t>
            </w:r>
            <w:r w:rsidRPr="003160E0">
              <w:rPr>
                <w:sz w:val="23"/>
                <w:szCs w:val="23"/>
                <w:lang w:val="en-US"/>
              </w:rPr>
              <w:t>II</w:t>
            </w:r>
            <w:r w:rsidRPr="003160E0">
              <w:rPr>
                <w:sz w:val="23"/>
                <w:szCs w:val="23"/>
              </w:rPr>
              <w:t xml:space="preserve">, </w:t>
            </w:r>
            <w:r w:rsidRPr="003160E0">
              <w:rPr>
                <w:sz w:val="23"/>
                <w:szCs w:val="23"/>
                <w:lang w:val="en-US"/>
              </w:rPr>
              <w:t>III</w:t>
            </w:r>
          </w:p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места</w:t>
            </w:r>
          </w:p>
        </w:tc>
      </w:tr>
      <w:tr w:rsidR="00215801" w:rsidRPr="006B0493" w:rsidTr="00CE52D1">
        <w:tc>
          <w:tcPr>
            <w:tcW w:w="1338" w:type="dxa"/>
            <w:vMerge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70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  <w:lang w:val="en-US"/>
              </w:rPr>
              <w:t>XX</w:t>
            </w:r>
            <w:r w:rsidRPr="003160E0">
              <w:rPr>
                <w:sz w:val="23"/>
                <w:szCs w:val="23"/>
              </w:rPr>
              <w:t xml:space="preserve"> Междун</w:t>
            </w:r>
            <w:r>
              <w:rPr>
                <w:sz w:val="23"/>
                <w:szCs w:val="23"/>
              </w:rPr>
              <w:t xml:space="preserve">ародная </w:t>
            </w:r>
            <w:r w:rsidRPr="003160E0">
              <w:rPr>
                <w:sz w:val="23"/>
                <w:szCs w:val="23"/>
              </w:rPr>
              <w:t>научно-методическ</w:t>
            </w:r>
            <w:r>
              <w:rPr>
                <w:sz w:val="23"/>
                <w:szCs w:val="23"/>
              </w:rPr>
              <w:t xml:space="preserve">ая </w:t>
            </w:r>
            <w:r w:rsidRPr="003160E0">
              <w:rPr>
                <w:sz w:val="23"/>
                <w:szCs w:val="23"/>
              </w:rPr>
              <w:t>конференци</w:t>
            </w:r>
            <w:r>
              <w:rPr>
                <w:sz w:val="23"/>
                <w:szCs w:val="23"/>
              </w:rPr>
              <w:t>я «</w:t>
            </w:r>
            <w:r w:rsidRPr="003160E0">
              <w:rPr>
                <w:sz w:val="23"/>
                <w:szCs w:val="23"/>
              </w:rPr>
              <w:t>Университетское образование</w:t>
            </w:r>
            <w:r>
              <w:rPr>
                <w:sz w:val="23"/>
                <w:szCs w:val="23"/>
              </w:rPr>
              <w:t xml:space="preserve">». </w:t>
            </w:r>
            <w:r w:rsidRPr="003160E0">
              <w:rPr>
                <w:sz w:val="23"/>
                <w:szCs w:val="23"/>
              </w:rPr>
              <w:t>Пенза</w:t>
            </w:r>
            <w:r>
              <w:rPr>
                <w:sz w:val="23"/>
                <w:szCs w:val="23"/>
              </w:rPr>
              <w:t xml:space="preserve">, </w:t>
            </w:r>
            <w:r w:rsidRPr="003160E0">
              <w:rPr>
                <w:sz w:val="23"/>
                <w:szCs w:val="23"/>
              </w:rPr>
              <w:t>ПГУ</w:t>
            </w:r>
          </w:p>
        </w:tc>
        <w:tc>
          <w:tcPr>
            <w:tcW w:w="1256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4</w:t>
            </w:r>
          </w:p>
        </w:tc>
        <w:tc>
          <w:tcPr>
            <w:tcW w:w="2394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сертификат участника</w:t>
            </w:r>
          </w:p>
        </w:tc>
      </w:tr>
      <w:tr w:rsidR="00215801" w:rsidRPr="006B0493" w:rsidTr="00CE52D1">
        <w:tc>
          <w:tcPr>
            <w:tcW w:w="1338" w:type="dxa"/>
            <w:vMerge w:val="restart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2017</w:t>
            </w:r>
          </w:p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</w:p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</w:p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</w:p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70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Конкурс на лучший  перевод  технического текста</w:t>
            </w:r>
          </w:p>
        </w:tc>
        <w:tc>
          <w:tcPr>
            <w:tcW w:w="1256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23</w:t>
            </w:r>
          </w:p>
        </w:tc>
        <w:tc>
          <w:tcPr>
            <w:tcW w:w="2394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 xml:space="preserve">грамоты за </w:t>
            </w:r>
            <w:r w:rsidRPr="003160E0">
              <w:rPr>
                <w:sz w:val="23"/>
                <w:szCs w:val="23"/>
                <w:lang w:val="en-US"/>
              </w:rPr>
              <w:t>I</w:t>
            </w:r>
            <w:r w:rsidRPr="003160E0">
              <w:rPr>
                <w:sz w:val="23"/>
                <w:szCs w:val="23"/>
              </w:rPr>
              <w:t xml:space="preserve">, </w:t>
            </w:r>
            <w:r w:rsidRPr="003160E0">
              <w:rPr>
                <w:sz w:val="23"/>
                <w:szCs w:val="23"/>
                <w:lang w:val="en-US"/>
              </w:rPr>
              <w:t>II</w:t>
            </w:r>
            <w:r w:rsidRPr="003160E0">
              <w:rPr>
                <w:sz w:val="23"/>
                <w:szCs w:val="23"/>
              </w:rPr>
              <w:t xml:space="preserve">, </w:t>
            </w:r>
            <w:r w:rsidRPr="003160E0">
              <w:rPr>
                <w:sz w:val="23"/>
                <w:szCs w:val="23"/>
                <w:lang w:val="en-US"/>
              </w:rPr>
              <w:t>III</w:t>
            </w:r>
          </w:p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места</w:t>
            </w:r>
          </w:p>
        </w:tc>
      </w:tr>
      <w:tr w:rsidR="00215801" w:rsidRPr="006B0493" w:rsidTr="00CE52D1">
        <w:tc>
          <w:tcPr>
            <w:tcW w:w="1338" w:type="dxa"/>
            <w:vMerge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70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Конкурс на лучший перевод текста для студентов гуманитарных специальностей</w:t>
            </w:r>
          </w:p>
        </w:tc>
        <w:tc>
          <w:tcPr>
            <w:tcW w:w="1256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39</w:t>
            </w:r>
          </w:p>
        </w:tc>
        <w:tc>
          <w:tcPr>
            <w:tcW w:w="2394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 xml:space="preserve">грамоты за </w:t>
            </w:r>
            <w:r w:rsidRPr="003160E0">
              <w:rPr>
                <w:sz w:val="23"/>
                <w:szCs w:val="23"/>
                <w:lang w:val="en-US"/>
              </w:rPr>
              <w:t>I</w:t>
            </w:r>
            <w:r w:rsidRPr="003160E0">
              <w:rPr>
                <w:sz w:val="23"/>
                <w:szCs w:val="23"/>
              </w:rPr>
              <w:t xml:space="preserve">, </w:t>
            </w:r>
            <w:r w:rsidRPr="003160E0">
              <w:rPr>
                <w:sz w:val="23"/>
                <w:szCs w:val="23"/>
                <w:lang w:val="en-US"/>
              </w:rPr>
              <w:t>II</w:t>
            </w:r>
            <w:r w:rsidRPr="003160E0">
              <w:rPr>
                <w:sz w:val="23"/>
                <w:szCs w:val="23"/>
              </w:rPr>
              <w:t xml:space="preserve">, </w:t>
            </w:r>
            <w:r w:rsidRPr="003160E0">
              <w:rPr>
                <w:sz w:val="23"/>
                <w:szCs w:val="23"/>
                <w:lang w:val="en-US"/>
              </w:rPr>
              <w:t>III</w:t>
            </w:r>
          </w:p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места</w:t>
            </w:r>
          </w:p>
        </w:tc>
      </w:tr>
      <w:tr w:rsidR="00215801" w:rsidRPr="006B0493" w:rsidTr="00CE52D1">
        <w:tc>
          <w:tcPr>
            <w:tcW w:w="1338" w:type="dxa"/>
            <w:vMerge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70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Междунар. конкурс научно-исследов. работ студентов, магистрантов и аспирантов «В мире науки: вопросы филологии, лингводидактики и переводоведения». -</w:t>
            </w:r>
          </w:p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Чебоксары, Чувашский гос. пед. университет им. И.А. Яковлева,</w:t>
            </w:r>
            <w:r>
              <w:rPr>
                <w:sz w:val="23"/>
                <w:szCs w:val="23"/>
              </w:rPr>
              <w:t xml:space="preserve"> </w:t>
            </w:r>
            <w:r w:rsidRPr="003160E0">
              <w:rPr>
                <w:sz w:val="23"/>
                <w:szCs w:val="23"/>
              </w:rPr>
              <w:t>2017.</w:t>
            </w:r>
          </w:p>
        </w:tc>
        <w:tc>
          <w:tcPr>
            <w:tcW w:w="1256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2</w:t>
            </w:r>
          </w:p>
        </w:tc>
        <w:tc>
          <w:tcPr>
            <w:tcW w:w="2394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дипломы участников конкурса</w:t>
            </w:r>
          </w:p>
        </w:tc>
      </w:tr>
      <w:tr w:rsidR="00215801" w:rsidRPr="006B0493" w:rsidTr="00CE52D1">
        <w:tc>
          <w:tcPr>
            <w:tcW w:w="1338" w:type="dxa"/>
            <w:vMerge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70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Международ. научно-практическая конференция «Язык. Образование. Культура». – Пенза, ПГУАС, 2017.</w:t>
            </w:r>
          </w:p>
        </w:tc>
        <w:tc>
          <w:tcPr>
            <w:tcW w:w="1256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8</w:t>
            </w:r>
          </w:p>
        </w:tc>
        <w:tc>
          <w:tcPr>
            <w:tcW w:w="2394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сертификат участника</w:t>
            </w:r>
          </w:p>
        </w:tc>
      </w:tr>
      <w:tr w:rsidR="00215801" w:rsidRPr="006B0493" w:rsidTr="00CE52D1">
        <w:trPr>
          <w:trHeight w:val="1161"/>
        </w:trPr>
        <w:tc>
          <w:tcPr>
            <w:tcW w:w="1338" w:type="dxa"/>
            <w:vMerge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70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Международ. научно-практ. конференция «Человек, общество и государство» (секция «Языковые и культурные реалии современного мира»).</w:t>
            </w:r>
            <w:r>
              <w:rPr>
                <w:sz w:val="23"/>
                <w:szCs w:val="23"/>
              </w:rPr>
              <w:t xml:space="preserve"> </w:t>
            </w:r>
            <w:r w:rsidRPr="003160E0">
              <w:rPr>
                <w:sz w:val="23"/>
                <w:szCs w:val="23"/>
              </w:rPr>
              <w:t>Пенза, ПГТУ, 2017</w:t>
            </w:r>
          </w:p>
        </w:tc>
        <w:tc>
          <w:tcPr>
            <w:tcW w:w="1256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3</w:t>
            </w:r>
          </w:p>
        </w:tc>
        <w:tc>
          <w:tcPr>
            <w:tcW w:w="2394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сертификат участника</w:t>
            </w:r>
          </w:p>
        </w:tc>
      </w:tr>
      <w:tr w:rsidR="00215801" w:rsidRPr="006B0493" w:rsidTr="00CE52D1">
        <w:tc>
          <w:tcPr>
            <w:tcW w:w="1338" w:type="dxa"/>
            <w:vMerge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70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Внутривузовская олимпиада по английскому языку</w:t>
            </w:r>
            <w:r>
              <w:rPr>
                <w:sz w:val="23"/>
                <w:szCs w:val="23"/>
              </w:rPr>
              <w:t xml:space="preserve"> </w:t>
            </w:r>
            <w:r w:rsidRPr="003160E0">
              <w:rPr>
                <w:sz w:val="23"/>
                <w:szCs w:val="23"/>
              </w:rPr>
              <w:t>“</w:t>
            </w:r>
            <w:r w:rsidRPr="003160E0">
              <w:rPr>
                <w:sz w:val="23"/>
                <w:szCs w:val="23"/>
                <w:lang w:val="en-US"/>
              </w:rPr>
              <w:t>Join</w:t>
            </w:r>
            <w:r w:rsidRPr="003160E0">
              <w:rPr>
                <w:sz w:val="23"/>
                <w:szCs w:val="23"/>
              </w:rPr>
              <w:t xml:space="preserve"> </w:t>
            </w:r>
            <w:r w:rsidRPr="003160E0">
              <w:rPr>
                <w:sz w:val="23"/>
                <w:szCs w:val="23"/>
                <w:lang w:val="en-US"/>
              </w:rPr>
              <w:t>Us</w:t>
            </w:r>
            <w:r w:rsidRPr="003160E0">
              <w:rPr>
                <w:sz w:val="23"/>
                <w:szCs w:val="23"/>
              </w:rPr>
              <w:t xml:space="preserve"> </w:t>
            </w:r>
            <w:r w:rsidRPr="003160E0">
              <w:rPr>
                <w:sz w:val="23"/>
                <w:szCs w:val="23"/>
                <w:lang w:val="en-US"/>
              </w:rPr>
              <w:t>for</w:t>
            </w:r>
            <w:r w:rsidRPr="003160E0">
              <w:rPr>
                <w:sz w:val="23"/>
                <w:szCs w:val="23"/>
              </w:rPr>
              <w:t xml:space="preserve"> </w:t>
            </w:r>
            <w:r w:rsidRPr="003160E0">
              <w:rPr>
                <w:sz w:val="23"/>
                <w:szCs w:val="23"/>
                <w:lang w:val="en-US"/>
              </w:rPr>
              <w:t>English</w:t>
            </w:r>
            <w:r w:rsidRPr="003160E0">
              <w:rPr>
                <w:sz w:val="23"/>
                <w:szCs w:val="23"/>
              </w:rPr>
              <w:t>”</w:t>
            </w:r>
          </w:p>
        </w:tc>
        <w:tc>
          <w:tcPr>
            <w:tcW w:w="1256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130</w:t>
            </w:r>
          </w:p>
        </w:tc>
        <w:tc>
          <w:tcPr>
            <w:tcW w:w="2394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 xml:space="preserve">грамоты за </w:t>
            </w:r>
            <w:r w:rsidRPr="003160E0">
              <w:rPr>
                <w:sz w:val="23"/>
                <w:szCs w:val="23"/>
                <w:lang w:val="en-US"/>
              </w:rPr>
              <w:t>I</w:t>
            </w:r>
            <w:r w:rsidRPr="003160E0">
              <w:rPr>
                <w:sz w:val="23"/>
                <w:szCs w:val="23"/>
              </w:rPr>
              <w:t xml:space="preserve">, </w:t>
            </w:r>
            <w:r w:rsidRPr="003160E0">
              <w:rPr>
                <w:sz w:val="23"/>
                <w:szCs w:val="23"/>
                <w:lang w:val="en-US"/>
              </w:rPr>
              <w:t>II</w:t>
            </w:r>
            <w:r w:rsidRPr="003160E0">
              <w:rPr>
                <w:sz w:val="23"/>
                <w:szCs w:val="23"/>
              </w:rPr>
              <w:t xml:space="preserve">, </w:t>
            </w:r>
            <w:r w:rsidRPr="003160E0">
              <w:rPr>
                <w:sz w:val="23"/>
                <w:szCs w:val="23"/>
                <w:lang w:val="en-US"/>
              </w:rPr>
              <w:t>III</w:t>
            </w:r>
          </w:p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места</w:t>
            </w:r>
          </w:p>
        </w:tc>
      </w:tr>
      <w:tr w:rsidR="00215801" w:rsidRPr="006B0493" w:rsidTr="00CE52D1">
        <w:tc>
          <w:tcPr>
            <w:tcW w:w="1338" w:type="dxa"/>
            <w:vMerge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70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  <w:lang w:val="en-US"/>
              </w:rPr>
              <w:t>III</w:t>
            </w:r>
            <w:r w:rsidRPr="003160E0">
              <w:rPr>
                <w:sz w:val="23"/>
                <w:szCs w:val="23"/>
              </w:rPr>
              <w:t xml:space="preserve">  Междун. научно-прак. конференция</w:t>
            </w:r>
          </w:p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«Россия в мире: проблемы и перспективы развития междун. сотрудничества в гуман. и социал. сфере», Москва.</w:t>
            </w:r>
          </w:p>
        </w:tc>
        <w:tc>
          <w:tcPr>
            <w:tcW w:w="1256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7</w:t>
            </w:r>
          </w:p>
        </w:tc>
        <w:tc>
          <w:tcPr>
            <w:tcW w:w="2394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  <w:lang w:val="en-US"/>
              </w:rPr>
            </w:pPr>
            <w:r w:rsidRPr="003160E0">
              <w:rPr>
                <w:sz w:val="23"/>
                <w:szCs w:val="23"/>
              </w:rPr>
              <w:t>сертификат участника</w:t>
            </w:r>
          </w:p>
        </w:tc>
      </w:tr>
      <w:tr w:rsidR="00215801" w:rsidRPr="006B0493" w:rsidTr="00CE52D1">
        <w:tc>
          <w:tcPr>
            <w:tcW w:w="1338" w:type="dxa"/>
            <w:vMerge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770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  <w:lang w:val="en-US"/>
              </w:rPr>
              <w:t>XXVII</w:t>
            </w:r>
            <w:r w:rsidRPr="003160E0">
              <w:rPr>
                <w:sz w:val="23"/>
                <w:szCs w:val="23"/>
              </w:rPr>
              <w:t xml:space="preserve"> Междун. научная конференция «Тенденции развития науки и образования», Самара.</w:t>
            </w:r>
          </w:p>
        </w:tc>
        <w:tc>
          <w:tcPr>
            <w:tcW w:w="1256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2</w:t>
            </w:r>
          </w:p>
        </w:tc>
        <w:tc>
          <w:tcPr>
            <w:tcW w:w="2394" w:type="dxa"/>
          </w:tcPr>
          <w:p w:rsidR="00215801" w:rsidRPr="003160E0" w:rsidRDefault="00215801" w:rsidP="00C32B34">
            <w:pPr>
              <w:jc w:val="both"/>
              <w:rPr>
                <w:sz w:val="23"/>
                <w:szCs w:val="23"/>
              </w:rPr>
            </w:pPr>
            <w:r w:rsidRPr="003160E0">
              <w:rPr>
                <w:sz w:val="23"/>
                <w:szCs w:val="23"/>
              </w:rPr>
              <w:t>сертификат участника</w:t>
            </w:r>
          </w:p>
        </w:tc>
      </w:tr>
    </w:tbl>
    <w:p w:rsidR="00215801" w:rsidRDefault="00215801" w:rsidP="003160E0">
      <w:pPr>
        <w:ind w:firstLine="709"/>
        <w:jc w:val="both"/>
        <w:rPr>
          <w:b/>
        </w:rPr>
      </w:pPr>
      <w:r w:rsidRPr="003160E0">
        <w:rPr>
          <w:b/>
          <w:highlight w:val="yellow"/>
        </w:rPr>
        <w:t xml:space="preserve">Заключение:  </w:t>
      </w:r>
      <w:r w:rsidRPr="003160E0">
        <w:rPr>
          <w:highlight w:val="yellow"/>
        </w:rPr>
        <w:t>В научную работу на кафедре активно вовлекаются студенты, которые ежегодно принимают участие в конкурсах и конференциях, в том числе всероссийского и международного уровня, и занимают на них призовые места.</w:t>
      </w:r>
    </w:p>
    <w:p w:rsidR="00215801" w:rsidRDefault="00215801" w:rsidP="00C32B34">
      <w:pPr>
        <w:ind w:firstLine="709"/>
        <w:rPr>
          <w:b/>
        </w:rPr>
      </w:pPr>
    </w:p>
    <w:p w:rsidR="00215801" w:rsidRPr="007A7AB4" w:rsidRDefault="00215801" w:rsidP="00C32B34">
      <w:pPr>
        <w:ind w:firstLine="709"/>
        <w:jc w:val="center"/>
        <w:rPr>
          <w:b/>
        </w:rPr>
      </w:pPr>
      <w:r w:rsidRPr="007425C3">
        <w:rPr>
          <w:b/>
        </w:rPr>
        <w:t>7.  Международная деятельность</w:t>
      </w:r>
    </w:p>
    <w:p w:rsidR="00215801" w:rsidRDefault="00215801" w:rsidP="00C32B34">
      <w:pPr>
        <w:ind w:firstLine="709"/>
        <w:jc w:val="both"/>
      </w:pPr>
      <w:r>
        <w:t>Кафедра участвует в реализации международного сотрудничества с зарубежными научно-образовательными организациями и университетами. За отчетный период заключены 4 договора о международном сотрудничестве: с Луганским государственным университетом</w:t>
      </w:r>
      <w:r w:rsidRPr="00E31D68">
        <w:t xml:space="preserve"> внутренних дел им. Э.О. Дидоренко (Украина)</w:t>
      </w:r>
      <w:r>
        <w:t xml:space="preserve">, </w:t>
      </w:r>
      <w:r w:rsidRPr="00E31D68">
        <w:t>Карагандинским государственным техническим университетом</w:t>
      </w:r>
      <w:r>
        <w:t xml:space="preserve"> (Казахстан), Университетом</w:t>
      </w:r>
      <w:r w:rsidRPr="00A2331D">
        <w:t xml:space="preserve"> Фоджи</w:t>
      </w:r>
      <w:r>
        <w:t xml:space="preserve"> (Италия), Университетом Бари (Италия).</w:t>
      </w:r>
    </w:p>
    <w:p w:rsidR="00215801" w:rsidRDefault="00215801" w:rsidP="00C32B34">
      <w:pPr>
        <w:ind w:firstLine="709"/>
        <w:jc w:val="both"/>
      </w:pPr>
      <w:r>
        <w:t>Взаимодействие с образовательными учреждениями осуществляется путем участия в совместных проектах, конференциях, академическом обмене преподавателей. Так, в ноябре 2016г. з</w:t>
      </w:r>
      <w:r w:rsidRPr="00EF794B">
        <w:t>ав. кафедрой, д.ф.н. Т</w:t>
      </w:r>
      <w:r>
        <w:t>.</w:t>
      </w:r>
      <w:r w:rsidRPr="00EF794B">
        <w:t xml:space="preserve"> В</w:t>
      </w:r>
      <w:r>
        <w:t>.</w:t>
      </w:r>
      <w:r w:rsidRPr="00EF794B">
        <w:t xml:space="preserve"> Дубровская выступила с гостевыми лекциями в университетах на юге Италии</w:t>
      </w:r>
      <w:r>
        <w:t>; в декабре 2013 г.</w:t>
      </w:r>
      <w:r w:rsidRPr="00EF794B">
        <w:t xml:space="preserve"> кафедра принимала гостью из Карагандинского государственного технического университета (Казахстан), старшего преподавателя кафедры иностранных языков Марину Юрьевну Васляеву</w:t>
      </w:r>
      <w:r>
        <w:t>; в</w:t>
      </w:r>
      <w:r w:rsidRPr="00EF794B">
        <w:t xml:space="preserve"> </w:t>
      </w:r>
      <w:r>
        <w:t xml:space="preserve">2014 </w:t>
      </w:r>
      <w:r w:rsidRPr="00EF794B">
        <w:t>г. старший преподаватель кафедры Струнина Н.В. проходила обучение английскому языку в языковой школе ATC в г. Bray, Ирландия</w:t>
      </w:r>
      <w:r>
        <w:t>; в феврале 2016 г.</w:t>
      </w:r>
      <w:r w:rsidRPr="00365754">
        <w:t xml:space="preserve"> гостьей кафедры стала доцент Краковского педагогического ун</w:t>
      </w:r>
      <w:r>
        <w:t>иверситета, PhD Агнешка Стшалка;</w:t>
      </w:r>
      <w:r w:rsidRPr="00365754">
        <w:t xml:space="preserve"> </w:t>
      </w:r>
      <w:r>
        <w:t>в сентябре 2017 г.</w:t>
      </w:r>
      <w:r w:rsidRPr="00365754">
        <w:t xml:space="preserve">  кафедра принимала гостью из Англии, преподавателя Оксфордс</w:t>
      </w:r>
      <w:r>
        <w:t>кого университета Карен Хьюитт и др.</w:t>
      </w:r>
    </w:p>
    <w:p w:rsidR="00215801" w:rsidRDefault="00215801" w:rsidP="00C32B34">
      <w:pPr>
        <w:ind w:firstLine="709"/>
        <w:jc w:val="both"/>
      </w:pPr>
      <w:r>
        <w:t xml:space="preserve">Сотрудники кафедры публикуют свои работы в международных изданиях, представляют свои научные достижения на международных конференциях и учавствуют в международных конкурсах. Зав. </w:t>
      </w:r>
      <w:r w:rsidRPr="00365754">
        <w:t>кафедрой, д.ф.н. Т. В. Дубровская</w:t>
      </w:r>
      <w:r>
        <w:t xml:space="preserve"> регулярно принимает очное участие в международных конференциях, проводимых в других странах (Финляндия, Польша, Италия, Австралия и др.).</w:t>
      </w:r>
      <w:r w:rsidRPr="00082731">
        <w:t xml:space="preserve"> </w:t>
      </w:r>
    </w:p>
    <w:p w:rsidR="00215801" w:rsidRDefault="00215801" w:rsidP="00C32B34">
      <w:pPr>
        <w:ind w:firstLine="709"/>
        <w:jc w:val="both"/>
      </w:pPr>
      <w:r>
        <w:t xml:space="preserve">За отчетный период кафедрой также были организованы научно-практические семинары с международным участием </w:t>
      </w:r>
      <w:r w:rsidRPr="00B0381A">
        <w:t>«The World of English: Theory and Prac</w:t>
      </w:r>
      <w:r>
        <w:t>tice». В 2016г.</w:t>
      </w:r>
      <w:r w:rsidRPr="00B0381A">
        <w:t xml:space="preserve"> </w:t>
      </w:r>
      <w:r>
        <w:t>в</w:t>
      </w:r>
      <w:r w:rsidRPr="00B0381A">
        <w:t xml:space="preserve"> качестве докладчиков выступили преподаватели кафедр «Английский язык» и «Иностранные языки» ПГУ Дубровская Т.В., Струнина Н.В., Крехтунова Е.В., Дятлова А.К., зав. кафедрой «Иностранные языки» ПГТУ к.п.н. Куликова И.В., участники программы Фулбрайт в ПГУ Лэнгфорд Т. и Хэффнер К.</w:t>
      </w:r>
      <w:r>
        <w:t>, доцент</w:t>
      </w:r>
      <w:r w:rsidRPr="00B0381A">
        <w:t xml:space="preserve"> Краковского педагогического университета </w:t>
      </w:r>
      <w:r>
        <w:t>Агнешка</w:t>
      </w:r>
      <w:r w:rsidRPr="00B0381A">
        <w:t xml:space="preserve"> Стшалка,</w:t>
      </w:r>
      <w:r>
        <w:t xml:space="preserve"> В 2017г. </w:t>
      </w:r>
      <w:r w:rsidRPr="00B0381A">
        <w:t xml:space="preserve">основным докладчиком была представитель офиса английского языка при посольстве </w:t>
      </w:r>
      <w:r>
        <w:t>США Хезер Мелло (Heather Mello)</w:t>
      </w:r>
      <w:r w:rsidRPr="00B0381A">
        <w:t xml:space="preserve">. Презентации Хезер Мелло были посвящены вопросу оценки знаний студентов, в том числе использованию для этой цели электронных платформ. </w:t>
      </w:r>
    </w:p>
    <w:p w:rsidR="00215801" w:rsidRDefault="00215801" w:rsidP="004465DA">
      <w:pPr>
        <w:ind w:firstLine="709"/>
        <w:jc w:val="both"/>
      </w:pPr>
      <w:r>
        <w:t>Также в сентябре 2017 г. Дубровская Т.В., д. филол. н., доц., зав.каф. «Английский язык» совместно с Рожковой Л.В., д. соц. н., доц., и.о. зав.каф. «ЭТ и МО» организовали публичную лекцию</w:t>
      </w:r>
      <w:r w:rsidRPr="000709E5">
        <w:t xml:space="preserve"> профессора Оксфордского университета Карен Хьюитт для студентов и преподавателей</w:t>
      </w:r>
      <w:r>
        <w:t>.</w:t>
      </w:r>
    </w:p>
    <w:p w:rsidR="00215801" w:rsidRPr="00B44211" w:rsidRDefault="00215801" w:rsidP="004465DA">
      <w:pPr>
        <w:ind w:firstLine="709"/>
        <w:jc w:val="both"/>
      </w:pPr>
      <w:r>
        <w:t>Кафедра подает заявки</w:t>
      </w:r>
      <w:r w:rsidRPr="00B44211">
        <w:t xml:space="preserve"> для участия в зарубежных программах и грантах</w:t>
      </w:r>
      <w:r>
        <w:t xml:space="preserve">, таких как </w:t>
      </w:r>
      <w:r>
        <w:rPr>
          <w:lang w:val="en-US"/>
        </w:rPr>
        <w:t>Erasmus</w:t>
      </w:r>
      <w:r w:rsidRPr="00B44211">
        <w:t xml:space="preserve">, </w:t>
      </w:r>
      <w:r>
        <w:rPr>
          <w:lang w:val="en-US"/>
        </w:rPr>
        <w:t>Fulbright</w:t>
      </w:r>
      <w:r w:rsidRPr="00B44211">
        <w:t xml:space="preserve">, </w:t>
      </w:r>
      <w:r>
        <w:rPr>
          <w:lang w:val="en-US"/>
        </w:rPr>
        <w:t>Oxford</w:t>
      </w:r>
      <w:r w:rsidRPr="00B44211">
        <w:t>-</w:t>
      </w:r>
      <w:r>
        <w:rPr>
          <w:lang w:val="en-US"/>
        </w:rPr>
        <w:t>Russian</w:t>
      </w:r>
      <w:r w:rsidRPr="00B44211">
        <w:t xml:space="preserve"> </w:t>
      </w:r>
      <w:r>
        <w:rPr>
          <w:lang w:val="en-US"/>
        </w:rPr>
        <w:t>Fund</w:t>
      </w:r>
      <w:r>
        <w:t>. Всего подано 9 заявок по международным программам.</w:t>
      </w:r>
    </w:p>
    <w:p w:rsidR="00215801" w:rsidRDefault="00215801" w:rsidP="004465DA">
      <w:pPr>
        <w:ind w:firstLine="709"/>
        <w:jc w:val="both"/>
      </w:pPr>
      <w:r>
        <w:t>В 2013-2014 гг. кафедра принимала Мадлен Клинглер, которая работала в качестве ассистента преподавателя английского языка по программе Фулбрайт.</w:t>
      </w:r>
    </w:p>
    <w:p w:rsidR="00215801" w:rsidRDefault="00215801" w:rsidP="004465DA">
      <w:pPr>
        <w:ind w:firstLine="709"/>
        <w:jc w:val="both"/>
      </w:pPr>
      <w:r>
        <w:t>В 2015 на</w:t>
      </w:r>
      <w:r w:rsidRPr="004B607C">
        <w:t xml:space="preserve"> кафедру «Английский язык» с рабочим визитом в рамках программы Fulbright Specialist Program приехала Реа Энн Эшмор, профеcсор Университета Монтаны. Заявка на участие была оформлена доцентом кафедры «Английский язык», к.п.н. Михановой О</w:t>
      </w:r>
      <w:r>
        <w:t>.</w:t>
      </w:r>
      <w:r w:rsidRPr="004B607C">
        <w:t xml:space="preserve"> П.</w:t>
      </w:r>
    </w:p>
    <w:p w:rsidR="00215801" w:rsidRDefault="00215801" w:rsidP="004465DA">
      <w:pPr>
        <w:ind w:firstLine="709"/>
        <w:jc w:val="both"/>
      </w:pPr>
      <w:r w:rsidRPr="004B607C">
        <w:t>В 2015-2016</w:t>
      </w:r>
      <w:r>
        <w:t xml:space="preserve"> гг. </w:t>
      </w:r>
      <w:r w:rsidRPr="004B607C">
        <w:t>учебном году каф</w:t>
      </w:r>
      <w:r>
        <w:t>едра «Английский язык» участвовала</w:t>
      </w:r>
      <w:r w:rsidRPr="004B607C">
        <w:t xml:space="preserve"> в программе Fulbright English Teaching Assistantship. В рамках э</w:t>
      </w:r>
      <w:r>
        <w:t xml:space="preserve">той программы кафедра приняла </w:t>
      </w:r>
      <w:r w:rsidRPr="004B607C">
        <w:t>Тару Линн Лангфорд (Tara Lynne Langford</w:t>
      </w:r>
      <w:r>
        <w:t xml:space="preserve">). В 2016-2017 в качестве </w:t>
      </w:r>
      <w:r w:rsidRPr="00CF6765">
        <w:t>ассистент</w:t>
      </w:r>
      <w:r>
        <w:t>а</w:t>
      </w:r>
      <w:r w:rsidRPr="00CF6765">
        <w:t xml:space="preserve"> </w:t>
      </w:r>
      <w:r w:rsidRPr="008A7EFF">
        <w:t xml:space="preserve">преподавателя английского языка по программе </w:t>
      </w:r>
      <w:r w:rsidRPr="00CF6765">
        <w:t xml:space="preserve">Fulbright </w:t>
      </w:r>
      <w:r>
        <w:t xml:space="preserve">работала </w:t>
      </w:r>
      <w:r w:rsidRPr="00CF6765">
        <w:t>Дезири Дюбе (Desiree Dube).</w:t>
      </w:r>
      <w:r>
        <w:t xml:space="preserve"> (Ответственный за программу: Извекова С.В., ст. преп. каф.)</w:t>
      </w:r>
    </w:p>
    <w:p w:rsidR="00215801" w:rsidRDefault="00215801" w:rsidP="004465DA">
      <w:pPr>
        <w:ind w:firstLine="709"/>
        <w:jc w:val="both"/>
      </w:pPr>
      <w:r>
        <w:t>В 2017 г. была одобрена з</w:t>
      </w:r>
      <w:r w:rsidRPr="00B44211">
        <w:t>аявка на участие в международном проекте “Proje</w:t>
      </w:r>
      <w:r>
        <w:t>ct on Contemporary Literature” (</w:t>
      </w:r>
      <w:r w:rsidRPr="00B44211">
        <w:t>Oxford-Russia Fund</w:t>
      </w:r>
      <w:r>
        <w:t xml:space="preserve">). Преподаватель кафедры Видинеева Н.Ю. приняла участие в международных семинарах, организованных Фондом в Пермском государственном университете. (Руководитель проекта: завкафедрой </w:t>
      </w:r>
      <w:r w:rsidRPr="004B607C">
        <w:t>Дубровская Т</w:t>
      </w:r>
      <w:r>
        <w:t>.В д. филол. н., доц.)</w:t>
      </w:r>
    </w:p>
    <w:p w:rsidR="00215801" w:rsidRDefault="00215801" w:rsidP="00C32B34">
      <w:pPr>
        <w:ind w:firstLine="709"/>
        <w:jc w:val="both"/>
      </w:pPr>
      <w:r>
        <w:t>В 2016 г. также оформлено 2 заявки на участие в Erasmus+Programme с Университетом Брашов (Румыния) и Университетом Фоджи (Италия). Заявка с Университетом Брашов поддержана. Поддержана заявка на участие в программе Фулбрайт для специалистов (Fulbright Specialist Program) (ответственная: доцент Миханова О.П.).</w:t>
      </w:r>
    </w:p>
    <w:p w:rsidR="00215801" w:rsidRDefault="00215801" w:rsidP="00C32B34">
      <w:pPr>
        <w:ind w:firstLine="709"/>
        <w:jc w:val="both"/>
      </w:pPr>
      <w:r w:rsidRPr="00AD2719">
        <w:t>В рамках международной деятельности осуществляется</w:t>
      </w:r>
      <w:r w:rsidRPr="00B44211">
        <w:t xml:space="preserve"> </w:t>
      </w:r>
      <w:r>
        <w:t>п</w:t>
      </w:r>
      <w:r w:rsidRPr="008C5D3E">
        <w:t>рием международного экзамена</w:t>
      </w:r>
      <w:r>
        <w:t xml:space="preserve"> Pearson </w:t>
      </w:r>
      <w:r w:rsidRPr="008C5D3E">
        <w:t xml:space="preserve">ст. </w:t>
      </w:r>
      <w:r>
        <w:t xml:space="preserve">преподавателями Извековой С.В. </w:t>
      </w:r>
      <w:r w:rsidRPr="008C5D3E">
        <w:t>и Чирковой Е.В</w:t>
      </w:r>
      <w:r>
        <w:t xml:space="preserve">. 4 преподавателя кафедры сдали международный экзамен </w:t>
      </w:r>
      <w:r>
        <w:rPr>
          <w:lang w:val="en-US"/>
        </w:rPr>
        <w:t>Pearson</w:t>
      </w:r>
      <w:r w:rsidRPr="00AA5869">
        <w:t xml:space="preserve"> </w:t>
      </w:r>
      <w:r>
        <w:t>на уровне С1 и С2, подтвердив высокий уровень владения английским языком.</w:t>
      </w:r>
    </w:p>
    <w:p w:rsidR="00215801" w:rsidRDefault="00215801" w:rsidP="00C32B34">
      <w:pPr>
        <w:ind w:firstLine="709"/>
        <w:jc w:val="both"/>
        <w:rPr>
          <w:b/>
        </w:rPr>
      </w:pPr>
      <w:r w:rsidRPr="004465DA">
        <w:rPr>
          <w:b/>
          <w:highlight w:val="yellow"/>
        </w:rPr>
        <w:t xml:space="preserve">Заключение: </w:t>
      </w:r>
      <w:r w:rsidRPr="004465DA">
        <w:rPr>
          <w:highlight w:val="yellow"/>
        </w:rPr>
        <w:t xml:space="preserve">Кафедра проводит </w:t>
      </w:r>
      <w:r>
        <w:rPr>
          <w:highlight w:val="yellow"/>
        </w:rPr>
        <w:t xml:space="preserve">большую </w:t>
      </w:r>
      <w:r w:rsidRPr="004465DA">
        <w:rPr>
          <w:highlight w:val="yellow"/>
        </w:rPr>
        <w:t>работу по международно</w:t>
      </w:r>
      <w:r>
        <w:rPr>
          <w:highlight w:val="yellow"/>
        </w:rPr>
        <w:t xml:space="preserve">му </w:t>
      </w:r>
      <w:r w:rsidRPr="004465DA">
        <w:rPr>
          <w:highlight w:val="yellow"/>
        </w:rPr>
        <w:t>сотрудничеств</w:t>
      </w:r>
      <w:r>
        <w:rPr>
          <w:highlight w:val="yellow"/>
        </w:rPr>
        <w:t xml:space="preserve">у </w:t>
      </w:r>
      <w:r w:rsidRPr="004465DA">
        <w:rPr>
          <w:highlight w:val="yellow"/>
        </w:rPr>
        <w:t>с зарубежными научн</w:t>
      </w:r>
      <w:r>
        <w:rPr>
          <w:highlight w:val="yellow"/>
        </w:rPr>
        <w:t xml:space="preserve">ыми и </w:t>
      </w:r>
      <w:r w:rsidRPr="004465DA">
        <w:rPr>
          <w:highlight w:val="yellow"/>
        </w:rPr>
        <w:t>образовательными организациями.</w:t>
      </w:r>
      <w:r>
        <w:t xml:space="preserve"> </w:t>
      </w:r>
    </w:p>
    <w:p w:rsidR="00215801" w:rsidRDefault="00215801" w:rsidP="00C32B34">
      <w:pPr>
        <w:ind w:firstLine="709"/>
        <w:jc w:val="both"/>
      </w:pPr>
    </w:p>
    <w:p w:rsidR="00215801" w:rsidRDefault="00215801" w:rsidP="004465DA">
      <w:pPr>
        <w:jc w:val="center"/>
        <w:rPr>
          <w:b/>
        </w:rPr>
      </w:pPr>
      <w:r w:rsidRPr="00AA5869">
        <w:rPr>
          <w:b/>
        </w:rPr>
        <w:t>8. Воспитательная работа</w:t>
      </w:r>
    </w:p>
    <w:p w:rsidR="00215801" w:rsidRPr="00652C5F" w:rsidRDefault="00215801" w:rsidP="00C32B34">
      <w:pPr>
        <w:ind w:firstLine="709"/>
        <w:jc w:val="both"/>
      </w:pPr>
      <w:r w:rsidRPr="00652C5F">
        <w:t>Воспитательная работа с обучающимися планируется и организуется в соответствии с положением № 01/19-04 «Об Управлении социальной и воспитательной работы» от 25.01.2017</w:t>
      </w:r>
      <w:r>
        <w:t xml:space="preserve"> </w:t>
      </w:r>
      <w:r w:rsidRPr="00652C5F">
        <w:t>г., Концепцией воспитательной работы К 151.0.01–2013, решениями Ученого совета ПГУ, приказами и распоряжениями ректора, а также в соответствии с планом воспитательной работы университета, историко-филологического факультета и самой кафедры.</w:t>
      </w:r>
    </w:p>
    <w:p w:rsidR="00215801" w:rsidRPr="00652C5F" w:rsidRDefault="00215801" w:rsidP="00C32B34">
      <w:pPr>
        <w:ind w:firstLine="709"/>
        <w:jc w:val="both"/>
      </w:pPr>
      <w:r w:rsidRPr="00652C5F">
        <w:t>В связи с этим</w:t>
      </w:r>
      <w:r w:rsidRPr="00652C5F">
        <w:rPr>
          <w:b/>
        </w:rPr>
        <w:t xml:space="preserve"> цель</w:t>
      </w:r>
      <w:r w:rsidRPr="00652C5F">
        <w:t xml:space="preserve"> воспитательной работы кафедры  - способствовать выполнению миссии университета по подготовке высококвалифицированных, конкурентоспособных и социально активных кадров, способных обеспечить поступательное и устойчивое развитие Пензенской области и Российской Федерации,  на основе интеграции образовательной, научной и социокультурной деятельности университета. </w:t>
      </w:r>
    </w:p>
    <w:p w:rsidR="00215801" w:rsidRPr="00652C5F" w:rsidRDefault="00215801" w:rsidP="00C32B34">
      <w:pPr>
        <w:ind w:firstLine="709"/>
        <w:jc w:val="both"/>
      </w:pPr>
      <w:r w:rsidRPr="00652C5F">
        <w:t xml:space="preserve">Цель достигается решением следующих </w:t>
      </w:r>
      <w:r w:rsidRPr="00652C5F">
        <w:rPr>
          <w:b/>
        </w:rPr>
        <w:t>задач</w:t>
      </w:r>
      <w:r w:rsidRPr="00652C5F">
        <w:t>:</w:t>
      </w:r>
    </w:p>
    <w:p w:rsidR="00215801" w:rsidRPr="00652C5F" w:rsidRDefault="00215801" w:rsidP="005F4C98">
      <w:pPr>
        <w:numPr>
          <w:ilvl w:val="0"/>
          <w:numId w:val="1"/>
        </w:numPr>
        <w:tabs>
          <w:tab w:val="clear" w:pos="1080"/>
          <w:tab w:val="num" w:pos="960"/>
        </w:tabs>
        <w:ind w:left="0" w:firstLine="720"/>
        <w:jc w:val="both"/>
      </w:pPr>
      <w:r w:rsidRPr="00652C5F">
        <w:t>формирование у студентов, магистрантов и аспирантов (далее – обучающихся) научного мировоззрения и критического мышления;</w:t>
      </w:r>
    </w:p>
    <w:p w:rsidR="00215801" w:rsidRPr="00652C5F" w:rsidRDefault="00215801" w:rsidP="005F4C98">
      <w:pPr>
        <w:numPr>
          <w:ilvl w:val="0"/>
          <w:numId w:val="1"/>
        </w:numPr>
        <w:tabs>
          <w:tab w:val="clear" w:pos="1080"/>
          <w:tab w:val="num" w:pos="960"/>
        </w:tabs>
        <w:ind w:left="0" w:firstLine="720"/>
        <w:jc w:val="both"/>
      </w:pPr>
      <w:r w:rsidRPr="00652C5F">
        <w:t>развитие языковых компетенций обучающихся в области английского и русского языков, расширение их лингвистических знаний;</w:t>
      </w:r>
    </w:p>
    <w:p w:rsidR="00215801" w:rsidRPr="00652C5F" w:rsidRDefault="00215801" w:rsidP="005F4C98">
      <w:pPr>
        <w:numPr>
          <w:ilvl w:val="0"/>
          <w:numId w:val="1"/>
        </w:numPr>
        <w:tabs>
          <w:tab w:val="clear" w:pos="1080"/>
          <w:tab w:val="num" w:pos="960"/>
        </w:tabs>
        <w:ind w:left="0" w:firstLine="720"/>
        <w:jc w:val="both"/>
      </w:pPr>
      <w:r w:rsidRPr="00652C5F">
        <w:t>создание условий для самореализации обучающихся в курсе усвоения дисциплины «Иностранный язык»;</w:t>
      </w:r>
    </w:p>
    <w:p w:rsidR="00215801" w:rsidRPr="00652C5F" w:rsidRDefault="00215801" w:rsidP="005F4C98">
      <w:pPr>
        <w:numPr>
          <w:ilvl w:val="0"/>
          <w:numId w:val="1"/>
        </w:numPr>
        <w:tabs>
          <w:tab w:val="clear" w:pos="1080"/>
          <w:tab w:val="num" w:pos="960"/>
        </w:tabs>
        <w:ind w:left="0" w:firstLine="720"/>
        <w:jc w:val="both"/>
      </w:pPr>
      <w:r w:rsidRPr="00652C5F">
        <w:t>подготовка обучающихся к применению своих умений и навыков в условиях научной и профессиональной среды; обучение их основам  НОТ и технологии карьеры;</w:t>
      </w:r>
    </w:p>
    <w:p w:rsidR="00215801" w:rsidRPr="00652C5F" w:rsidRDefault="00215801" w:rsidP="005F4C98">
      <w:pPr>
        <w:numPr>
          <w:ilvl w:val="0"/>
          <w:numId w:val="1"/>
        </w:numPr>
        <w:tabs>
          <w:tab w:val="clear" w:pos="1080"/>
          <w:tab w:val="num" w:pos="960"/>
        </w:tabs>
        <w:ind w:left="0" w:firstLine="720"/>
        <w:jc w:val="both"/>
      </w:pPr>
      <w:r w:rsidRPr="00652C5F">
        <w:t>воспитание гражданской ответственности и правового сознания;</w:t>
      </w:r>
    </w:p>
    <w:p w:rsidR="00215801" w:rsidRPr="00652C5F" w:rsidRDefault="00215801" w:rsidP="005F4C98">
      <w:pPr>
        <w:numPr>
          <w:ilvl w:val="0"/>
          <w:numId w:val="1"/>
        </w:numPr>
        <w:tabs>
          <w:tab w:val="clear" w:pos="1080"/>
          <w:tab w:val="num" w:pos="960"/>
        </w:tabs>
        <w:ind w:left="0" w:firstLine="720"/>
        <w:jc w:val="both"/>
      </w:pPr>
      <w:r w:rsidRPr="00652C5F">
        <w:t>профилактика рисков, связанных с антиобщественным и девиантным поведением.</w:t>
      </w:r>
    </w:p>
    <w:p w:rsidR="00215801" w:rsidRPr="00652C5F" w:rsidRDefault="00215801" w:rsidP="00C32B34">
      <w:pPr>
        <w:ind w:firstLine="709"/>
        <w:jc w:val="both"/>
      </w:pPr>
      <w:r w:rsidRPr="00652C5F">
        <w:t>Преподаватели кафедры используют различные формы и методы воспитательной работы: индивидуальные и групповые беседы, творческие задания</w:t>
      </w:r>
      <w:r>
        <w:t xml:space="preserve"> </w:t>
      </w:r>
      <w:r w:rsidRPr="00652C5F">
        <w:t>(проектная работа, презентации, конкурсы, интерактивные мероприятия), встречи с представителями профессионального сообщества и некоммерческих организаций.</w:t>
      </w:r>
    </w:p>
    <w:p w:rsidR="00215801" w:rsidRPr="00652C5F" w:rsidRDefault="00215801" w:rsidP="00C32B34">
      <w:pPr>
        <w:ind w:firstLine="709"/>
        <w:jc w:val="both"/>
      </w:pPr>
      <w:r w:rsidRPr="00652C5F">
        <w:t>Значительное внимание уделяется развитию личностного потенциала студентов и магистрантов, их общей и языковой культуры, сплочению студенческих групп, выработке умения работать в команде (</w:t>
      </w:r>
      <w:r w:rsidRPr="00652C5F">
        <w:rPr>
          <w:lang w:val="en-US"/>
        </w:rPr>
        <w:t>teamwork</w:t>
      </w:r>
      <w:r w:rsidRPr="00652C5F">
        <w:t>).</w:t>
      </w:r>
    </w:p>
    <w:p w:rsidR="00215801" w:rsidRPr="00652C5F" w:rsidRDefault="00215801" w:rsidP="00C32B34">
      <w:pPr>
        <w:jc w:val="center"/>
        <w:rPr>
          <w:b/>
        </w:rPr>
      </w:pPr>
      <w:r w:rsidRPr="00652C5F">
        <w:rPr>
          <w:b/>
        </w:rPr>
        <w:t>Основные направления воспитательной работы</w:t>
      </w:r>
      <w:r>
        <w:rPr>
          <w:b/>
        </w:rPr>
        <w:t xml:space="preserve"> </w:t>
      </w:r>
    </w:p>
    <w:tbl>
      <w:tblPr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26"/>
        <w:gridCol w:w="4926"/>
      </w:tblGrid>
      <w:tr w:rsidR="00215801" w:rsidTr="001D2330">
        <w:tc>
          <w:tcPr>
            <w:tcW w:w="4926" w:type="dxa"/>
          </w:tcPr>
          <w:p w:rsidR="00215801" w:rsidRPr="001D2330" w:rsidRDefault="00215801" w:rsidP="00E325A8">
            <w:pPr>
              <w:rPr>
                <w:b/>
                <w:sz w:val="20"/>
                <w:szCs w:val="20"/>
              </w:rPr>
            </w:pPr>
            <w:r w:rsidRPr="001D2330">
              <w:rPr>
                <w:b/>
                <w:sz w:val="20"/>
                <w:szCs w:val="20"/>
              </w:rPr>
              <w:t xml:space="preserve">          Направление </w:t>
            </w:r>
          </w:p>
        </w:tc>
        <w:tc>
          <w:tcPr>
            <w:tcW w:w="4926" w:type="dxa"/>
          </w:tcPr>
          <w:p w:rsidR="00215801" w:rsidRPr="001D2330" w:rsidRDefault="00215801" w:rsidP="00E325A8">
            <w:pPr>
              <w:rPr>
                <w:b/>
                <w:sz w:val="20"/>
                <w:szCs w:val="20"/>
              </w:rPr>
            </w:pPr>
            <w:r w:rsidRPr="001D2330">
              <w:rPr>
                <w:b/>
                <w:sz w:val="20"/>
                <w:szCs w:val="20"/>
              </w:rPr>
              <w:t xml:space="preserve">         Содержание направления   </w:t>
            </w:r>
          </w:p>
        </w:tc>
      </w:tr>
      <w:tr w:rsidR="00215801" w:rsidTr="001D2330">
        <w:tc>
          <w:tcPr>
            <w:tcW w:w="4926" w:type="dxa"/>
          </w:tcPr>
          <w:p w:rsidR="00215801" w:rsidRPr="001D2330" w:rsidRDefault="00215801" w:rsidP="00E325A8">
            <w:pPr>
              <w:rPr>
                <w:sz w:val="23"/>
                <w:szCs w:val="23"/>
              </w:rPr>
            </w:pPr>
            <w:r w:rsidRPr="001D2330">
              <w:rPr>
                <w:sz w:val="23"/>
                <w:szCs w:val="23"/>
              </w:rPr>
              <w:t>1. продвижение лингвистических знаний, умений, навыков</w:t>
            </w:r>
          </w:p>
        </w:tc>
        <w:tc>
          <w:tcPr>
            <w:tcW w:w="4926" w:type="dxa"/>
          </w:tcPr>
          <w:p w:rsidR="00215801" w:rsidRPr="001D2330" w:rsidRDefault="00215801" w:rsidP="00E325A8">
            <w:pPr>
              <w:rPr>
                <w:sz w:val="23"/>
                <w:szCs w:val="23"/>
              </w:rPr>
            </w:pPr>
            <w:r w:rsidRPr="001D2330">
              <w:rPr>
                <w:sz w:val="23"/>
                <w:szCs w:val="23"/>
              </w:rPr>
              <w:t>Проведение олимпиады по английскому языку, конкурса переводов, викторин, тематических и памятных мероприятий</w:t>
            </w:r>
          </w:p>
        </w:tc>
      </w:tr>
      <w:tr w:rsidR="00215801" w:rsidTr="001D2330">
        <w:tc>
          <w:tcPr>
            <w:tcW w:w="4926" w:type="dxa"/>
          </w:tcPr>
          <w:p w:rsidR="00215801" w:rsidRPr="001D2330" w:rsidRDefault="00215801" w:rsidP="00E325A8">
            <w:pPr>
              <w:rPr>
                <w:sz w:val="23"/>
                <w:szCs w:val="23"/>
              </w:rPr>
            </w:pPr>
            <w:r w:rsidRPr="001D2330">
              <w:rPr>
                <w:sz w:val="23"/>
                <w:szCs w:val="23"/>
              </w:rPr>
              <w:t xml:space="preserve">2. проведение научных исследований </w:t>
            </w:r>
          </w:p>
        </w:tc>
        <w:tc>
          <w:tcPr>
            <w:tcW w:w="4926" w:type="dxa"/>
          </w:tcPr>
          <w:p w:rsidR="00215801" w:rsidRPr="001D2330" w:rsidRDefault="00215801" w:rsidP="00E325A8">
            <w:pPr>
              <w:rPr>
                <w:sz w:val="23"/>
                <w:szCs w:val="23"/>
              </w:rPr>
            </w:pPr>
            <w:r w:rsidRPr="001D2330">
              <w:rPr>
                <w:sz w:val="23"/>
                <w:szCs w:val="23"/>
              </w:rPr>
              <w:t>Привлечение обучающихся к организации и участию в научных конференциях различного уровня, конкурсах научных работ, эссе и докладов</w:t>
            </w:r>
          </w:p>
        </w:tc>
      </w:tr>
      <w:tr w:rsidR="00215801" w:rsidTr="001D2330">
        <w:tc>
          <w:tcPr>
            <w:tcW w:w="4926" w:type="dxa"/>
          </w:tcPr>
          <w:p w:rsidR="00215801" w:rsidRPr="001D2330" w:rsidRDefault="00215801" w:rsidP="00E325A8">
            <w:pPr>
              <w:rPr>
                <w:sz w:val="23"/>
                <w:szCs w:val="23"/>
              </w:rPr>
            </w:pPr>
            <w:r w:rsidRPr="001D2330">
              <w:rPr>
                <w:sz w:val="23"/>
                <w:szCs w:val="23"/>
              </w:rPr>
              <w:t>3. повышение качества знаний</w:t>
            </w:r>
          </w:p>
        </w:tc>
        <w:tc>
          <w:tcPr>
            <w:tcW w:w="4926" w:type="dxa"/>
          </w:tcPr>
          <w:p w:rsidR="00215801" w:rsidRPr="001D2330" w:rsidRDefault="00215801" w:rsidP="00E325A8">
            <w:pPr>
              <w:rPr>
                <w:sz w:val="23"/>
                <w:szCs w:val="23"/>
              </w:rPr>
            </w:pPr>
            <w:r w:rsidRPr="001D2330">
              <w:rPr>
                <w:sz w:val="23"/>
                <w:szCs w:val="23"/>
              </w:rPr>
              <w:t>Мониторинг успеваемости учебных групп, обучение НОТ, взаимодействие с кураторами учебных групп и представителями факультетов для проведения совместной деятельности по повышению качества знаний</w:t>
            </w:r>
          </w:p>
        </w:tc>
      </w:tr>
      <w:tr w:rsidR="00215801" w:rsidTr="001D2330">
        <w:tc>
          <w:tcPr>
            <w:tcW w:w="4926" w:type="dxa"/>
          </w:tcPr>
          <w:p w:rsidR="00215801" w:rsidRPr="001D2330" w:rsidRDefault="00215801" w:rsidP="00E325A8">
            <w:pPr>
              <w:rPr>
                <w:sz w:val="23"/>
                <w:szCs w:val="23"/>
              </w:rPr>
            </w:pPr>
            <w:r w:rsidRPr="001D2330">
              <w:rPr>
                <w:sz w:val="23"/>
                <w:szCs w:val="23"/>
              </w:rPr>
              <w:t>4. продвижение русского языка как иностранного</w:t>
            </w:r>
          </w:p>
        </w:tc>
        <w:tc>
          <w:tcPr>
            <w:tcW w:w="4926" w:type="dxa"/>
          </w:tcPr>
          <w:p w:rsidR="00215801" w:rsidRPr="001D2330" w:rsidRDefault="00215801" w:rsidP="00E325A8">
            <w:pPr>
              <w:rPr>
                <w:sz w:val="23"/>
                <w:szCs w:val="23"/>
              </w:rPr>
            </w:pPr>
            <w:r w:rsidRPr="001D2330">
              <w:rPr>
                <w:sz w:val="23"/>
                <w:szCs w:val="23"/>
              </w:rPr>
              <w:t>Проведение конкурсов, тематических вечеров и викторин для иностранных студентов, консультации по вопросам русского языка как иностранного</w:t>
            </w:r>
          </w:p>
        </w:tc>
      </w:tr>
      <w:tr w:rsidR="00215801" w:rsidTr="001D2330">
        <w:tc>
          <w:tcPr>
            <w:tcW w:w="4926" w:type="dxa"/>
          </w:tcPr>
          <w:p w:rsidR="00215801" w:rsidRPr="001D2330" w:rsidRDefault="00215801" w:rsidP="00E325A8">
            <w:pPr>
              <w:rPr>
                <w:sz w:val="23"/>
                <w:szCs w:val="23"/>
              </w:rPr>
            </w:pPr>
            <w:r w:rsidRPr="001D2330">
              <w:rPr>
                <w:sz w:val="23"/>
                <w:szCs w:val="23"/>
              </w:rPr>
              <w:t>5.профориентационная работа</w:t>
            </w:r>
          </w:p>
        </w:tc>
        <w:tc>
          <w:tcPr>
            <w:tcW w:w="4926" w:type="dxa"/>
          </w:tcPr>
          <w:p w:rsidR="00215801" w:rsidRPr="001D2330" w:rsidRDefault="00215801" w:rsidP="00E325A8">
            <w:pPr>
              <w:rPr>
                <w:sz w:val="23"/>
                <w:szCs w:val="23"/>
              </w:rPr>
            </w:pPr>
            <w:r w:rsidRPr="001D2330">
              <w:rPr>
                <w:sz w:val="23"/>
                <w:szCs w:val="23"/>
              </w:rPr>
              <w:t>Посещение  школ, организация встреч студентов с представителями различных профессий, психологические тренинги</w:t>
            </w:r>
          </w:p>
        </w:tc>
      </w:tr>
      <w:tr w:rsidR="00215801" w:rsidTr="001D2330">
        <w:tc>
          <w:tcPr>
            <w:tcW w:w="4926" w:type="dxa"/>
          </w:tcPr>
          <w:p w:rsidR="00215801" w:rsidRPr="001D2330" w:rsidRDefault="00215801" w:rsidP="00E325A8">
            <w:pPr>
              <w:rPr>
                <w:sz w:val="23"/>
                <w:szCs w:val="23"/>
              </w:rPr>
            </w:pPr>
            <w:r w:rsidRPr="001D2330">
              <w:rPr>
                <w:sz w:val="23"/>
                <w:szCs w:val="23"/>
              </w:rPr>
              <w:t>6. гражданско-правовое и интернациональное воспитание</w:t>
            </w:r>
          </w:p>
        </w:tc>
        <w:tc>
          <w:tcPr>
            <w:tcW w:w="4926" w:type="dxa"/>
          </w:tcPr>
          <w:p w:rsidR="00215801" w:rsidRPr="001D2330" w:rsidRDefault="00215801" w:rsidP="00E325A8">
            <w:pPr>
              <w:rPr>
                <w:sz w:val="23"/>
                <w:szCs w:val="23"/>
              </w:rPr>
            </w:pPr>
            <w:r w:rsidRPr="001D2330">
              <w:rPr>
                <w:sz w:val="23"/>
                <w:szCs w:val="23"/>
              </w:rPr>
              <w:t>Проведение опросов, анкетирования студентов с целью выявления их мнения по основным проблемам развития  современного российского общества , организация встреч с представителями  некоммерческих и общественных организаций, совместные мероприятия с иностранными студентами</w:t>
            </w:r>
          </w:p>
        </w:tc>
      </w:tr>
      <w:tr w:rsidR="00215801" w:rsidTr="001D2330">
        <w:tc>
          <w:tcPr>
            <w:tcW w:w="4926" w:type="dxa"/>
          </w:tcPr>
          <w:p w:rsidR="00215801" w:rsidRPr="001D2330" w:rsidRDefault="00215801" w:rsidP="00E325A8">
            <w:pPr>
              <w:rPr>
                <w:sz w:val="23"/>
                <w:szCs w:val="23"/>
              </w:rPr>
            </w:pPr>
            <w:r w:rsidRPr="001D2330">
              <w:rPr>
                <w:sz w:val="23"/>
                <w:szCs w:val="23"/>
              </w:rPr>
              <w:t>7. внедрение здоровьесберегающих технологий и профилактика вредных привычек</w:t>
            </w:r>
          </w:p>
        </w:tc>
        <w:tc>
          <w:tcPr>
            <w:tcW w:w="4926" w:type="dxa"/>
          </w:tcPr>
          <w:p w:rsidR="00215801" w:rsidRPr="001D2330" w:rsidRDefault="00215801" w:rsidP="00E325A8">
            <w:pPr>
              <w:rPr>
                <w:sz w:val="23"/>
                <w:szCs w:val="23"/>
              </w:rPr>
            </w:pPr>
            <w:r w:rsidRPr="001D2330">
              <w:rPr>
                <w:sz w:val="23"/>
                <w:szCs w:val="23"/>
              </w:rPr>
              <w:t>Организация встреч с врачами и психологами, подготовка и распространение агитационных материалов, формирование здоровых привычек и потребностей</w:t>
            </w:r>
          </w:p>
        </w:tc>
      </w:tr>
      <w:tr w:rsidR="00215801" w:rsidTr="001D2330">
        <w:tc>
          <w:tcPr>
            <w:tcW w:w="4926" w:type="dxa"/>
          </w:tcPr>
          <w:p w:rsidR="00215801" w:rsidRPr="001D2330" w:rsidRDefault="00215801" w:rsidP="00E325A8">
            <w:pPr>
              <w:rPr>
                <w:sz w:val="23"/>
                <w:szCs w:val="23"/>
              </w:rPr>
            </w:pPr>
            <w:r w:rsidRPr="001D2330">
              <w:rPr>
                <w:sz w:val="23"/>
                <w:szCs w:val="23"/>
              </w:rPr>
              <w:t>8. трудовое и спортивное воспитание</w:t>
            </w:r>
          </w:p>
        </w:tc>
        <w:tc>
          <w:tcPr>
            <w:tcW w:w="4926" w:type="dxa"/>
          </w:tcPr>
          <w:p w:rsidR="00215801" w:rsidRPr="001D2330" w:rsidRDefault="00215801" w:rsidP="00E325A8">
            <w:pPr>
              <w:rPr>
                <w:sz w:val="23"/>
                <w:szCs w:val="23"/>
              </w:rPr>
            </w:pPr>
            <w:r w:rsidRPr="001D2330">
              <w:rPr>
                <w:sz w:val="23"/>
                <w:szCs w:val="23"/>
              </w:rPr>
              <w:t>Участие в мероприятиях факультета и университета</w:t>
            </w:r>
          </w:p>
        </w:tc>
      </w:tr>
    </w:tbl>
    <w:p w:rsidR="00215801" w:rsidRDefault="00215801" w:rsidP="00C32B34">
      <w:pPr>
        <w:jc w:val="center"/>
        <w:rPr>
          <w:b/>
        </w:rPr>
      </w:pPr>
    </w:p>
    <w:p w:rsidR="00215801" w:rsidRPr="00E325A8" w:rsidRDefault="00215801" w:rsidP="00E325A8">
      <w:pPr>
        <w:jc w:val="center"/>
        <w:rPr>
          <w:b/>
        </w:rPr>
      </w:pPr>
      <w:r w:rsidRPr="00652C5F">
        <w:rPr>
          <w:b/>
        </w:rPr>
        <w:t>Воспитательная работа з</w:t>
      </w:r>
      <w:r>
        <w:rPr>
          <w:b/>
        </w:rPr>
        <w:t xml:space="preserve">а отчетный период </w:t>
      </w: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4520"/>
        <w:gridCol w:w="2436"/>
        <w:gridCol w:w="2366"/>
      </w:tblGrid>
      <w:tr w:rsidR="00215801" w:rsidRPr="00E325A8" w:rsidTr="00061DB7">
        <w:trPr>
          <w:trHeight w:val="104"/>
        </w:trPr>
        <w:tc>
          <w:tcPr>
            <w:tcW w:w="628" w:type="dxa"/>
          </w:tcPr>
          <w:p w:rsidR="00215801" w:rsidRPr="00E325A8" w:rsidRDefault="00215801" w:rsidP="00C32B34">
            <w:pPr>
              <w:rPr>
                <w:b/>
                <w:sz w:val="23"/>
                <w:szCs w:val="23"/>
              </w:rPr>
            </w:pPr>
            <w:r w:rsidRPr="00E325A8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4520" w:type="dxa"/>
          </w:tcPr>
          <w:p w:rsidR="00215801" w:rsidRPr="00E325A8" w:rsidRDefault="00215801" w:rsidP="00C32B34">
            <w:pPr>
              <w:rPr>
                <w:b/>
                <w:sz w:val="23"/>
                <w:szCs w:val="23"/>
              </w:rPr>
            </w:pPr>
            <w:r w:rsidRPr="00E325A8">
              <w:rPr>
                <w:b/>
                <w:sz w:val="23"/>
                <w:szCs w:val="23"/>
              </w:rPr>
              <w:t>Мероприятие</w:t>
            </w:r>
          </w:p>
        </w:tc>
        <w:tc>
          <w:tcPr>
            <w:tcW w:w="2436" w:type="dxa"/>
          </w:tcPr>
          <w:p w:rsidR="00215801" w:rsidRPr="00E325A8" w:rsidRDefault="00215801" w:rsidP="00C32B34">
            <w:pPr>
              <w:rPr>
                <w:b/>
                <w:sz w:val="23"/>
                <w:szCs w:val="23"/>
              </w:rPr>
            </w:pPr>
            <w:r w:rsidRPr="00E325A8">
              <w:rPr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366" w:type="dxa"/>
          </w:tcPr>
          <w:p w:rsidR="00215801" w:rsidRPr="00E325A8" w:rsidRDefault="00215801" w:rsidP="00C32B34">
            <w:pPr>
              <w:rPr>
                <w:b/>
                <w:sz w:val="23"/>
                <w:szCs w:val="23"/>
              </w:rPr>
            </w:pPr>
            <w:r w:rsidRPr="00E325A8">
              <w:rPr>
                <w:b/>
                <w:sz w:val="23"/>
                <w:szCs w:val="23"/>
              </w:rPr>
              <w:t>Дата</w:t>
            </w:r>
          </w:p>
        </w:tc>
      </w:tr>
      <w:tr w:rsidR="00215801" w:rsidRPr="004465DA" w:rsidTr="00061DB7">
        <w:tc>
          <w:tcPr>
            <w:tcW w:w="628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1.</w:t>
            </w:r>
          </w:p>
        </w:tc>
        <w:tc>
          <w:tcPr>
            <w:tcW w:w="4520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Олимпиада по английскому языку для студентов неязыковых специальностей</w:t>
            </w:r>
          </w:p>
          <w:p w:rsidR="00215801" w:rsidRPr="004465DA" w:rsidRDefault="00215801" w:rsidP="00C32B34">
            <w:pPr>
              <w:rPr>
                <w:sz w:val="23"/>
                <w:szCs w:val="23"/>
              </w:rPr>
            </w:pPr>
          </w:p>
        </w:tc>
        <w:tc>
          <w:tcPr>
            <w:tcW w:w="243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Миханова О.П.</w:t>
            </w:r>
          </w:p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Юрасова О.Н.</w:t>
            </w:r>
          </w:p>
        </w:tc>
        <w:tc>
          <w:tcPr>
            <w:tcW w:w="236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ежегодно</w:t>
            </w:r>
          </w:p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ноябрь-декабрь</w:t>
            </w:r>
          </w:p>
        </w:tc>
      </w:tr>
      <w:tr w:rsidR="00215801" w:rsidRPr="004465DA" w:rsidTr="00061DB7">
        <w:tc>
          <w:tcPr>
            <w:tcW w:w="628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2.</w:t>
            </w:r>
          </w:p>
        </w:tc>
        <w:tc>
          <w:tcPr>
            <w:tcW w:w="4520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Конкурс на лучший перевод текста для студентов технических специальностей</w:t>
            </w:r>
          </w:p>
        </w:tc>
        <w:tc>
          <w:tcPr>
            <w:tcW w:w="243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Соловьева Е.В.</w:t>
            </w:r>
          </w:p>
        </w:tc>
        <w:tc>
          <w:tcPr>
            <w:tcW w:w="236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ежегодно</w:t>
            </w:r>
          </w:p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апрель</w:t>
            </w:r>
          </w:p>
        </w:tc>
      </w:tr>
      <w:tr w:rsidR="00215801" w:rsidRPr="004465DA" w:rsidTr="00061DB7">
        <w:tc>
          <w:tcPr>
            <w:tcW w:w="628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3.</w:t>
            </w:r>
          </w:p>
        </w:tc>
        <w:tc>
          <w:tcPr>
            <w:tcW w:w="4520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Конкурс на лучший перевод текста для студентов гуманитарных специальностей</w:t>
            </w:r>
          </w:p>
        </w:tc>
        <w:tc>
          <w:tcPr>
            <w:tcW w:w="243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Костюшина Е.В.</w:t>
            </w:r>
          </w:p>
        </w:tc>
        <w:tc>
          <w:tcPr>
            <w:tcW w:w="236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ежегодно</w:t>
            </w:r>
          </w:p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апрель</w:t>
            </w:r>
          </w:p>
        </w:tc>
      </w:tr>
      <w:tr w:rsidR="00215801" w:rsidRPr="004465DA" w:rsidTr="00061DB7">
        <w:tc>
          <w:tcPr>
            <w:tcW w:w="628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 xml:space="preserve">5. </w:t>
            </w:r>
          </w:p>
        </w:tc>
        <w:tc>
          <w:tcPr>
            <w:tcW w:w="4520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 xml:space="preserve">Конкурс на лучший перевод английских стихов </w:t>
            </w:r>
          </w:p>
        </w:tc>
        <w:tc>
          <w:tcPr>
            <w:tcW w:w="243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Кондрашина Т.Н.</w:t>
            </w:r>
          </w:p>
        </w:tc>
        <w:tc>
          <w:tcPr>
            <w:tcW w:w="236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апрель 2013</w:t>
            </w:r>
          </w:p>
        </w:tc>
      </w:tr>
      <w:tr w:rsidR="00215801" w:rsidRPr="004465DA" w:rsidTr="00061DB7">
        <w:tc>
          <w:tcPr>
            <w:tcW w:w="628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 xml:space="preserve">6. </w:t>
            </w:r>
          </w:p>
        </w:tc>
        <w:tc>
          <w:tcPr>
            <w:tcW w:w="4520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Викторина по английскому языку для студентов гуманитарных специальностей “</w:t>
            </w:r>
            <w:r w:rsidRPr="004465DA">
              <w:rPr>
                <w:sz w:val="23"/>
                <w:szCs w:val="23"/>
                <w:lang w:val="en-US"/>
              </w:rPr>
              <w:t>All</w:t>
            </w:r>
            <w:r w:rsidRPr="004465DA">
              <w:rPr>
                <w:sz w:val="23"/>
                <w:szCs w:val="23"/>
              </w:rPr>
              <w:t>-</w:t>
            </w:r>
            <w:r w:rsidRPr="004465DA">
              <w:rPr>
                <w:sz w:val="23"/>
                <w:szCs w:val="23"/>
                <w:lang w:val="en-US"/>
              </w:rPr>
              <w:t>Round</w:t>
            </w:r>
            <w:r w:rsidRPr="004465DA">
              <w:rPr>
                <w:sz w:val="23"/>
                <w:szCs w:val="23"/>
              </w:rPr>
              <w:t xml:space="preserve"> </w:t>
            </w:r>
            <w:r w:rsidRPr="004465DA">
              <w:rPr>
                <w:sz w:val="23"/>
                <w:szCs w:val="23"/>
                <w:lang w:val="en-US"/>
              </w:rPr>
              <w:t>English</w:t>
            </w:r>
            <w:r w:rsidRPr="004465DA">
              <w:rPr>
                <w:sz w:val="23"/>
                <w:szCs w:val="23"/>
              </w:rPr>
              <w:t xml:space="preserve"> </w:t>
            </w:r>
            <w:r w:rsidRPr="004465DA">
              <w:rPr>
                <w:sz w:val="23"/>
                <w:szCs w:val="23"/>
                <w:lang w:val="en-US"/>
              </w:rPr>
              <w:t>Quiz</w:t>
            </w:r>
            <w:r w:rsidRPr="004465DA">
              <w:rPr>
                <w:sz w:val="23"/>
                <w:szCs w:val="23"/>
              </w:rPr>
              <w:t>”</w:t>
            </w:r>
          </w:p>
        </w:tc>
        <w:tc>
          <w:tcPr>
            <w:tcW w:w="243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Жолнерик А.И.</w:t>
            </w:r>
          </w:p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Казмина И.Г.</w:t>
            </w:r>
          </w:p>
        </w:tc>
        <w:tc>
          <w:tcPr>
            <w:tcW w:w="236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март-апрель 2013</w:t>
            </w:r>
          </w:p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апрель 2014</w:t>
            </w:r>
          </w:p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апрель 2015</w:t>
            </w:r>
          </w:p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апрель  2016</w:t>
            </w:r>
          </w:p>
        </w:tc>
      </w:tr>
      <w:tr w:rsidR="00215801" w:rsidRPr="004465DA" w:rsidTr="00061DB7">
        <w:tc>
          <w:tcPr>
            <w:tcW w:w="628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7.</w:t>
            </w:r>
          </w:p>
        </w:tc>
        <w:tc>
          <w:tcPr>
            <w:tcW w:w="4520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Кружок разговорной английской речи</w:t>
            </w:r>
          </w:p>
        </w:tc>
        <w:tc>
          <w:tcPr>
            <w:tcW w:w="243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Аристова Л.В.</w:t>
            </w:r>
          </w:p>
        </w:tc>
        <w:tc>
          <w:tcPr>
            <w:tcW w:w="236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октябрь 2012-</w:t>
            </w:r>
            <w:r>
              <w:rPr>
                <w:sz w:val="23"/>
                <w:szCs w:val="23"/>
              </w:rPr>
              <w:t>м</w:t>
            </w:r>
            <w:r w:rsidRPr="004465DA">
              <w:rPr>
                <w:sz w:val="23"/>
                <w:szCs w:val="23"/>
              </w:rPr>
              <w:t>ай 2013</w:t>
            </w:r>
          </w:p>
        </w:tc>
      </w:tr>
      <w:tr w:rsidR="00215801" w:rsidRPr="004465DA" w:rsidTr="00061DB7">
        <w:tc>
          <w:tcPr>
            <w:tcW w:w="628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8.</w:t>
            </w:r>
          </w:p>
        </w:tc>
        <w:tc>
          <w:tcPr>
            <w:tcW w:w="4520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Конкурс плакатов</w:t>
            </w:r>
          </w:p>
        </w:tc>
        <w:tc>
          <w:tcPr>
            <w:tcW w:w="243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Монахова С.Л.</w:t>
            </w:r>
          </w:p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Соколова С.С.</w:t>
            </w:r>
          </w:p>
        </w:tc>
        <w:tc>
          <w:tcPr>
            <w:tcW w:w="236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апрель 2013</w:t>
            </w:r>
          </w:p>
        </w:tc>
      </w:tr>
      <w:tr w:rsidR="00215801" w:rsidRPr="004465DA" w:rsidTr="00061DB7">
        <w:tc>
          <w:tcPr>
            <w:tcW w:w="628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9.</w:t>
            </w:r>
          </w:p>
        </w:tc>
        <w:tc>
          <w:tcPr>
            <w:tcW w:w="4520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Конкурс на лучший  постер для стенда кафедры</w:t>
            </w:r>
          </w:p>
        </w:tc>
        <w:tc>
          <w:tcPr>
            <w:tcW w:w="243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Чиркова Е.В.</w:t>
            </w:r>
          </w:p>
        </w:tc>
        <w:tc>
          <w:tcPr>
            <w:tcW w:w="236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октябрь 2013-апрель 2014</w:t>
            </w:r>
          </w:p>
        </w:tc>
      </w:tr>
      <w:tr w:rsidR="00215801" w:rsidRPr="004465DA" w:rsidTr="00061DB7">
        <w:tc>
          <w:tcPr>
            <w:tcW w:w="628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10.</w:t>
            </w:r>
          </w:p>
        </w:tc>
        <w:tc>
          <w:tcPr>
            <w:tcW w:w="4520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Проведение студенческой научно-практической конференции</w:t>
            </w:r>
          </w:p>
        </w:tc>
        <w:tc>
          <w:tcPr>
            <w:tcW w:w="243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Дронова О.В.</w:t>
            </w:r>
          </w:p>
        </w:tc>
        <w:tc>
          <w:tcPr>
            <w:tcW w:w="236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апрель 2014</w:t>
            </w:r>
          </w:p>
        </w:tc>
      </w:tr>
      <w:tr w:rsidR="00215801" w:rsidRPr="004465DA" w:rsidTr="00061DB7">
        <w:tc>
          <w:tcPr>
            <w:tcW w:w="628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11.</w:t>
            </w:r>
          </w:p>
        </w:tc>
        <w:tc>
          <w:tcPr>
            <w:tcW w:w="4520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 xml:space="preserve">Подготовка и сопровождение студентов на </w:t>
            </w:r>
            <w:r w:rsidRPr="004465DA">
              <w:rPr>
                <w:sz w:val="23"/>
                <w:szCs w:val="23"/>
                <w:lang w:val="en-US"/>
              </w:rPr>
              <w:t>II</w:t>
            </w:r>
            <w:r w:rsidRPr="004465DA">
              <w:rPr>
                <w:sz w:val="23"/>
                <w:szCs w:val="23"/>
              </w:rPr>
              <w:t xml:space="preserve"> Международную  научно-практическую конференцию «Молодежь и наука: слово, текст, личность», г. Ульяновск</w:t>
            </w:r>
          </w:p>
        </w:tc>
        <w:tc>
          <w:tcPr>
            <w:tcW w:w="243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Дубровская Т.В.</w:t>
            </w:r>
          </w:p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Данкова Н.С.</w:t>
            </w:r>
          </w:p>
        </w:tc>
        <w:tc>
          <w:tcPr>
            <w:tcW w:w="236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апрель 2014</w:t>
            </w:r>
          </w:p>
        </w:tc>
      </w:tr>
      <w:tr w:rsidR="00215801" w:rsidRPr="004465DA" w:rsidTr="00061DB7">
        <w:tc>
          <w:tcPr>
            <w:tcW w:w="628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12.</w:t>
            </w:r>
          </w:p>
        </w:tc>
        <w:tc>
          <w:tcPr>
            <w:tcW w:w="4520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Организация курса  “</w:t>
            </w:r>
            <w:r w:rsidRPr="004465DA">
              <w:rPr>
                <w:sz w:val="23"/>
                <w:szCs w:val="23"/>
                <w:lang w:val="en-US"/>
              </w:rPr>
              <w:t>American</w:t>
            </w:r>
            <w:r w:rsidRPr="004465DA">
              <w:rPr>
                <w:sz w:val="23"/>
                <w:szCs w:val="23"/>
              </w:rPr>
              <w:t xml:space="preserve"> </w:t>
            </w:r>
            <w:r w:rsidRPr="004465DA">
              <w:rPr>
                <w:sz w:val="23"/>
                <w:szCs w:val="23"/>
                <w:lang w:val="en-US"/>
              </w:rPr>
              <w:t>Reading</w:t>
            </w:r>
            <w:r w:rsidRPr="004465DA">
              <w:rPr>
                <w:sz w:val="23"/>
                <w:szCs w:val="23"/>
              </w:rPr>
              <w:t>”под руководством проф. Реа Эшмор ( по программе фонда Фулбрайт)</w:t>
            </w:r>
          </w:p>
        </w:tc>
        <w:tc>
          <w:tcPr>
            <w:tcW w:w="243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Миханова О.П.</w:t>
            </w:r>
          </w:p>
        </w:tc>
        <w:tc>
          <w:tcPr>
            <w:tcW w:w="2366" w:type="dxa"/>
          </w:tcPr>
          <w:p w:rsidR="00215801" w:rsidRPr="004465DA" w:rsidRDefault="00215801" w:rsidP="00C32B34">
            <w:pPr>
              <w:rPr>
                <w:sz w:val="23"/>
                <w:szCs w:val="23"/>
                <w:lang w:val="en-US"/>
              </w:rPr>
            </w:pPr>
            <w:r w:rsidRPr="004465DA">
              <w:rPr>
                <w:sz w:val="23"/>
                <w:szCs w:val="23"/>
              </w:rPr>
              <w:t>апрель 2015</w:t>
            </w:r>
          </w:p>
        </w:tc>
      </w:tr>
      <w:tr w:rsidR="00215801" w:rsidRPr="004465DA" w:rsidTr="00061DB7">
        <w:tc>
          <w:tcPr>
            <w:tcW w:w="628" w:type="dxa"/>
          </w:tcPr>
          <w:p w:rsidR="00215801" w:rsidRPr="004465DA" w:rsidRDefault="00215801" w:rsidP="00C32B34">
            <w:pPr>
              <w:rPr>
                <w:sz w:val="23"/>
                <w:szCs w:val="23"/>
                <w:lang w:val="en-US"/>
              </w:rPr>
            </w:pPr>
            <w:r w:rsidRPr="004465DA">
              <w:rPr>
                <w:sz w:val="23"/>
                <w:szCs w:val="23"/>
                <w:lang w:val="en-US"/>
              </w:rPr>
              <w:t>13.</w:t>
            </w:r>
          </w:p>
        </w:tc>
        <w:tc>
          <w:tcPr>
            <w:tcW w:w="4520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Проектное мероприятие на английском языке “</w:t>
            </w:r>
            <w:r w:rsidRPr="004465DA">
              <w:rPr>
                <w:sz w:val="23"/>
                <w:szCs w:val="23"/>
                <w:lang w:val="en-US"/>
              </w:rPr>
              <w:t>Sightseeing</w:t>
            </w:r>
            <w:r w:rsidRPr="004465DA">
              <w:rPr>
                <w:sz w:val="23"/>
                <w:szCs w:val="23"/>
              </w:rPr>
              <w:t xml:space="preserve"> </w:t>
            </w:r>
            <w:r w:rsidRPr="004465DA">
              <w:rPr>
                <w:sz w:val="23"/>
                <w:szCs w:val="23"/>
                <w:lang w:val="en-US"/>
              </w:rPr>
              <w:t>Tour</w:t>
            </w:r>
            <w:r w:rsidRPr="004465DA">
              <w:rPr>
                <w:sz w:val="23"/>
                <w:szCs w:val="23"/>
              </w:rPr>
              <w:t xml:space="preserve"> </w:t>
            </w:r>
            <w:r w:rsidRPr="004465DA">
              <w:rPr>
                <w:sz w:val="23"/>
                <w:szCs w:val="23"/>
                <w:lang w:val="en-US"/>
              </w:rPr>
              <w:t>around</w:t>
            </w:r>
            <w:r w:rsidRPr="004465DA">
              <w:rPr>
                <w:sz w:val="23"/>
                <w:szCs w:val="23"/>
              </w:rPr>
              <w:t xml:space="preserve"> </w:t>
            </w:r>
            <w:r w:rsidRPr="004465DA">
              <w:rPr>
                <w:sz w:val="23"/>
                <w:szCs w:val="23"/>
                <w:lang w:val="en-US"/>
              </w:rPr>
              <w:t>Tajikistan</w:t>
            </w:r>
            <w:r w:rsidRPr="004465DA">
              <w:rPr>
                <w:sz w:val="23"/>
                <w:szCs w:val="23"/>
              </w:rPr>
              <w:t>:с участием зарубежных студентов в рамках недели «Диалог культур»</w:t>
            </w:r>
          </w:p>
        </w:tc>
        <w:tc>
          <w:tcPr>
            <w:tcW w:w="243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Костюшина Е.В.</w:t>
            </w:r>
          </w:p>
        </w:tc>
        <w:tc>
          <w:tcPr>
            <w:tcW w:w="236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май 2016</w:t>
            </w:r>
          </w:p>
        </w:tc>
      </w:tr>
      <w:tr w:rsidR="00215801" w:rsidRPr="004465DA" w:rsidTr="00061DB7">
        <w:tc>
          <w:tcPr>
            <w:tcW w:w="628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14.</w:t>
            </w:r>
          </w:p>
        </w:tc>
        <w:tc>
          <w:tcPr>
            <w:tcW w:w="4520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Викторина с участием ассистента программы Фулбрайт Т. Лэнгфорд</w:t>
            </w:r>
          </w:p>
        </w:tc>
        <w:tc>
          <w:tcPr>
            <w:tcW w:w="243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Струнина Н.В.</w:t>
            </w:r>
          </w:p>
        </w:tc>
        <w:tc>
          <w:tcPr>
            <w:tcW w:w="236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май 2016</w:t>
            </w:r>
          </w:p>
        </w:tc>
      </w:tr>
      <w:tr w:rsidR="00215801" w:rsidRPr="004465DA" w:rsidTr="00061DB7">
        <w:tc>
          <w:tcPr>
            <w:tcW w:w="628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 xml:space="preserve">15. </w:t>
            </w:r>
          </w:p>
        </w:tc>
        <w:tc>
          <w:tcPr>
            <w:tcW w:w="4520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Клуб разговорного английского языка</w:t>
            </w:r>
          </w:p>
        </w:tc>
        <w:tc>
          <w:tcPr>
            <w:tcW w:w="243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Тара Лэнгфорд</w:t>
            </w:r>
          </w:p>
        </w:tc>
        <w:tc>
          <w:tcPr>
            <w:tcW w:w="236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октябрь 2015-май 2016</w:t>
            </w:r>
          </w:p>
        </w:tc>
      </w:tr>
      <w:tr w:rsidR="00215801" w:rsidRPr="004465DA" w:rsidTr="00061DB7">
        <w:tc>
          <w:tcPr>
            <w:tcW w:w="628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16.</w:t>
            </w:r>
          </w:p>
        </w:tc>
        <w:tc>
          <w:tcPr>
            <w:tcW w:w="4520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Участие в международном конкурсе научно-исследовательских работ студентов, магистрантов и аспирантов «В мире науки: вопросы филологии, лингводидактики и переводоведения»</w:t>
            </w:r>
            <w:r>
              <w:rPr>
                <w:sz w:val="23"/>
                <w:szCs w:val="23"/>
              </w:rPr>
              <w:t xml:space="preserve"> </w:t>
            </w:r>
            <w:r w:rsidRPr="004465DA">
              <w:rPr>
                <w:sz w:val="23"/>
                <w:szCs w:val="23"/>
              </w:rPr>
              <w:t>(г. Чебоксары)</w:t>
            </w:r>
          </w:p>
        </w:tc>
        <w:tc>
          <w:tcPr>
            <w:tcW w:w="243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Данкова Н.С.</w:t>
            </w:r>
          </w:p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Сботова С.В.</w:t>
            </w:r>
          </w:p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Мусорииа О.А.</w:t>
            </w:r>
          </w:p>
          <w:p w:rsidR="00215801" w:rsidRPr="004465DA" w:rsidRDefault="00215801" w:rsidP="00C32B34">
            <w:pPr>
              <w:rPr>
                <w:sz w:val="23"/>
                <w:szCs w:val="23"/>
              </w:rPr>
            </w:pPr>
          </w:p>
        </w:tc>
        <w:tc>
          <w:tcPr>
            <w:tcW w:w="236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февраль 2017</w:t>
            </w:r>
          </w:p>
        </w:tc>
      </w:tr>
      <w:tr w:rsidR="00215801" w:rsidRPr="004465DA" w:rsidTr="00061DB7">
        <w:tc>
          <w:tcPr>
            <w:tcW w:w="628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17.</w:t>
            </w:r>
          </w:p>
        </w:tc>
        <w:tc>
          <w:tcPr>
            <w:tcW w:w="4520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 xml:space="preserve">Клуб любителей английского языка </w:t>
            </w:r>
            <w:r w:rsidRPr="004465DA">
              <w:rPr>
                <w:sz w:val="23"/>
                <w:szCs w:val="23"/>
                <w:lang w:val="en-US"/>
              </w:rPr>
              <w:t>English</w:t>
            </w:r>
            <w:r w:rsidRPr="004465DA">
              <w:rPr>
                <w:sz w:val="23"/>
                <w:szCs w:val="23"/>
              </w:rPr>
              <w:t xml:space="preserve"> </w:t>
            </w:r>
            <w:r w:rsidRPr="004465DA">
              <w:rPr>
                <w:sz w:val="23"/>
                <w:szCs w:val="23"/>
                <w:lang w:val="en-US"/>
              </w:rPr>
              <w:t>Club</w:t>
            </w:r>
          </w:p>
        </w:tc>
        <w:tc>
          <w:tcPr>
            <w:tcW w:w="243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Ассистент кафедры, стипендиат фонда Фулбрайта Дезире Дюбе (США)</w:t>
            </w:r>
          </w:p>
        </w:tc>
        <w:tc>
          <w:tcPr>
            <w:tcW w:w="236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октябрь 2016</w:t>
            </w:r>
            <w:r>
              <w:rPr>
                <w:sz w:val="23"/>
                <w:szCs w:val="23"/>
              </w:rPr>
              <w:t xml:space="preserve"> </w:t>
            </w:r>
            <w:r w:rsidRPr="004465DA">
              <w:rPr>
                <w:sz w:val="23"/>
                <w:szCs w:val="23"/>
              </w:rPr>
              <w:t>- май 2017</w:t>
            </w:r>
          </w:p>
        </w:tc>
      </w:tr>
      <w:tr w:rsidR="00215801" w:rsidRPr="004465DA" w:rsidTr="00061DB7">
        <w:tc>
          <w:tcPr>
            <w:tcW w:w="628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18.</w:t>
            </w:r>
          </w:p>
        </w:tc>
        <w:tc>
          <w:tcPr>
            <w:tcW w:w="4520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Час русской поэзии для иностранных студентов</w:t>
            </w:r>
          </w:p>
        </w:tc>
        <w:tc>
          <w:tcPr>
            <w:tcW w:w="243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Мусорина О.А.</w:t>
            </w:r>
          </w:p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Кулиева Е.Ю.</w:t>
            </w:r>
          </w:p>
        </w:tc>
        <w:tc>
          <w:tcPr>
            <w:tcW w:w="236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декабрь 2016</w:t>
            </w:r>
          </w:p>
        </w:tc>
      </w:tr>
      <w:tr w:rsidR="00215801" w:rsidRPr="004465DA" w:rsidTr="00061DB7">
        <w:tc>
          <w:tcPr>
            <w:tcW w:w="628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19.</w:t>
            </w:r>
          </w:p>
        </w:tc>
        <w:tc>
          <w:tcPr>
            <w:tcW w:w="4520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Встреча с предпринимателем Е.В. Кондратьевой (компания «Мэри Кэй») на тему «Образование и карьера женщины в современной России»</w:t>
            </w:r>
          </w:p>
        </w:tc>
        <w:tc>
          <w:tcPr>
            <w:tcW w:w="243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Мусорина О.А.</w:t>
            </w:r>
          </w:p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Мещерякова Е.А.</w:t>
            </w:r>
          </w:p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Миханова О.П.</w:t>
            </w:r>
          </w:p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Сботова С.В.</w:t>
            </w:r>
          </w:p>
        </w:tc>
        <w:tc>
          <w:tcPr>
            <w:tcW w:w="236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март 2017</w:t>
            </w:r>
          </w:p>
        </w:tc>
      </w:tr>
      <w:tr w:rsidR="00215801" w:rsidRPr="004465DA" w:rsidTr="00061DB7">
        <w:tc>
          <w:tcPr>
            <w:tcW w:w="628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20.</w:t>
            </w:r>
          </w:p>
        </w:tc>
        <w:tc>
          <w:tcPr>
            <w:tcW w:w="4520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Посещение бизнес-инкубатора ПГУ</w:t>
            </w:r>
          </w:p>
        </w:tc>
        <w:tc>
          <w:tcPr>
            <w:tcW w:w="243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Мусорина О.А.</w:t>
            </w:r>
          </w:p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Сботова С.В.</w:t>
            </w:r>
          </w:p>
        </w:tc>
        <w:tc>
          <w:tcPr>
            <w:tcW w:w="236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апрель 2017</w:t>
            </w:r>
          </w:p>
        </w:tc>
      </w:tr>
      <w:tr w:rsidR="00215801" w:rsidRPr="004465DA" w:rsidTr="00061DB7">
        <w:tc>
          <w:tcPr>
            <w:tcW w:w="628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21.</w:t>
            </w:r>
          </w:p>
        </w:tc>
        <w:tc>
          <w:tcPr>
            <w:tcW w:w="4520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Мероприятие «Все мы разные»</w:t>
            </w:r>
          </w:p>
        </w:tc>
        <w:tc>
          <w:tcPr>
            <w:tcW w:w="2436" w:type="dxa"/>
          </w:tcPr>
          <w:p w:rsidR="00215801" w:rsidRPr="004465DA" w:rsidRDefault="00215801" w:rsidP="00C32B34">
            <w:pPr>
              <w:contextualSpacing/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Кузнецова С.В.</w:t>
            </w:r>
          </w:p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Корнаухова Т.В</w:t>
            </w:r>
          </w:p>
        </w:tc>
        <w:tc>
          <w:tcPr>
            <w:tcW w:w="236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ноябрь 2016</w:t>
            </w:r>
          </w:p>
        </w:tc>
      </w:tr>
      <w:tr w:rsidR="00215801" w:rsidRPr="004465DA" w:rsidTr="00061DB7">
        <w:tc>
          <w:tcPr>
            <w:tcW w:w="628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22.</w:t>
            </w:r>
          </w:p>
        </w:tc>
        <w:tc>
          <w:tcPr>
            <w:tcW w:w="4520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Экскурсионная поездка со студентами в Казань</w:t>
            </w:r>
          </w:p>
        </w:tc>
        <w:tc>
          <w:tcPr>
            <w:tcW w:w="243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Костюшина Е.В.</w:t>
            </w:r>
          </w:p>
        </w:tc>
        <w:tc>
          <w:tcPr>
            <w:tcW w:w="236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ноябрь 2016</w:t>
            </w:r>
          </w:p>
        </w:tc>
      </w:tr>
      <w:tr w:rsidR="00215801" w:rsidRPr="004465DA" w:rsidTr="00061DB7">
        <w:tc>
          <w:tcPr>
            <w:tcW w:w="628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23.</w:t>
            </w:r>
          </w:p>
        </w:tc>
        <w:tc>
          <w:tcPr>
            <w:tcW w:w="4520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 xml:space="preserve">Мероприятие, посвященное Европейскому дню языков </w:t>
            </w:r>
          </w:p>
        </w:tc>
        <w:tc>
          <w:tcPr>
            <w:tcW w:w="243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Струнина Н.В.</w:t>
            </w:r>
          </w:p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Мещерякова Е.А.</w:t>
            </w:r>
          </w:p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Мусорина О.А.</w:t>
            </w:r>
          </w:p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Видинеева Н.Ю.</w:t>
            </w:r>
          </w:p>
        </w:tc>
        <w:tc>
          <w:tcPr>
            <w:tcW w:w="236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26.09.2017</w:t>
            </w:r>
          </w:p>
        </w:tc>
      </w:tr>
      <w:tr w:rsidR="00215801" w:rsidRPr="004465DA" w:rsidTr="00061DB7">
        <w:tc>
          <w:tcPr>
            <w:tcW w:w="628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24.</w:t>
            </w:r>
          </w:p>
        </w:tc>
        <w:tc>
          <w:tcPr>
            <w:tcW w:w="4520" w:type="dxa"/>
          </w:tcPr>
          <w:p w:rsidR="00215801" w:rsidRPr="004465DA" w:rsidRDefault="00215801" w:rsidP="00C32B34">
            <w:pPr>
              <w:rPr>
                <w:sz w:val="23"/>
                <w:szCs w:val="23"/>
                <w:lang w:val="en-US"/>
              </w:rPr>
            </w:pPr>
            <w:r w:rsidRPr="004465DA">
              <w:rPr>
                <w:sz w:val="23"/>
                <w:szCs w:val="23"/>
              </w:rPr>
              <w:t>Проектная</w:t>
            </w:r>
            <w:r w:rsidRPr="004465DA">
              <w:rPr>
                <w:sz w:val="23"/>
                <w:szCs w:val="23"/>
                <w:lang w:val="en-US"/>
              </w:rPr>
              <w:t xml:space="preserve"> </w:t>
            </w:r>
            <w:r w:rsidRPr="004465DA">
              <w:rPr>
                <w:sz w:val="23"/>
                <w:szCs w:val="23"/>
              </w:rPr>
              <w:t>работа</w:t>
            </w:r>
            <w:r w:rsidRPr="004465DA">
              <w:rPr>
                <w:sz w:val="23"/>
                <w:szCs w:val="23"/>
                <w:lang w:val="en-US"/>
              </w:rPr>
              <w:t xml:space="preserve"> </w:t>
            </w:r>
            <w:r w:rsidRPr="004465DA">
              <w:rPr>
                <w:sz w:val="23"/>
                <w:szCs w:val="23"/>
              </w:rPr>
              <w:t>по</w:t>
            </w:r>
            <w:r w:rsidRPr="004465DA">
              <w:rPr>
                <w:sz w:val="23"/>
                <w:szCs w:val="23"/>
                <w:lang w:val="en-US"/>
              </w:rPr>
              <w:t xml:space="preserve"> </w:t>
            </w:r>
            <w:r w:rsidRPr="004465DA">
              <w:rPr>
                <w:sz w:val="23"/>
                <w:szCs w:val="23"/>
              </w:rPr>
              <w:t>теме</w:t>
            </w:r>
          </w:p>
          <w:p w:rsidR="00215801" w:rsidRPr="004465DA" w:rsidRDefault="00215801" w:rsidP="00C32B34">
            <w:pPr>
              <w:rPr>
                <w:sz w:val="23"/>
                <w:szCs w:val="23"/>
                <w:lang w:val="en-US"/>
              </w:rPr>
            </w:pPr>
            <w:r w:rsidRPr="004465DA">
              <w:rPr>
                <w:sz w:val="23"/>
                <w:szCs w:val="23"/>
                <w:lang w:val="en-US"/>
              </w:rPr>
              <w:t xml:space="preserve"> « Cuisine as a part of national culture». </w:t>
            </w:r>
          </w:p>
        </w:tc>
        <w:tc>
          <w:tcPr>
            <w:tcW w:w="243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Антропова Н.В.</w:t>
            </w:r>
          </w:p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Дронова О.В.</w:t>
            </w:r>
          </w:p>
        </w:tc>
        <w:tc>
          <w:tcPr>
            <w:tcW w:w="236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март 2017</w:t>
            </w:r>
          </w:p>
        </w:tc>
      </w:tr>
      <w:tr w:rsidR="00215801" w:rsidRPr="004465DA" w:rsidTr="00061DB7">
        <w:tc>
          <w:tcPr>
            <w:tcW w:w="628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 xml:space="preserve">25. </w:t>
            </w:r>
          </w:p>
        </w:tc>
        <w:tc>
          <w:tcPr>
            <w:tcW w:w="4520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Конкурс докладов и проектов школьников “</w:t>
            </w:r>
            <w:r w:rsidRPr="004465DA">
              <w:rPr>
                <w:sz w:val="23"/>
                <w:szCs w:val="23"/>
                <w:lang w:val="en-US"/>
              </w:rPr>
              <w:t>Discover</w:t>
            </w:r>
            <w:r w:rsidRPr="004465DA">
              <w:rPr>
                <w:sz w:val="23"/>
                <w:szCs w:val="23"/>
              </w:rPr>
              <w:t xml:space="preserve"> </w:t>
            </w:r>
            <w:r w:rsidRPr="004465DA">
              <w:rPr>
                <w:sz w:val="23"/>
                <w:szCs w:val="23"/>
                <w:lang w:val="en-US"/>
              </w:rPr>
              <w:t>Britain</w:t>
            </w:r>
            <w:r w:rsidRPr="004465DA">
              <w:rPr>
                <w:sz w:val="23"/>
                <w:szCs w:val="23"/>
              </w:rPr>
              <w:t>”</w:t>
            </w:r>
          </w:p>
        </w:tc>
        <w:tc>
          <w:tcPr>
            <w:tcW w:w="243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Мусорина О.А.</w:t>
            </w:r>
          </w:p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Мещерякова Е.А.</w:t>
            </w:r>
          </w:p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Струнина Н.В.</w:t>
            </w:r>
          </w:p>
        </w:tc>
        <w:tc>
          <w:tcPr>
            <w:tcW w:w="236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октябрь 2017</w:t>
            </w:r>
          </w:p>
        </w:tc>
      </w:tr>
      <w:tr w:rsidR="00215801" w:rsidRPr="004465DA" w:rsidTr="00061DB7">
        <w:tc>
          <w:tcPr>
            <w:tcW w:w="628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26.</w:t>
            </w:r>
          </w:p>
        </w:tc>
        <w:tc>
          <w:tcPr>
            <w:tcW w:w="4520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 xml:space="preserve">Презентация на английском языке на тему «Арабские страны» </w:t>
            </w:r>
          </w:p>
        </w:tc>
        <w:tc>
          <w:tcPr>
            <w:tcW w:w="243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Бехтер А.Ю.</w:t>
            </w:r>
          </w:p>
        </w:tc>
        <w:tc>
          <w:tcPr>
            <w:tcW w:w="236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октябрь 2017</w:t>
            </w:r>
          </w:p>
        </w:tc>
      </w:tr>
      <w:tr w:rsidR="00215801" w:rsidRPr="004465DA" w:rsidTr="00061DB7">
        <w:tc>
          <w:tcPr>
            <w:tcW w:w="628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27.</w:t>
            </w:r>
          </w:p>
        </w:tc>
        <w:tc>
          <w:tcPr>
            <w:tcW w:w="4520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Проектная работа «Наш организм – чудо природы»</w:t>
            </w:r>
          </w:p>
        </w:tc>
        <w:tc>
          <w:tcPr>
            <w:tcW w:w="243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Антропова Н.В.</w:t>
            </w:r>
          </w:p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Видинеева Н.Ю.</w:t>
            </w:r>
          </w:p>
        </w:tc>
        <w:tc>
          <w:tcPr>
            <w:tcW w:w="236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Ноябрь-декабрь 2017</w:t>
            </w:r>
          </w:p>
        </w:tc>
      </w:tr>
      <w:tr w:rsidR="00215801" w:rsidRPr="004465DA" w:rsidTr="00061DB7">
        <w:tc>
          <w:tcPr>
            <w:tcW w:w="628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28.</w:t>
            </w:r>
          </w:p>
        </w:tc>
        <w:tc>
          <w:tcPr>
            <w:tcW w:w="4520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Новогодний калейдоскоп: культура и традиции русских зимних праздников. Познавательное мероприятие для иностранных студентов</w:t>
            </w:r>
          </w:p>
        </w:tc>
        <w:tc>
          <w:tcPr>
            <w:tcW w:w="243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Мусорина О.А.</w:t>
            </w:r>
          </w:p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Мещерякова Е.А.</w:t>
            </w:r>
          </w:p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Струнина Н.В.</w:t>
            </w:r>
          </w:p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Сботова С.В.</w:t>
            </w:r>
          </w:p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Шепелева Ю.В.</w:t>
            </w:r>
          </w:p>
        </w:tc>
        <w:tc>
          <w:tcPr>
            <w:tcW w:w="2366" w:type="dxa"/>
          </w:tcPr>
          <w:p w:rsidR="00215801" w:rsidRPr="004465DA" w:rsidRDefault="00215801" w:rsidP="00C32B34">
            <w:pPr>
              <w:rPr>
                <w:sz w:val="23"/>
                <w:szCs w:val="23"/>
              </w:rPr>
            </w:pPr>
            <w:r w:rsidRPr="004465DA">
              <w:rPr>
                <w:sz w:val="23"/>
                <w:szCs w:val="23"/>
              </w:rPr>
              <w:t>декабрь 2017</w:t>
            </w:r>
          </w:p>
        </w:tc>
      </w:tr>
    </w:tbl>
    <w:p w:rsidR="00215801" w:rsidRDefault="00215801" w:rsidP="004465DA">
      <w:pPr>
        <w:ind w:firstLine="720"/>
        <w:jc w:val="both"/>
        <w:rPr>
          <w:b/>
        </w:rPr>
      </w:pPr>
      <w:r w:rsidRPr="004465DA">
        <w:rPr>
          <w:b/>
          <w:highlight w:val="yellow"/>
        </w:rPr>
        <w:t>Заключение:</w:t>
      </w:r>
      <w:r>
        <w:rPr>
          <w:b/>
          <w:highlight w:val="yellow"/>
        </w:rPr>
        <w:t xml:space="preserve"> </w:t>
      </w:r>
      <w:r w:rsidRPr="00CF7E69">
        <w:rPr>
          <w:highlight w:val="yellow"/>
        </w:rPr>
        <w:t>Воспитательная работа на кафедре</w:t>
      </w:r>
      <w:r>
        <w:rPr>
          <w:highlight w:val="yellow"/>
        </w:rPr>
        <w:t xml:space="preserve"> ведется </w:t>
      </w:r>
      <w:r w:rsidRPr="00CF7E69">
        <w:rPr>
          <w:highlight w:val="yellow"/>
        </w:rPr>
        <w:t>на постоянной основе</w:t>
      </w:r>
      <w:r>
        <w:rPr>
          <w:highlight w:val="yellow"/>
        </w:rPr>
        <w:t xml:space="preserve">. </w:t>
      </w:r>
      <w:r w:rsidRPr="004465DA">
        <w:rPr>
          <w:b/>
          <w:highlight w:val="yellow"/>
        </w:rPr>
        <w:t xml:space="preserve"> </w:t>
      </w:r>
      <w:r w:rsidRPr="004465DA">
        <w:rPr>
          <w:highlight w:val="yellow"/>
        </w:rPr>
        <w:t>Информация о проведенных мероприятиях содержится на сайте кафедры.</w:t>
      </w:r>
    </w:p>
    <w:p w:rsidR="00215801" w:rsidRDefault="00215801" w:rsidP="004465DA">
      <w:pPr>
        <w:ind w:firstLine="709"/>
        <w:jc w:val="center"/>
        <w:rPr>
          <w:b/>
        </w:rPr>
      </w:pPr>
    </w:p>
    <w:p w:rsidR="00215801" w:rsidRPr="00AA5869" w:rsidRDefault="00215801" w:rsidP="004465DA">
      <w:pPr>
        <w:ind w:firstLine="709"/>
        <w:jc w:val="center"/>
        <w:rPr>
          <w:b/>
        </w:rPr>
      </w:pPr>
      <w:r w:rsidRPr="00AA5869">
        <w:rPr>
          <w:b/>
        </w:rPr>
        <w:t>9. Профориентационная работа</w:t>
      </w:r>
    </w:p>
    <w:p w:rsidR="00215801" w:rsidRPr="00AA5869" w:rsidRDefault="00215801" w:rsidP="00C32B34">
      <w:pPr>
        <w:ind w:firstLine="709"/>
        <w:jc w:val="both"/>
      </w:pPr>
      <w:r w:rsidRPr="00AA5869">
        <w:t>Кафедра «Английский язык» уделяет большое внимание связям с образователь</w:t>
      </w:r>
      <w:r>
        <w:t>ными учреждениями города Пензы и области, участию в мероприятиях, улучшающих имидж ПГУ не только в городе, но и в стране.</w:t>
      </w:r>
    </w:p>
    <w:p w:rsidR="00215801" w:rsidRPr="00AA5869" w:rsidRDefault="00215801" w:rsidP="00C32B34">
      <w:pPr>
        <w:ind w:firstLine="709"/>
        <w:jc w:val="both"/>
      </w:pPr>
      <w:r>
        <w:t xml:space="preserve">Заведующий </w:t>
      </w:r>
      <w:r w:rsidRPr="00AA5869">
        <w:t>кафедрой Дубровская Т.В. являлась членом жюри Всероссийской Герценовской Олимпиады по иностранным языкам</w:t>
      </w:r>
      <w:r>
        <w:t xml:space="preserve"> в 2014, 2015 и 2016 гг.</w:t>
      </w:r>
      <w:r w:rsidRPr="00AA5869">
        <w:t xml:space="preserve"> (направление работы «Олимпиады, конкурсы, фестивали, марафоны, научно-практические конференции, круглые столы, семинары»). </w:t>
      </w:r>
    </w:p>
    <w:p w:rsidR="00215801" w:rsidRPr="00AA5869" w:rsidRDefault="00215801" w:rsidP="00C32B34">
      <w:pPr>
        <w:ind w:firstLine="709"/>
        <w:jc w:val="both"/>
      </w:pPr>
      <w:r>
        <w:t xml:space="preserve">В 2014 г. </w:t>
      </w:r>
      <w:r w:rsidRPr="00AA5869">
        <w:t xml:space="preserve">Доцент Дронова О.В. являлась членом жюри  </w:t>
      </w:r>
      <w:r w:rsidRPr="00AA5869">
        <w:rPr>
          <w:lang w:val="en-US"/>
        </w:rPr>
        <w:t>XX</w:t>
      </w:r>
      <w:r w:rsidRPr="00AA5869">
        <w:t xml:space="preserve"> </w:t>
      </w:r>
      <w:r>
        <w:t xml:space="preserve"> </w:t>
      </w:r>
      <w:r w:rsidRPr="00AA5869">
        <w:t>Гимназической научно-практической конференции «От творчества учителя к творчеству ученика»</w:t>
      </w:r>
      <w:r>
        <w:t>ю.</w:t>
      </w:r>
      <w:r w:rsidRPr="00AA5869">
        <w:t xml:space="preserve"> Место проведения – Классическая гимназия №1 г. Пензы. (направление работы «Олимпиады, конкурсы фестивали, марафоны, научно-политические конференции, круглые столы, семинары»). </w:t>
      </w:r>
    </w:p>
    <w:p w:rsidR="00215801" w:rsidRDefault="00215801" w:rsidP="00C32B34">
      <w:pPr>
        <w:ind w:firstLine="709"/>
        <w:jc w:val="both"/>
      </w:pPr>
      <w:r w:rsidRPr="00AA5869">
        <w:t xml:space="preserve">Дронова </w:t>
      </w:r>
      <w:r>
        <w:t>О.В. и Жолнерик А.И. участвуют  в проверке</w:t>
      </w:r>
      <w:r w:rsidRPr="00AA5869">
        <w:t xml:space="preserve"> ЕГЭ в качестве</w:t>
      </w:r>
      <w:r>
        <w:t xml:space="preserve"> аттестованных </w:t>
      </w:r>
      <w:r w:rsidRPr="00AA5869">
        <w:t xml:space="preserve"> </w:t>
      </w:r>
      <w:r>
        <w:t xml:space="preserve">членов экспертной комиссии по проверке письменной и устной части ЕГЭ по английскому языку (2013-2017 гг.). </w:t>
      </w:r>
    </w:p>
    <w:p w:rsidR="00215801" w:rsidRDefault="00215801" w:rsidP="00C32B34">
      <w:pPr>
        <w:ind w:firstLine="709"/>
        <w:jc w:val="both"/>
      </w:pPr>
      <w:r w:rsidRPr="00AA5869">
        <w:t>За отчетный период были проведены мастер-классы, олимпиады, конкурсы в общеобразовательных учреждениях города. Мусорина О.А. провела конкурс докладов и проектов по языкознанию среди школьников города Пензы (2017 год).</w:t>
      </w:r>
    </w:p>
    <w:p w:rsidR="00215801" w:rsidRDefault="00215801" w:rsidP="00C32B34">
      <w:pPr>
        <w:ind w:firstLine="709"/>
        <w:jc w:val="both"/>
      </w:pPr>
      <w:r>
        <w:t>П</w:t>
      </w:r>
      <w:r w:rsidRPr="00AA5869">
        <w:t>реподаватели кафедры «Английский язык» проводят профессионально-ориентационные беседы, выступают на классных собраниях в школах города</w:t>
      </w:r>
      <w:r>
        <w:t xml:space="preserve"> Пензы</w:t>
      </w:r>
      <w:r w:rsidRPr="00AA5869">
        <w:t xml:space="preserve">. </w:t>
      </w:r>
      <w:r>
        <w:t>Завкафедрой Дубровская Т.В. и п</w:t>
      </w:r>
      <w:r w:rsidRPr="00AA5869">
        <w:t xml:space="preserve">реподаватели Костюшина Е.В., Миханова О.П., Юрасова О.Н., Моисеева Г.Б., Шепелева Ю.В., Кулиева Е.Н., Соловьева В.Н., Головушкина Н.В. выступали на классных часах и проводили профессионально-ориентационные  беседы </w:t>
      </w:r>
      <w:r>
        <w:t xml:space="preserve">в </w:t>
      </w:r>
      <w:r w:rsidRPr="00AA5869">
        <w:t>школах города Пензы</w:t>
      </w:r>
      <w:r>
        <w:t xml:space="preserve">, о чем в отдел профориентационной работы были представлены соответствующие документы </w:t>
      </w:r>
      <w:r w:rsidRPr="00AA5869">
        <w:t xml:space="preserve"> </w:t>
      </w:r>
      <w:r>
        <w:t>(2013-</w:t>
      </w:r>
      <w:r w:rsidRPr="00AA5869">
        <w:t>2017</w:t>
      </w:r>
      <w:r>
        <w:t xml:space="preserve"> </w:t>
      </w:r>
      <w:r w:rsidRPr="00AA5869">
        <w:t>г</w:t>
      </w:r>
      <w:r>
        <w:t>г</w:t>
      </w:r>
      <w:r w:rsidRPr="00AA5869">
        <w:t>.)</w:t>
      </w:r>
      <w:r>
        <w:t>.</w:t>
      </w:r>
    </w:p>
    <w:p w:rsidR="00215801" w:rsidRPr="00652C5F" w:rsidRDefault="00215801" w:rsidP="00C32B34">
      <w:pPr>
        <w:ind w:firstLine="709"/>
        <w:jc w:val="both"/>
      </w:pPr>
      <w:r w:rsidRPr="008F538B">
        <w:rPr>
          <w:b/>
          <w:highlight w:val="yellow"/>
        </w:rPr>
        <w:t xml:space="preserve">Заключение: </w:t>
      </w:r>
      <w:r w:rsidRPr="008F538B">
        <w:rPr>
          <w:highlight w:val="yellow"/>
        </w:rPr>
        <w:t>Кафедре необходимо усилить работу в области профессионально-ориентационных бесед в школах города Пензы</w:t>
      </w:r>
      <w:r>
        <w:t>.</w:t>
      </w:r>
    </w:p>
    <w:p w:rsidR="00215801" w:rsidRDefault="00215801" w:rsidP="00C32B34">
      <w:pPr>
        <w:ind w:firstLine="709"/>
        <w:jc w:val="both"/>
        <w:rPr>
          <w:lang w:val="en-US"/>
        </w:rPr>
      </w:pPr>
    </w:p>
    <w:p w:rsidR="00215801" w:rsidRDefault="00215801" w:rsidP="00C32B34">
      <w:pPr>
        <w:ind w:firstLine="709"/>
        <w:jc w:val="both"/>
        <w:rPr>
          <w:lang w:val="en-US"/>
        </w:rPr>
      </w:pPr>
    </w:p>
    <w:p w:rsidR="00215801" w:rsidRPr="006D7B2C" w:rsidRDefault="00215801" w:rsidP="00C32B34">
      <w:pPr>
        <w:ind w:firstLine="709"/>
        <w:jc w:val="both"/>
        <w:rPr>
          <w:lang w:val="en-US"/>
        </w:rPr>
      </w:pPr>
    </w:p>
    <w:p w:rsidR="00215801" w:rsidRPr="00652C5F" w:rsidRDefault="00215801" w:rsidP="00D05A67">
      <w:pPr>
        <w:ind w:firstLine="709"/>
        <w:jc w:val="center"/>
        <w:rPr>
          <w:b/>
        </w:rPr>
      </w:pPr>
      <w:r w:rsidRPr="00652C5F">
        <w:rPr>
          <w:b/>
        </w:rPr>
        <w:t>10. Информационное сопровождение деятельности кафедры</w:t>
      </w:r>
    </w:p>
    <w:p w:rsidR="00215801" w:rsidRDefault="00215801" w:rsidP="00C32B34">
      <w:pPr>
        <w:ind w:firstLine="709"/>
        <w:jc w:val="both"/>
      </w:pPr>
      <w:r w:rsidRPr="002C3F80">
        <w:t>Официальный сайт кафедры (</w:t>
      </w:r>
      <w:r w:rsidRPr="00742660">
        <w:t>http://dep_english.pnzgu.ru</w:t>
      </w:r>
      <w:r w:rsidRPr="002C3F80">
        <w:t xml:space="preserve">) насыщен </w:t>
      </w:r>
      <w:r>
        <w:t xml:space="preserve">информацией </w:t>
      </w:r>
      <w:r w:rsidRPr="002C3F80">
        <w:t>и структурирован.</w:t>
      </w:r>
      <w:r>
        <w:t xml:space="preserve"> </w:t>
      </w:r>
      <w:r w:rsidRPr="002C3F80">
        <w:t>Главная страница сайта содержит ленту новостей</w:t>
      </w:r>
      <w:r>
        <w:t>, рубрику «Объявления» и «Анонсы», контактную информацию.</w:t>
      </w:r>
    </w:p>
    <w:p w:rsidR="00215801" w:rsidRDefault="00215801" w:rsidP="00C32B34">
      <w:pPr>
        <w:ind w:firstLine="709"/>
        <w:jc w:val="both"/>
      </w:pPr>
      <w:r w:rsidRPr="002C3F80">
        <w:t xml:space="preserve">Навигационное меню </w:t>
      </w:r>
      <w:r>
        <w:t>сайта</w:t>
      </w:r>
      <w:r w:rsidRPr="002C3F80">
        <w:t xml:space="preserve"> состоит из подстраниц: </w:t>
      </w:r>
      <w:r>
        <w:t>«О кафедре» (Зав. кафедрой, Профессорско-преподавательский состав, Учебно-вспомогательный персонал, Положение о кафедре, Материальная база); «Новости»; «Учебно-методическая работа»; «Научная работа»; «Работа по гранту РФФИ № 15-34-14001»; «Повышение квалификации»; «Сотрудничество с партнерами»; «Воспитательная и социальная работа»; «Информация»; «Аспирантура «Теория языка»; «Расписание»; «Контакты»</w:t>
      </w:r>
      <w:r>
        <w:rPr>
          <w:sz w:val="28"/>
          <w:szCs w:val="28"/>
        </w:rPr>
        <w:t xml:space="preserve">. </w:t>
      </w:r>
      <w:r w:rsidRPr="00A35C0A">
        <w:t>Все разделы проработаны и отредактированы в соответствии с последними обновлениями текущих данных.</w:t>
      </w:r>
    </w:p>
    <w:p w:rsidR="00215801" w:rsidRDefault="00215801" w:rsidP="00C32B34">
      <w:pPr>
        <w:ind w:firstLine="709"/>
        <w:jc w:val="both"/>
      </w:pPr>
      <w:r>
        <w:t xml:space="preserve">Страниц сайта содержат актуальную и развернутую информацию. </w:t>
      </w:r>
      <w:r w:rsidRPr="00C9266A">
        <w:t>Дата последнего обновления основн</w:t>
      </w:r>
      <w:r>
        <w:t>ых</w:t>
      </w:r>
      <w:r w:rsidRPr="00C9266A">
        <w:t xml:space="preserve"> </w:t>
      </w:r>
      <w:r>
        <w:t>сведений о кафедре</w:t>
      </w:r>
      <w:r w:rsidRPr="00C9266A">
        <w:t>, размещенн</w:t>
      </w:r>
      <w:r>
        <w:t>ых</w:t>
      </w:r>
      <w:r w:rsidRPr="00C9266A">
        <w:t xml:space="preserve"> на главной странице сайта кафедры – </w:t>
      </w:r>
      <w:r>
        <w:t>27</w:t>
      </w:r>
      <w:r w:rsidRPr="00C9266A">
        <w:t>.0</w:t>
      </w:r>
      <w:r>
        <w:t>4</w:t>
      </w:r>
      <w:r w:rsidRPr="00C9266A">
        <w:t>.201</w:t>
      </w:r>
      <w:r>
        <w:t>5</w:t>
      </w:r>
      <w:r w:rsidRPr="00C9266A">
        <w:t xml:space="preserve"> г.</w:t>
      </w:r>
      <w:r w:rsidRPr="00742660">
        <w:t xml:space="preserve"> </w:t>
      </w:r>
      <w:r w:rsidRPr="002C3F80">
        <w:t>Новостная ле</w:t>
      </w:r>
      <w:r>
        <w:t xml:space="preserve">нта сайта регулярно обновляется, </w:t>
      </w:r>
      <w:r w:rsidRPr="002C3F80">
        <w:t xml:space="preserve"> </w:t>
      </w:r>
      <w:r w:rsidRPr="00A35C0A">
        <w:t>размещаются фотоотчёты проведенных мероприятий.</w:t>
      </w:r>
      <w:r>
        <w:t xml:space="preserve"> Последнее обновление ленты новостей — 16.12.2017 г.</w:t>
      </w:r>
    </w:p>
    <w:p w:rsidR="00215801" w:rsidRPr="002C3F80" w:rsidRDefault="00215801" w:rsidP="00C32B34">
      <w:pPr>
        <w:ind w:firstLine="709"/>
        <w:jc w:val="both"/>
      </w:pPr>
      <w:r w:rsidRPr="002C3F80">
        <w:t>В освещении своей деятельности кафедра использует как внутренние (сайт института, факультета, сайты кафедр, сайт университета, «Университетская газета», группа кафедры в социальной сети «ВКонтакте»), так и внешние ресурсы.</w:t>
      </w:r>
    </w:p>
    <w:p w:rsidR="00215801" w:rsidRDefault="00215801" w:rsidP="00C32B34">
      <w:pPr>
        <w:ind w:firstLine="709"/>
        <w:jc w:val="both"/>
      </w:pPr>
      <w:r w:rsidRPr="00D05A67">
        <w:rPr>
          <w:b/>
          <w:highlight w:val="yellow"/>
        </w:rPr>
        <w:t>Заключение:</w:t>
      </w:r>
      <w:r w:rsidRPr="00D05A67">
        <w:rPr>
          <w:highlight w:val="yellow"/>
        </w:rPr>
        <w:t xml:space="preserve"> Информационное сопровождение деятельности кафедры «Английский язык» ведется на высоком уровне.</w:t>
      </w:r>
    </w:p>
    <w:p w:rsidR="00215801" w:rsidRDefault="00215801" w:rsidP="00D63A2D">
      <w:pPr>
        <w:spacing w:line="276" w:lineRule="auto"/>
        <w:ind w:firstLine="567"/>
        <w:jc w:val="center"/>
        <w:rPr>
          <w:b/>
        </w:rPr>
      </w:pPr>
    </w:p>
    <w:p w:rsidR="00215801" w:rsidRDefault="00215801" w:rsidP="00D63A2D">
      <w:pPr>
        <w:spacing w:line="276" w:lineRule="auto"/>
        <w:ind w:firstLine="567"/>
        <w:jc w:val="center"/>
        <w:rPr>
          <w:b/>
        </w:rPr>
      </w:pPr>
      <w:r>
        <w:rPr>
          <w:b/>
        </w:rPr>
        <w:t>11</w:t>
      </w:r>
      <w:r w:rsidRPr="007549D4">
        <w:rPr>
          <w:b/>
        </w:rPr>
        <w:t>. Трудоустройство выпускников</w:t>
      </w:r>
    </w:p>
    <w:p w:rsidR="00215801" w:rsidRDefault="00215801" w:rsidP="001F6ABC">
      <w:pPr>
        <w:ind w:firstLine="567"/>
        <w:jc w:val="both"/>
        <w:rPr>
          <w:b/>
        </w:rPr>
      </w:pPr>
      <w:r w:rsidRPr="00AA5869">
        <w:t>Кафедра «Английский язык»</w:t>
      </w:r>
      <w:r>
        <w:t xml:space="preserve"> не является выпускающей по направлениям бакалавриата, специалитета, магистратуры, поэтому сведения о трудоустройстве отсутствуют.  </w:t>
      </w:r>
    </w:p>
    <w:p w:rsidR="00215801" w:rsidRDefault="00215801" w:rsidP="00D63A2D">
      <w:pPr>
        <w:ind w:firstLine="709"/>
        <w:jc w:val="center"/>
        <w:rPr>
          <w:b/>
        </w:rPr>
      </w:pPr>
    </w:p>
    <w:p w:rsidR="00215801" w:rsidRPr="007549D4" w:rsidRDefault="00215801" w:rsidP="00AC3A8C">
      <w:pPr>
        <w:jc w:val="center"/>
        <w:rPr>
          <w:b/>
        </w:rPr>
      </w:pPr>
      <w:r>
        <w:rPr>
          <w:b/>
        </w:rPr>
        <w:t>12</w:t>
      </w:r>
      <w:r w:rsidRPr="007549D4">
        <w:rPr>
          <w:b/>
        </w:rPr>
        <w:t>. Анкетирование студентов</w:t>
      </w:r>
    </w:p>
    <w:p w:rsidR="00215801" w:rsidRDefault="00215801" w:rsidP="001F6ABC">
      <w:pPr>
        <w:ind w:firstLine="709"/>
        <w:jc w:val="both"/>
      </w:pPr>
      <w:r>
        <w:t>В рамках проверки кафедры проведено анкетирование студентов с целью</w:t>
      </w:r>
      <w:r w:rsidRPr="00044A6A">
        <w:t xml:space="preserve"> получени</w:t>
      </w:r>
      <w:r>
        <w:t>я</w:t>
      </w:r>
      <w:r w:rsidRPr="00044A6A">
        <w:t xml:space="preserve"> информ</w:t>
      </w:r>
      <w:r>
        <w:t>ации о содержании, организации</w:t>
      </w:r>
      <w:r w:rsidRPr="008B26AF">
        <w:t>, качестве образовательного процесса и педагогической деятельности преподавателей кафедры.</w:t>
      </w:r>
      <w:r w:rsidRPr="00044A6A">
        <w:t xml:space="preserve"> </w:t>
      </w:r>
    </w:p>
    <w:p w:rsidR="00215801" w:rsidRDefault="00215801" w:rsidP="00EE0B04">
      <w:pPr>
        <w:ind w:firstLine="709"/>
        <w:jc w:val="both"/>
        <w:rPr>
          <w:color w:val="000000"/>
        </w:rPr>
      </w:pPr>
      <w:r w:rsidRPr="00044A6A">
        <w:t>Исследов</w:t>
      </w:r>
      <w:r>
        <w:t>ание мнения студентов проводилось</w:t>
      </w:r>
      <w:r w:rsidRPr="00044A6A">
        <w:t xml:space="preserve"> анонимно</w:t>
      </w:r>
      <w:r>
        <w:t xml:space="preserve">, письменно </w:t>
      </w:r>
      <w:r w:rsidRPr="00044A6A">
        <w:t>с ис</w:t>
      </w:r>
      <w:r>
        <w:t>пользованием анкеты, разработанной ПГУ (</w:t>
      </w:r>
      <w:hyperlink r:id="rId7" w:history="1">
        <w:r w:rsidRPr="00533074">
          <w:rPr>
            <w:rStyle w:val="ab"/>
          </w:rPr>
          <w:t>http://usk.pnzgu.ru/monitoring1</w:t>
        </w:r>
      </w:hyperlink>
      <w:r>
        <w:t>)</w:t>
      </w:r>
      <w:r w:rsidRPr="00044A6A">
        <w:t>.</w:t>
      </w:r>
      <w:r>
        <w:t xml:space="preserve"> Анкета «Преподаватель глазами студента» выявляла профессиональные качества преподавателей кафедры. Общее количество студентов, принявших участие в анкетировании, составило 50</w:t>
      </w:r>
      <w:r w:rsidRPr="002A2DE7">
        <w:t xml:space="preserve"> человек.</w:t>
      </w:r>
      <w:r>
        <w:t xml:space="preserve"> </w:t>
      </w:r>
      <w:r w:rsidRPr="00AB0DC8">
        <w:t>Оцени</w:t>
      </w:r>
      <w:r>
        <w:t>вая</w:t>
      </w:r>
      <w:r w:rsidRPr="00AB0DC8">
        <w:t xml:space="preserve"> </w:t>
      </w:r>
      <w:r>
        <w:t xml:space="preserve">профессиональные качества преподавателей кафедры </w:t>
      </w:r>
      <w:r w:rsidRPr="00AA5869">
        <w:t>«Английский язык»</w:t>
      </w:r>
      <w:r>
        <w:t xml:space="preserve">, преобладающее число респондентов отметили высокий уровень преподавания, в том числе (в порядке убывания): высокий уровень </w:t>
      </w:r>
      <w:r w:rsidRPr="00EE0B04">
        <w:t>к</w:t>
      </w:r>
      <w:r w:rsidRPr="00EE0B04">
        <w:rPr>
          <w:color w:val="000000"/>
        </w:rPr>
        <w:t>онсульт</w:t>
      </w:r>
      <w:r>
        <w:rPr>
          <w:color w:val="000000"/>
        </w:rPr>
        <w:t xml:space="preserve">аций </w:t>
      </w:r>
      <w:r w:rsidRPr="00EE0B04">
        <w:rPr>
          <w:color w:val="000000"/>
        </w:rPr>
        <w:t>студентов по преподаваемой дисциплине и помо</w:t>
      </w:r>
      <w:r>
        <w:rPr>
          <w:color w:val="000000"/>
        </w:rPr>
        <w:t xml:space="preserve">щи </w:t>
      </w:r>
      <w:r w:rsidRPr="00EE0B04">
        <w:rPr>
          <w:color w:val="000000"/>
        </w:rPr>
        <w:t>в решении возникающих вопросов,</w:t>
      </w:r>
      <w:r>
        <w:rPr>
          <w:color w:val="000000"/>
        </w:rPr>
        <w:t xml:space="preserve"> выдвижение </w:t>
      </w:r>
      <w:r w:rsidRPr="00EE0B04">
        <w:rPr>
          <w:color w:val="000000"/>
        </w:rPr>
        <w:t>четки</w:t>
      </w:r>
      <w:r>
        <w:rPr>
          <w:color w:val="000000"/>
        </w:rPr>
        <w:t>х</w:t>
      </w:r>
      <w:r w:rsidRPr="00EE0B04">
        <w:rPr>
          <w:color w:val="000000"/>
        </w:rPr>
        <w:t xml:space="preserve"> требовани</w:t>
      </w:r>
      <w:r>
        <w:rPr>
          <w:color w:val="000000"/>
        </w:rPr>
        <w:t>й</w:t>
      </w:r>
      <w:r w:rsidRPr="00EE0B04">
        <w:rPr>
          <w:color w:val="000000"/>
        </w:rPr>
        <w:t xml:space="preserve"> к студентам на занятиях, объектив</w:t>
      </w:r>
      <w:r>
        <w:rPr>
          <w:color w:val="000000"/>
        </w:rPr>
        <w:t xml:space="preserve">ность </w:t>
      </w:r>
      <w:r w:rsidRPr="00EE0B04">
        <w:rPr>
          <w:color w:val="000000"/>
        </w:rPr>
        <w:t>в оценке знаний</w:t>
      </w:r>
      <w:r>
        <w:rPr>
          <w:color w:val="000000"/>
        </w:rPr>
        <w:t>, п</w:t>
      </w:r>
      <w:r w:rsidRPr="00EE0B04">
        <w:rPr>
          <w:color w:val="000000"/>
        </w:rPr>
        <w:t>оддерж</w:t>
      </w:r>
      <w:r>
        <w:rPr>
          <w:color w:val="000000"/>
        </w:rPr>
        <w:t xml:space="preserve">ка </w:t>
      </w:r>
      <w:r w:rsidRPr="00EE0B04">
        <w:rPr>
          <w:color w:val="000000"/>
        </w:rPr>
        <w:t>учебн</w:t>
      </w:r>
      <w:r>
        <w:rPr>
          <w:color w:val="000000"/>
        </w:rPr>
        <w:t>ой д</w:t>
      </w:r>
      <w:r w:rsidRPr="00EE0B04">
        <w:rPr>
          <w:color w:val="000000"/>
        </w:rPr>
        <w:t>исциплин</w:t>
      </w:r>
      <w:r>
        <w:rPr>
          <w:color w:val="000000"/>
        </w:rPr>
        <w:t>ы</w:t>
      </w:r>
      <w:r w:rsidRPr="00EE0B04">
        <w:rPr>
          <w:color w:val="000000"/>
        </w:rPr>
        <w:t>, режим</w:t>
      </w:r>
      <w:r>
        <w:rPr>
          <w:color w:val="000000"/>
        </w:rPr>
        <w:t>а</w:t>
      </w:r>
      <w:r w:rsidRPr="00EE0B04">
        <w:rPr>
          <w:color w:val="000000"/>
        </w:rPr>
        <w:t xml:space="preserve"> посещения занятий</w:t>
      </w:r>
      <w:r>
        <w:rPr>
          <w:color w:val="000000"/>
        </w:rPr>
        <w:t>, о</w:t>
      </w:r>
      <w:r w:rsidRPr="00EE0B04">
        <w:rPr>
          <w:color w:val="000000"/>
        </w:rPr>
        <w:t>блада</w:t>
      </w:r>
      <w:r>
        <w:rPr>
          <w:color w:val="000000"/>
        </w:rPr>
        <w:t xml:space="preserve">ние высокой </w:t>
      </w:r>
      <w:r w:rsidRPr="00EE0B04">
        <w:rPr>
          <w:color w:val="000000"/>
        </w:rPr>
        <w:t>общей культурой педагога (поведение, культура речи, кругозор, доброжелательность и тактичность)</w:t>
      </w:r>
      <w:r>
        <w:rPr>
          <w:color w:val="000000"/>
        </w:rPr>
        <w:t>, ясное доступное и последовательное изложение материала.</w:t>
      </w:r>
    </w:p>
    <w:p w:rsidR="00215801" w:rsidRDefault="00215801" w:rsidP="001F6ABC">
      <w:pPr>
        <w:ind w:firstLine="709"/>
        <w:jc w:val="both"/>
      </w:pPr>
      <w:r>
        <w:t>Анкета «Университет глазами студентов» включала</w:t>
      </w:r>
      <w:r w:rsidRPr="00CC00A7">
        <w:t xml:space="preserve"> в себя вопросы оценки:</w:t>
      </w:r>
      <w:r>
        <w:t xml:space="preserve">   </w:t>
      </w:r>
      <w:r w:rsidRPr="00CC00A7">
        <w:t>учебной</w:t>
      </w:r>
      <w:r>
        <w:t xml:space="preserve"> </w:t>
      </w:r>
      <w:r w:rsidRPr="00CC00A7">
        <w:t>среды,</w:t>
      </w:r>
      <w:r>
        <w:t xml:space="preserve"> н</w:t>
      </w:r>
      <w:r w:rsidRPr="00CC00A7">
        <w:t>аучно-исследовательской и инновационной деятельности,</w:t>
      </w:r>
      <w:r>
        <w:t xml:space="preserve"> </w:t>
      </w:r>
      <w:r w:rsidRPr="00CC00A7">
        <w:t>внеучебной (воспитательной) деятельности,</w:t>
      </w:r>
      <w:r>
        <w:t xml:space="preserve"> </w:t>
      </w:r>
      <w:r w:rsidRPr="00CC00A7">
        <w:t>сопровождения учебного процесса,</w:t>
      </w:r>
      <w:r>
        <w:t xml:space="preserve"> </w:t>
      </w:r>
      <w:r w:rsidRPr="00CC00A7">
        <w:t>доступности получения образования для лиц с ограниченными возможностями развития,</w:t>
      </w:r>
      <w:r>
        <w:t xml:space="preserve"> </w:t>
      </w:r>
      <w:r w:rsidRPr="00CC00A7">
        <w:t>практикоориентированности, образовательной инфраструктуры и интеграции с рынком труда,</w:t>
      </w:r>
      <w:r>
        <w:t xml:space="preserve"> </w:t>
      </w:r>
      <w:r w:rsidRPr="00CC00A7">
        <w:t>качества образования в рамках сетевого взаимодействия и академической мобильности,</w:t>
      </w:r>
      <w:r>
        <w:t xml:space="preserve"> </w:t>
      </w:r>
      <w:r w:rsidRPr="00CC00A7">
        <w:t>профессорско-преподавательского состава</w:t>
      </w:r>
      <w:r>
        <w:t>. Общее количество студентов, принявших участие в анкетировании, составило 48</w:t>
      </w:r>
      <w:r w:rsidRPr="002A2DE7">
        <w:t xml:space="preserve"> человек.</w:t>
      </w:r>
      <w:r>
        <w:t xml:space="preserve"> Среди опрошенных 100 % в возрасте от 18 до 22 лет, обучающиеся по направлениям бакалавриата и магистратуры,       45,8 % - на бюджетной основе, 44,8 % - на договорной основе. Результаты исследования показали высокий уровень удовлетворенности </w:t>
      </w:r>
      <w:r w:rsidRPr="008B26AF">
        <w:t>поддержк</w:t>
      </w:r>
      <w:r>
        <w:t xml:space="preserve">ой </w:t>
      </w:r>
      <w:r w:rsidRPr="008B26AF">
        <w:t>своих научных интересов, вовлеченност</w:t>
      </w:r>
      <w:r>
        <w:t>и</w:t>
      </w:r>
      <w:r w:rsidRPr="008B26AF">
        <w:t xml:space="preserve"> в профессиональную деятельность</w:t>
      </w:r>
      <w:r>
        <w:t xml:space="preserve">. </w:t>
      </w:r>
      <w:r w:rsidRPr="008B26AF">
        <w:t xml:space="preserve"> </w:t>
      </w:r>
    </w:p>
    <w:p w:rsidR="00215801" w:rsidRDefault="00215801" w:rsidP="00D63A2D">
      <w:pPr>
        <w:ind w:firstLine="709"/>
        <w:jc w:val="both"/>
      </w:pPr>
      <w:r w:rsidRPr="00F10A1E">
        <w:rPr>
          <w:b/>
          <w:highlight w:val="yellow"/>
        </w:rPr>
        <w:t xml:space="preserve">Заключение: </w:t>
      </w:r>
      <w:r w:rsidRPr="00F10A1E">
        <w:rPr>
          <w:highlight w:val="yellow"/>
        </w:rPr>
        <w:t>Кафедре «Английский язык» рекомендовано систематически (ежегодно) проводить мониторинг степени удовлетворенности обучающихся условиями и результатами обучения.</w:t>
      </w:r>
      <w:r w:rsidRPr="00771516">
        <w:t xml:space="preserve"> </w:t>
      </w:r>
    </w:p>
    <w:p w:rsidR="00215801" w:rsidRDefault="00215801" w:rsidP="00D63A2D">
      <w:pPr>
        <w:shd w:val="clear" w:color="auto" w:fill="FFFFFF"/>
        <w:ind w:firstLine="709"/>
        <w:jc w:val="both"/>
      </w:pPr>
    </w:p>
    <w:p w:rsidR="00215801" w:rsidRPr="00BE6043" w:rsidRDefault="00215801" w:rsidP="00D63A2D">
      <w:pPr>
        <w:shd w:val="clear" w:color="auto" w:fill="FFFFFF"/>
        <w:ind w:firstLine="709"/>
        <w:jc w:val="both"/>
        <w:rPr>
          <w:highlight w:val="yellow"/>
        </w:rPr>
      </w:pPr>
      <w:r w:rsidRPr="00BE6043">
        <w:rPr>
          <w:highlight w:val="yellow"/>
        </w:rPr>
        <w:t xml:space="preserve">В целом работа кафедры проходит на достаточно высоком уровне. </w:t>
      </w:r>
    </w:p>
    <w:p w:rsidR="00215801" w:rsidRDefault="00215801" w:rsidP="00D63A2D">
      <w:pPr>
        <w:shd w:val="clear" w:color="auto" w:fill="FFFFFF"/>
        <w:ind w:firstLine="709"/>
        <w:jc w:val="both"/>
      </w:pPr>
      <w:r w:rsidRPr="00BE6043">
        <w:rPr>
          <w:highlight w:val="yellow"/>
        </w:rPr>
        <w:t>В качестве замечаний и рекомендаций комиссия отмечает следующее:</w:t>
      </w:r>
    </w:p>
    <w:p w:rsidR="00215801" w:rsidRPr="002E651C" w:rsidRDefault="00215801" w:rsidP="00BE6043">
      <w:pPr>
        <w:widowControl w:val="0"/>
        <w:autoSpaceDE w:val="0"/>
        <w:autoSpaceDN w:val="0"/>
        <w:adjustRightInd w:val="0"/>
        <w:ind w:firstLine="720"/>
        <w:jc w:val="both"/>
      </w:pPr>
      <w:r w:rsidRPr="002E651C">
        <w:t>1 Кафедре необходимо активизировать работу в части: финансируемых научных исследований; повышения науко-метрических показателей НПР; повышения показателя общей остепенности ППС.</w:t>
      </w:r>
    </w:p>
    <w:p w:rsidR="00215801" w:rsidRPr="002E651C" w:rsidRDefault="00215801" w:rsidP="002E651C">
      <w:pPr>
        <w:ind w:firstLine="709"/>
        <w:jc w:val="both"/>
      </w:pPr>
      <w:r w:rsidRPr="002E651C">
        <w:t>2 В отношении учебно-методической документации: продолжить работу по совершенствованию рабочих программ дисциплин в части организации самостоятельной работы обучающихся и форм ее текущего контроля. Рекомендовать рабочие программы дисциплины «Иностранный язык» (английский, немецкий, французский), закрепленные за разными кафедрами, согласовать. Оценочные средства для проведения текущей и промежуточной аттестации, привести в соответствие с предусмотреными в РПД формами контроля, дополнив их материалами для контроля умений. Разместить на сайте университета программу подготовки кадров высшей квалификации в аспирантуре  по направлению 45.06.01 «Языкознание и литературоведение», профиль 10.02.19 «Теория языка». Разработать и утвердить необходимую учебно-методическую документацию по программам СПО, в реализации которых принимает участие кафедра.</w:t>
      </w:r>
    </w:p>
    <w:p w:rsidR="00215801" w:rsidRPr="002E651C" w:rsidRDefault="00215801" w:rsidP="00F10A1E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51C">
        <w:rPr>
          <w:rFonts w:ascii="Times New Roman" w:hAnsi="Times New Roman"/>
          <w:sz w:val="24"/>
          <w:szCs w:val="24"/>
        </w:rPr>
        <w:t>3 Необходимо оснастить аудитории 8-801 и 8-807 оборудованием, позволяющим использовать визуальные средства поддержки учебного процесса (телевизором, ноутбуком), а также выходом в Интернет, позволяющим применять Интернет-ресурсы для обучения иностранным языкам и активно использовать ЭИОС.</w:t>
      </w:r>
    </w:p>
    <w:p w:rsidR="00215801" w:rsidRPr="002E651C" w:rsidRDefault="00215801" w:rsidP="00F6615C">
      <w:pPr>
        <w:shd w:val="clear" w:color="auto" w:fill="FFFFFF"/>
        <w:ind w:firstLine="709"/>
        <w:jc w:val="both"/>
      </w:pPr>
      <w:r w:rsidRPr="002E651C">
        <w:t>4 Рекомендуется принять и применять единообразный подход к планированию второй половины рабочего дня преподавателей и учету этих видов деятельности преподавателей в документации кафедры на основе «Норм времени для расчета второй половины рабочего дня ППС», утвержденных приказом ректора от 04.05.2016г. №526/О.</w:t>
      </w:r>
    </w:p>
    <w:p w:rsidR="00215801" w:rsidRPr="002E651C" w:rsidRDefault="00215801" w:rsidP="00F10A1E">
      <w:pPr>
        <w:ind w:firstLine="709"/>
        <w:jc w:val="both"/>
      </w:pPr>
      <w:r w:rsidRPr="002E651C">
        <w:t>5 Следует активизировать работу кафедры в области профессионально-ориентационных бесед в школах города Пензы.</w:t>
      </w:r>
    </w:p>
    <w:p w:rsidR="00215801" w:rsidRPr="002E651C" w:rsidRDefault="00215801" w:rsidP="00F10A1E">
      <w:pPr>
        <w:ind w:firstLine="709"/>
        <w:jc w:val="both"/>
      </w:pPr>
      <w:r w:rsidRPr="002E651C">
        <w:t xml:space="preserve">6 Рекомендуется систематически (ежегодно) проводить мониторинг степени удовлетворенности обучающихся условиями и результатами обучения. </w:t>
      </w:r>
    </w:p>
    <w:p w:rsidR="00215801" w:rsidRPr="00233157" w:rsidRDefault="00215801" w:rsidP="00D63A2D">
      <w:pPr>
        <w:widowControl w:val="0"/>
        <w:autoSpaceDE w:val="0"/>
        <w:autoSpaceDN w:val="0"/>
        <w:adjustRightInd w:val="0"/>
        <w:ind w:firstLine="709"/>
        <w:jc w:val="both"/>
      </w:pPr>
    </w:p>
    <w:p w:rsidR="00215801" w:rsidRPr="00BE6043" w:rsidRDefault="00215801" w:rsidP="00AC3A8C">
      <w:pPr>
        <w:shd w:val="clear" w:color="auto" w:fill="FFFFFF"/>
        <w:ind w:firstLine="720"/>
        <w:jc w:val="both"/>
        <w:rPr>
          <w:b/>
        </w:rPr>
      </w:pPr>
      <w:r w:rsidRPr="00BE6043">
        <w:rPr>
          <w:b/>
        </w:rPr>
        <w:t>Заключение.</w:t>
      </w:r>
    </w:p>
    <w:p w:rsidR="00215801" w:rsidRPr="00BE6043" w:rsidRDefault="00215801" w:rsidP="00AC3A8C">
      <w:pPr>
        <w:shd w:val="clear" w:color="auto" w:fill="FFFFFF"/>
        <w:ind w:firstLine="720"/>
        <w:jc w:val="both"/>
      </w:pPr>
      <w:r w:rsidRPr="00BE6043">
        <w:t xml:space="preserve">Признать работу кафедры «Английский язык» за 2013-2017 годы удовлетворительной. </w:t>
      </w:r>
    </w:p>
    <w:p w:rsidR="00215801" w:rsidRPr="00BE6043" w:rsidRDefault="00215801" w:rsidP="00AC3A8C">
      <w:pPr>
        <w:shd w:val="clear" w:color="auto" w:fill="FFFFFF"/>
        <w:tabs>
          <w:tab w:val="left" w:pos="6946"/>
          <w:tab w:val="left" w:pos="7088"/>
        </w:tabs>
        <w:ind w:firstLine="720"/>
        <w:jc w:val="both"/>
      </w:pPr>
    </w:p>
    <w:p w:rsidR="00215801" w:rsidRPr="00BE6043" w:rsidRDefault="00215801" w:rsidP="00F6615C">
      <w:pPr>
        <w:shd w:val="clear" w:color="auto" w:fill="FFFFFF"/>
        <w:tabs>
          <w:tab w:val="left" w:pos="6946"/>
          <w:tab w:val="left" w:pos="7088"/>
        </w:tabs>
        <w:spacing w:line="360" w:lineRule="auto"/>
        <w:ind w:firstLine="720"/>
        <w:jc w:val="both"/>
      </w:pPr>
      <w:r w:rsidRPr="00BE6043">
        <w:t xml:space="preserve">Председатель комиссии:                                                   Л. В. Рожкова </w:t>
      </w:r>
    </w:p>
    <w:p w:rsidR="00215801" w:rsidRPr="00BE6043" w:rsidRDefault="00215801" w:rsidP="00F6615C">
      <w:pPr>
        <w:shd w:val="clear" w:color="auto" w:fill="FFFFFF"/>
        <w:tabs>
          <w:tab w:val="left" w:pos="6946"/>
        </w:tabs>
        <w:spacing w:line="360" w:lineRule="auto"/>
        <w:ind w:firstLine="720"/>
        <w:jc w:val="both"/>
      </w:pPr>
    </w:p>
    <w:p w:rsidR="00215801" w:rsidRPr="00BE6043" w:rsidRDefault="00215801" w:rsidP="00F6615C">
      <w:pPr>
        <w:shd w:val="clear" w:color="auto" w:fill="FFFFFF"/>
        <w:tabs>
          <w:tab w:val="left" w:pos="6946"/>
        </w:tabs>
        <w:spacing w:line="360" w:lineRule="auto"/>
        <w:ind w:firstLine="720"/>
        <w:jc w:val="both"/>
      </w:pPr>
      <w:r w:rsidRPr="00BE6043">
        <w:t>Члены комиссии:                                                                Г.Н. Шалаева</w:t>
      </w:r>
    </w:p>
    <w:p w:rsidR="00215801" w:rsidRPr="00BE6043" w:rsidRDefault="00215801" w:rsidP="00F6615C">
      <w:pPr>
        <w:shd w:val="clear" w:color="auto" w:fill="FFFFFF"/>
        <w:tabs>
          <w:tab w:val="left" w:pos="6946"/>
        </w:tabs>
        <w:spacing w:line="360" w:lineRule="auto"/>
        <w:ind w:firstLine="6360"/>
        <w:jc w:val="both"/>
      </w:pPr>
      <w:r w:rsidRPr="00BE6043">
        <w:t>М.В. Кузнецова</w:t>
      </w:r>
    </w:p>
    <w:p w:rsidR="00215801" w:rsidRPr="00BE6043" w:rsidRDefault="00215801" w:rsidP="00F6615C">
      <w:pPr>
        <w:shd w:val="clear" w:color="auto" w:fill="FFFFFF"/>
        <w:tabs>
          <w:tab w:val="left" w:pos="6946"/>
        </w:tabs>
        <w:spacing w:line="360" w:lineRule="auto"/>
        <w:ind w:firstLine="6360"/>
        <w:jc w:val="both"/>
      </w:pPr>
      <w:r w:rsidRPr="00BE6043">
        <w:t>В.Н. Морозова</w:t>
      </w:r>
    </w:p>
    <w:p w:rsidR="00215801" w:rsidRPr="00BE6043" w:rsidRDefault="00215801" w:rsidP="00F6615C">
      <w:pPr>
        <w:shd w:val="clear" w:color="auto" w:fill="FFFFFF"/>
        <w:tabs>
          <w:tab w:val="left" w:pos="6946"/>
        </w:tabs>
        <w:spacing w:line="360" w:lineRule="auto"/>
        <w:ind w:firstLine="6360"/>
        <w:jc w:val="both"/>
      </w:pPr>
      <w:r w:rsidRPr="00BE6043">
        <w:t>Е.В. Полосина</w:t>
      </w:r>
    </w:p>
    <w:p w:rsidR="00215801" w:rsidRPr="00BE6043" w:rsidRDefault="00215801" w:rsidP="00F6615C">
      <w:pPr>
        <w:shd w:val="clear" w:color="auto" w:fill="FFFFFF"/>
        <w:tabs>
          <w:tab w:val="left" w:pos="6946"/>
        </w:tabs>
        <w:spacing w:line="360" w:lineRule="auto"/>
        <w:ind w:firstLine="6360"/>
        <w:jc w:val="both"/>
      </w:pPr>
      <w:r w:rsidRPr="00BE6043">
        <w:t>О.Ф. Приказчикова</w:t>
      </w:r>
    </w:p>
    <w:p w:rsidR="00215801" w:rsidRPr="00BE6043" w:rsidRDefault="00215801" w:rsidP="00F6615C">
      <w:pPr>
        <w:shd w:val="clear" w:color="auto" w:fill="FFFFFF"/>
        <w:tabs>
          <w:tab w:val="left" w:pos="6946"/>
        </w:tabs>
        <w:spacing w:line="360" w:lineRule="auto"/>
        <w:ind w:firstLine="6360"/>
        <w:jc w:val="both"/>
      </w:pPr>
      <w:r w:rsidRPr="00BE6043">
        <w:t>Н.В. Толкачева</w:t>
      </w:r>
    </w:p>
    <w:p w:rsidR="00215801" w:rsidRDefault="00215801" w:rsidP="00F6615C">
      <w:pPr>
        <w:shd w:val="clear" w:color="auto" w:fill="FFFFFF"/>
        <w:tabs>
          <w:tab w:val="left" w:pos="6946"/>
        </w:tabs>
        <w:spacing w:line="312" w:lineRule="auto"/>
        <w:ind w:firstLine="6360"/>
        <w:jc w:val="both"/>
        <w:rPr>
          <w:highlight w:val="yellow"/>
        </w:rPr>
      </w:pPr>
    </w:p>
    <w:p w:rsidR="00215801" w:rsidRDefault="00215801" w:rsidP="00F6615C">
      <w:pPr>
        <w:shd w:val="clear" w:color="auto" w:fill="FFFFFF"/>
        <w:tabs>
          <w:tab w:val="left" w:pos="6946"/>
        </w:tabs>
        <w:spacing w:line="312" w:lineRule="auto"/>
        <w:ind w:firstLine="6360"/>
        <w:jc w:val="both"/>
        <w:rPr>
          <w:highlight w:val="yellow"/>
        </w:rPr>
      </w:pPr>
    </w:p>
    <w:p w:rsidR="00215801" w:rsidRDefault="00215801" w:rsidP="00A54DCE">
      <w:pPr>
        <w:shd w:val="clear" w:color="auto" w:fill="FFFFFF"/>
        <w:tabs>
          <w:tab w:val="left" w:pos="6946"/>
        </w:tabs>
        <w:spacing w:line="312" w:lineRule="auto"/>
        <w:ind w:firstLine="6360"/>
        <w:jc w:val="right"/>
        <w:rPr>
          <w:highlight w:val="yellow"/>
        </w:rPr>
      </w:pPr>
      <w:r>
        <w:rPr>
          <w:highlight w:val="yellow"/>
        </w:rPr>
        <w:t>Приложение А</w:t>
      </w:r>
    </w:p>
    <w:p w:rsidR="00215801" w:rsidRDefault="00215801" w:rsidP="00A54DCE">
      <w:pPr>
        <w:ind w:firstLine="709"/>
        <w:jc w:val="both"/>
      </w:pPr>
      <w:r>
        <w:t xml:space="preserve">Данные анкетирования «Преподаватель глазами студента» представлены в таблице (в процентах от числа опрошенных, </w:t>
      </w:r>
      <w:r>
        <w:rPr>
          <w:lang w:val="en-US"/>
        </w:rPr>
        <w:t>n=</w:t>
      </w:r>
      <w:r>
        <w:t>50):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68"/>
        <w:gridCol w:w="1109"/>
        <w:gridCol w:w="1073"/>
        <w:gridCol w:w="1073"/>
        <w:gridCol w:w="1073"/>
        <w:gridCol w:w="1380"/>
        <w:gridCol w:w="578"/>
      </w:tblGrid>
      <w:tr w:rsidR="00215801" w:rsidTr="00A54DCE">
        <w:trPr>
          <w:cantSplit/>
          <w:trHeight w:val="1134"/>
        </w:trPr>
        <w:tc>
          <w:tcPr>
            <w:tcW w:w="3468" w:type="dxa"/>
          </w:tcPr>
          <w:p w:rsidR="00215801" w:rsidRPr="008E1EA4" w:rsidRDefault="00215801" w:rsidP="00B17225">
            <w:pPr>
              <w:jc w:val="both"/>
            </w:pPr>
            <w:r w:rsidRPr="008E1EA4">
              <w:t>Оцениваемые качества</w:t>
            </w:r>
          </w:p>
        </w:tc>
        <w:tc>
          <w:tcPr>
            <w:tcW w:w="1109" w:type="dxa"/>
            <w:textDirection w:val="btLr"/>
          </w:tcPr>
          <w:p w:rsidR="00215801" w:rsidRPr="008E1EA4" w:rsidRDefault="00215801" w:rsidP="00B17225">
            <w:pPr>
              <w:jc w:val="center"/>
              <w:rPr>
                <w:color w:val="000000"/>
                <w:sz w:val="20"/>
                <w:szCs w:val="20"/>
              </w:rPr>
            </w:pPr>
            <w:r w:rsidRPr="008E1EA4">
              <w:rPr>
                <w:color w:val="000000"/>
                <w:sz w:val="20"/>
                <w:szCs w:val="20"/>
              </w:rPr>
              <w:t>1</w:t>
            </w:r>
          </w:p>
          <w:p w:rsidR="00215801" w:rsidRPr="008E1EA4" w:rsidRDefault="00215801" w:rsidP="00B17225">
            <w:pPr>
              <w:jc w:val="center"/>
              <w:rPr>
                <w:color w:val="000000"/>
                <w:sz w:val="20"/>
                <w:szCs w:val="20"/>
              </w:rPr>
            </w:pPr>
            <w:r w:rsidRPr="008E1EA4">
              <w:rPr>
                <w:sz w:val="20"/>
                <w:szCs w:val="20"/>
              </w:rPr>
              <w:t>качество практически отсутствует</w:t>
            </w:r>
          </w:p>
          <w:p w:rsidR="00215801" w:rsidRPr="008E1EA4" w:rsidRDefault="00215801" w:rsidP="00B17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extDirection w:val="btLr"/>
          </w:tcPr>
          <w:p w:rsidR="00215801" w:rsidRPr="008E1EA4" w:rsidRDefault="00215801" w:rsidP="00B17225">
            <w:pPr>
              <w:jc w:val="center"/>
              <w:rPr>
                <w:color w:val="000000"/>
                <w:sz w:val="20"/>
                <w:szCs w:val="20"/>
              </w:rPr>
            </w:pPr>
            <w:r w:rsidRPr="008E1EA4">
              <w:rPr>
                <w:color w:val="000000"/>
                <w:sz w:val="20"/>
                <w:szCs w:val="20"/>
              </w:rPr>
              <w:t>2</w:t>
            </w:r>
          </w:p>
          <w:p w:rsidR="00215801" w:rsidRPr="008E1EA4" w:rsidRDefault="00215801" w:rsidP="00B17225">
            <w:pPr>
              <w:jc w:val="center"/>
              <w:rPr>
                <w:color w:val="000000"/>
                <w:sz w:val="20"/>
                <w:szCs w:val="20"/>
              </w:rPr>
            </w:pPr>
            <w:r w:rsidRPr="008E1EA4">
              <w:rPr>
                <w:sz w:val="20"/>
                <w:szCs w:val="20"/>
              </w:rPr>
              <w:t>качество проявляется редко</w:t>
            </w:r>
          </w:p>
          <w:p w:rsidR="00215801" w:rsidRPr="008E1EA4" w:rsidRDefault="00215801" w:rsidP="00B17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extDirection w:val="btLr"/>
          </w:tcPr>
          <w:p w:rsidR="00215801" w:rsidRPr="008E1EA4" w:rsidRDefault="00215801" w:rsidP="00B17225">
            <w:pPr>
              <w:jc w:val="center"/>
              <w:rPr>
                <w:color w:val="000000"/>
                <w:sz w:val="20"/>
                <w:szCs w:val="20"/>
              </w:rPr>
            </w:pPr>
            <w:r w:rsidRPr="008E1EA4">
              <w:rPr>
                <w:color w:val="000000"/>
                <w:sz w:val="20"/>
                <w:szCs w:val="20"/>
              </w:rPr>
              <w:t>3</w:t>
            </w:r>
          </w:p>
          <w:p w:rsidR="00215801" w:rsidRPr="008E1EA4" w:rsidRDefault="00215801" w:rsidP="00B17225">
            <w:pPr>
              <w:jc w:val="center"/>
              <w:rPr>
                <w:color w:val="000000"/>
                <w:sz w:val="20"/>
                <w:szCs w:val="20"/>
              </w:rPr>
            </w:pPr>
            <w:r w:rsidRPr="008E1EA4">
              <w:rPr>
                <w:sz w:val="20"/>
                <w:szCs w:val="20"/>
              </w:rPr>
              <w:t>качества проявляются не всегда</w:t>
            </w:r>
          </w:p>
          <w:p w:rsidR="00215801" w:rsidRPr="008E1EA4" w:rsidRDefault="00215801" w:rsidP="00B172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extDirection w:val="btLr"/>
          </w:tcPr>
          <w:p w:rsidR="00215801" w:rsidRPr="008E1EA4" w:rsidRDefault="00215801" w:rsidP="00B17225">
            <w:pPr>
              <w:jc w:val="center"/>
              <w:rPr>
                <w:color w:val="000000"/>
                <w:sz w:val="20"/>
                <w:szCs w:val="20"/>
              </w:rPr>
            </w:pPr>
            <w:r w:rsidRPr="008E1EA4">
              <w:rPr>
                <w:color w:val="000000"/>
                <w:sz w:val="20"/>
                <w:szCs w:val="20"/>
              </w:rPr>
              <w:t>4</w:t>
            </w:r>
          </w:p>
          <w:p w:rsidR="00215801" w:rsidRPr="008E1EA4" w:rsidRDefault="00215801" w:rsidP="00B17225">
            <w:pPr>
              <w:jc w:val="center"/>
              <w:rPr>
                <w:color w:val="000000"/>
                <w:sz w:val="20"/>
                <w:szCs w:val="20"/>
              </w:rPr>
            </w:pPr>
            <w:r w:rsidRPr="008E1EA4">
              <w:rPr>
                <w:sz w:val="20"/>
                <w:szCs w:val="20"/>
              </w:rPr>
              <w:t>качества проявляются часто</w:t>
            </w:r>
          </w:p>
        </w:tc>
        <w:tc>
          <w:tcPr>
            <w:tcW w:w="1380" w:type="dxa"/>
            <w:textDirection w:val="btLr"/>
          </w:tcPr>
          <w:p w:rsidR="00215801" w:rsidRPr="008E1EA4" w:rsidRDefault="00215801" w:rsidP="00B17225">
            <w:pPr>
              <w:jc w:val="center"/>
              <w:rPr>
                <w:color w:val="000000"/>
                <w:sz w:val="20"/>
                <w:szCs w:val="20"/>
              </w:rPr>
            </w:pPr>
            <w:r w:rsidRPr="008E1EA4">
              <w:rPr>
                <w:color w:val="000000"/>
                <w:sz w:val="20"/>
                <w:szCs w:val="20"/>
              </w:rPr>
              <w:t>5</w:t>
            </w:r>
          </w:p>
          <w:p w:rsidR="00215801" w:rsidRPr="008E1EA4" w:rsidRDefault="00215801" w:rsidP="00B17225">
            <w:pPr>
              <w:jc w:val="center"/>
              <w:rPr>
                <w:color w:val="000000"/>
                <w:sz w:val="20"/>
                <w:szCs w:val="20"/>
              </w:rPr>
            </w:pPr>
            <w:r w:rsidRPr="008E1EA4">
              <w:rPr>
                <w:sz w:val="20"/>
                <w:szCs w:val="20"/>
              </w:rPr>
              <w:t>качества проявляются практически всегда</w:t>
            </w:r>
          </w:p>
        </w:tc>
        <w:tc>
          <w:tcPr>
            <w:tcW w:w="578" w:type="dxa"/>
            <w:textDirection w:val="btLr"/>
          </w:tcPr>
          <w:p w:rsidR="00215801" w:rsidRPr="008E1EA4" w:rsidRDefault="00215801" w:rsidP="00B17225">
            <w:pPr>
              <w:jc w:val="center"/>
              <w:rPr>
                <w:color w:val="000000"/>
                <w:sz w:val="20"/>
                <w:szCs w:val="20"/>
              </w:rPr>
            </w:pPr>
            <w:r w:rsidRPr="008E1EA4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215801" w:rsidTr="00A54DCE">
        <w:tc>
          <w:tcPr>
            <w:tcW w:w="3468" w:type="dxa"/>
          </w:tcPr>
          <w:p w:rsidR="00215801" w:rsidRPr="008E1EA4" w:rsidRDefault="00215801" w:rsidP="00B17225">
            <w:r w:rsidRPr="008E1EA4">
              <w:rPr>
                <w:color w:val="000000"/>
                <w:sz w:val="22"/>
                <w:szCs w:val="22"/>
              </w:rPr>
              <w:t>Излагает материал ясно, доступно, последовательно</w:t>
            </w:r>
          </w:p>
        </w:tc>
        <w:tc>
          <w:tcPr>
            <w:tcW w:w="1109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4</w:t>
            </w:r>
          </w:p>
        </w:tc>
        <w:tc>
          <w:tcPr>
            <w:tcW w:w="1073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20</w:t>
            </w:r>
          </w:p>
        </w:tc>
        <w:tc>
          <w:tcPr>
            <w:tcW w:w="1380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76</w:t>
            </w:r>
          </w:p>
        </w:tc>
        <w:tc>
          <w:tcPr>
            <w:tcW w:w="578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100</w:t>
            </w:r>
          </w:p>
        </w:tc>
      </w:tr>
      <w:tr w:rsidR="00215801" w:rsidTr="00A54DCE">
        <w:tc>
          <w:tcPr>
            <w:tcW w:w="3468" w:type="dxa"/>
          </w:tcPr>
          <w:p w:rsidR="00215801" w:rsidRPr="008E1EA4" w:rsidRDefault="00215801" w:rsidP="00B17225">
            <w:r w:rsidRPr="008E1EA4">
              <w:rPr>
                <w:color w:val="000000"/>
                <w:sz w:val="22"/>
                <w:szCs w:val="22"/>
              </w:rPr>
              <w:t>Использует на уроках элементы современных образовательных технологий (ИКТ, игровые, проектные, интерактивные и т.д.)</w:t>
            </w:r>
          </w:p>
        </w:tc>
        <w:tc>
          <w:tcPr>
            <w:tcW w:w="1109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2</w:t>
            </w:r>
          </w:p>
        </w:tc>
        <w:tc>
          <w:tcPr>
            <w:tcW w:w="1073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30</w:t>
            </w:r>
          </w:p>
        </w:tc>
        <w:tc>
          <w:tcPr>
            <w:tcW w:w="1073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36</w:t>
            </w:r>
          </w:p>
        </w:tc>
        <w:tc>
          <w:tcPr>
            <w:tcW w:w="1380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32</w:t>
            </w:r>
          </w:p>
        </w:tc>
        <w:tc>
          <w:tcPr>
            <w:tcW w:w="578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100</w:t>
            </w:r>
          </w:p>
        </w:tc>
      </w:tr>
      <w:tr w:rsidR="00215801" w:rsidTr="00A54DCE">
        <w:tc>
          <w:tcPr>
            <w:tcW w:w="3468" w:type="dxa"/>
          </w:tcPr>
          <w:p w:rsidR="00215801" w:rsidRPr="008E1EA4" w:rsidRDefault="00215801" w:rsidP="00B17225">
            <w:r w:rsidRPr="008E1EA4">
              <w:rPr>
                <w:color w:val="000000"/>
                <w:sz w:val="22"/>
                <w:szCs w:val="22"/>
              </w:rPr>
              <w:t>Ориентирует на использование изучаемого материала в будущей профессиональной деятельности </w:t>
            </w:r>
          </w:p>
        </w:tc>
        <w:tc>
          <w:tcPr>
            <w:tcW w:w="1109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2</w:t>
            </w:r>
          </w:p>
        </w:tc>
        <w:tc>
          <w:tcPr>
            <w:tcW w:w="1073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12</w:t>
            </w:r>
          </w:p>
        </w:tc>
        <w:tc>
          <w:tcPr>
            <w:tcW w:w="1073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22</w:t>
            </w:r>
          </w:p>
        </w:tc>
        <w:tc>
          <w:tcPr>
            <w:tcW w:w="1380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64</w:t>
            </w:r>
          </w:p>
        </w:tc>
        <w:tc>
          <w:tcPr>
            <w:tcW w:w="578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100</w:t>
            </w:r>
          </w:p>
        </w:tc>
      </w:tr>
      <w:tr w:rsidR="00215801" w:rsidTr="00A54DCE">
        <w:tc>
          <w:tcPr>
            <w:tcW w:w="3468" w:type="dxa"/>
          </w:tcPr>
          <w:p w:rsidR="00215801" w:rsidRPr="008E1EA4" w:rsidRDefault="00215801" w:rsidP="00B17225">
            <w:r w:rsidRPr="008E1EA4">
              <w:rPr>
                <w:color w:val="000000"/>
                <w:sz w:val="22"/>
                <w:szCs w:val="22"/>
              </w:rPr>
              <w:t>Побуждает к активной работе в аудитории, вызывает интерес к предмету </w:t>
            </w:r>
          </w:p>
        </w:tc>
        <w:tc>
          <w:tcPr>
            <w:tcW w:w="1109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2</w:t>
            </w:r>
          </w:p>
        </w:tc>
        <w:tc>
          <w:tcPr>
            <w:tcW w:w="1073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6</w:t>
            </w:r>
          </w:p>
        </w:tc>
        <w:tc>
          <w:tcPr>
            <w:tcW w:w="1073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36</w:t>
            </w:r>
          </w:p>
        </w:tc>
        <w:tc>
          <w:tcPr>
            <w:tcW w:w="1380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56</w:t>
            </w:r>
          </w:p>
        </w:tc>
        <w:tc>
          <w:tcPr>
            <w:tcW w:w="578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100</w:t>
            </w:r>
          </w:p>
        </w:tc>
      </w:tr>
      <w:tr w:rsidR="00215801" w:rsidTr="00A54DCE">
        <w:tc>
          <w:tcPr>
            <w:tcW w:w="3468" w:type="dxa"/>
          </w:tcPr>
          <w:p w:rsidR="00215801" w:rsidRPr="008E1EA4" w:rsidRDefault="00215801" w:rsidP="00B17225">
            <w:r w:rsidRPr="008E1EA4">
              <w:rPr>
                <w:color w:val="000000"/>
                <w:sz w:val="22"/>
                <w:szCs w:val="22"/>
              </w:rPr>
              <w:t>Выдвигает четкие требования к студентам на занятиях, объективен в оценке знаний </w:t>
            </w:r>
          </w:p>
        </w:tc>
        <w:tc>
          <w:tcPr>
            <w:tcW w:w="1109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4</w:t>
            </w:r>
          </w:p>
        </w:tc>
        <w:tc>
          <w:tcPr>
            <w:tcW w:w="1073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16</w:t>
            </w:r>
          </w:p>
        </w:tc>
        <w:tc>
          <w:tcPr>
            <w:tcW w:w="1380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80</w:t>
            </w:r>
          </w:p>
        </w:tc>
        <w:tc>
          <w:tcPr>
            <w:tcW w:w="578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100</w:t>
            </w:r>
          </w:p>
        </w:tc>
      </w:tr>
      <w:tr w:rsidR="00215801" w:rsidTr="00A54DCE">
        <w:tc>
          <w:tcPr>
            <w:tcW w:w="3468" w:type="dxa"/>
          </w:tcPr>
          <w:p w:rsidR="00215801" w:rsidRPr="008E1EA4" w:rsidRDefault="00215801" w:rsidP="00B17225">
            <w:r w:rsidRPr="008E1EA4">
              <w:rPr>
                <w:color w:val="000000"/>
                <w:sz w:val="22"/>
                <w:szCs w:val="22"/>
              </w:rPr>
              <w:t>Поддерживает учебную дисциплину, режим посещения занятий</w:t>
            </w:r>
          </w:p>
        </w:tc>
        <w:tc>
          <w:tcPr>
            <w:tcW w:w="1109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2</w:t>
            </w:r>
          </w:p>
        </w:tc>
        <w:tc>
          <w:tcPr>
            <w:tcW w:w="1073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18</w:t>
            </w:r>
          </w:p>
        </w:tc>
        <w:tc>
          <w:tcPr>
            <w:tcW w:w="1380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80</w:t>
            </w:r>
          </w:p>
        </w:tc>
        <w:tc>
          <w:tcPr>
            <w:tcW w:w="578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100</w:t>
            </w:r>
          </w:p>
        </w:tc>
      </w:tr>
      <w:tr w:rsidR="00215801" w:rsidTr="00A54DCE">
        <w:tc>
          <w:tcPr>
            <w:tcW w:w="3468" w:type="dxa"/>
          </w:tcPr>
          <w:p w:rsidR="00215801" w:rsidRPr="008E1EA4" w:rsidRDefault="00215801" w:rsidP="00B17225">
            <w:pPr>
              <w:rPr>
                <w:color w:val="000000"/>
              </w:rPr>
            </w:pPr>
            <w:r w:rsidRPr="008E1EA4">
              <w:rPr>
                <w:color w:val="000000"/>
                <w:sz w:val="22"/>
                <w:szCs w:val="22"/>
              </w:rPr>
              <w:t>Обладает общей культурой педагога (поведение, культура речи, кругозор, доброжелательность и тактичность) </w:t>
            </w:r>
          </w:p>
        </w:tc>
        <w:tc>
          <w:tcPr>
            <w:tcW w:w="1109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2</w:t>
            </w:r>
          </w:p>
        </w:tc>
        <w:tc>
          <w:tcPr>
            <w:tcW w:w="1073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18</w:t>
            </w:r>
          </w:p>
        </w:tc>
        <w:tc>
          <w:tcPr>
            <w:tcW w:w="1380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80</w:t>
            </w:r>
          </w:p>
        </w:tc>
        <w:tc>
          <w:tcPr>
            <w:tcW w:w="578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100</w:t>
            </w:r>
          </w:p>
        </w:tc>
      </w:tr>
      <w:tr w:rsidR="00215801" w:rsidTr="00A54DCE">
        <w:tc>
          <w:tcPr>
            <w:tcW w:w="3468" w:type="dxa"/>
          </w:tcPr>
          <w:p w:rsidR="00215801" w:rsidRPr="008E1EA4" w:rsidRDefault="00215801" w:rsidP="00B17225">
            <w:pPr>
              <w:rPr>
                <w:color w:val="000000"/>
              </w:rPr>
            </w:pPr>
            <w:r w:rsidRPr="008E1EA4">
              <w:rPr>
                <w:color w:val="000000"/>
                <w:sz w:val="22"/>
                <w:szCs w:val="22"/>
              </w:rPr>
              <w:t>Консультирует студентов по преподаваемой дисциплине и готов помочь в решении возникающих вопросов </w:t>
            </w:r>
          </w:p>
        </w:tc>
        <w:tc>
          <w:tcPr>
            <w:tcW w:w="1109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2</w:t>
            </w:r>
          </w:p>
        </w:tc>
        <w:tc>
          <w:tcPr>
            <w:tcW w:w="1073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12</w:t>
            </w:r>
          </w:p>
        </w:tc>
        <w:tc>
          <w:tcPr>
            <w:tcW w:w="1380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86</w:t>
            </w:r>
          </w:p>
        </w:tc>
        <w:tc>
          <w:tcPr>
            <w:tcW w:w="578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100</w:t>
            </w:r>
          </w:p>
        </w:tc>
      </w:tr>
      <w:tr w:rsidR="00215801" w:rsidTr="00A54DCE">
        <w:tc>
          <w:tcPr>
            <w:tcW w:w="3468" w:type="dxa"/>
          </w:tcPr>
          <w:p w:rsidR="00215801" w:rsidRPr="008E1EA4" w:rsidRDefault="00215801" w:rsidP="00B17225">
            <w:pPr>
              <w:rPr>
                <w:color w:val="000000"/>
              </w:rPr>
            </w:pPr>
            <w:r w:rsidRPr="008E1EA4">
              <w:rPr>
                <w:color w:val="000000"/>
                <w:sz w:val="22"/>
                <w:szCs w:val="22"/>
              </w:rPr>
              <w:t>Понимает и учитывает индивидуальные особенности студентов (страхи, потребности, когнитивные возможности)</w:t>
            </w:r>
          </w:p>
        </w:tc>
        <w:tc>
          <w:tcPr>
            <w:tcW w:w="1109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2</w:t>
            </w:r>
          </w:p>
        </w:tc>
        <w:tc>
          <w:tcPr>
            <w:tcW w:w="1073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16</w:t>
            </w:r>
          </w:p>
        </w:tc>
        <w:tc>
          <w:tcPr>
            <w:tcW w:w="1073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28</w:t>
            </w:r>
          </w:p>
        </w:tc>
        <w:tc>
          <w:tcPr>
            <w:tcW w:w="1380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54</w:t>
            </w:r>
          </w:p>
        </w:tc>
        <w:tc>
          <w:tcPr>
            <w:tcW w:w="578" w:type="dxa"/>
          </w:tcPr>
          <w:p w:rsidR="00215801" w:rsidRPr="008E1EA4" w:rsidRDefault="00215801" w:rsidP="00B17225">
            <w:pPr>
              <w:jc w:val="center"/>
            </w:pPr>
            <w:r w:rsidRPr="008E1EA4">
              <w:rPr>
                <w:sz w:val="22"/>
                <w:szCs w:val="22"/>
              </w:rPr>
              <w:t>100</w:t>
            </w:r>
          </w:p>
        </w:tc>
      </w:tr>
    </w:tbl>
    <w:p w:rsidR="00215801" w:rsidRDefault="00215801" w:rsidP="00A54DCE">
      <w:pPr>
        <w:ind w:firstLine="709"/>
        <w:jc w:val="both"/>
      </w:pPr>
    </w:p>
    <w:p w:rsidR="00215801" w:rsidRDefault="00215801" w:rsidP="00A54DCE">
      <w:pPr>
        <w:ind w:firstLine="709"/>
        <w:jc w:val="both"/>
      </w:pPr>
      <w:r>
        <w:t xml:space="preserve">Данные анкетирования «Преподаватель глазами студента» представлены в таблице (в процентах от числа опрошенных, </w:t>
      </w:r>
      <w:r>
        <w:rPr>
          <w:lang w:val="en-US"/>
        </w:rPr>
        <w:t>n=</w:t>
      </w:r>
      <w:r>
        <w:t>48):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988"/>
        <w:gridCol w:w="840"/>
      </w:tblGrid>
      <w:tr w:rsidR="00215801" w:rsidTr="00A54DCE">
        <w:tc>
          <w:tcPr>
            <w:tcW w:w="8988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Вопрос и варианты ответов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в %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B17225">
            <w:pPr>
              <w:rPr>
                <w:color w:val="000000"/>
                <w:sz w:val="23"/>
                <w:szCs w:val="23"/>
              </w:rPr>
            </w:pPr>
            <w:r w:rsidRPr="008E1EA4">
              <w:rPr>
                <w:b/>
                <w:color w:val="000000"/>
                <w:sz w:val="23"/>
                <w:szCs w:val="23"/>
              </w:rPr>
              <w:t>Как бы Вы охарактеризовали свою успеваемость по итогам последней сессии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2"/>
              </w:numPr>
              <w:tabs>
                <w:tab w:val="left" w:pos="250"/>
              </w:tabs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radiolabel"/>
                <w:sz w:val="23"/>
                <w:szCs w:val="23"/>
              </w:rPr>
              <w:t>Абсолютно отличные оценки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14,5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2"/>
              </w:numPr>
              <w:tabs>
                <w:tab w:val="left" w:pos="250"/>
              </w:tabs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radiolabel"/>
                <w:sz w:val="23"/>
                <w:szCs w:val="23"/>
              </w:rPr>
              <w:t>Более 50% отличных и хороших оценок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50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2"/>
              </w:numPr>
              <w:tabs>
                <w:tab w:val="left" w:pos="250"/>
              </w:tabs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radiolabel"/>
                <w:sz w:val="23"/>
                <w:szCs w:val="23"/>
              </w:rPr>
              <w:t>Более 50% удовлетворительных оценок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25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2"/>
              </w:numPr>
              <w:tabs>
                <w:tab w:val="left" w:pos="250"/>
              </w:tabs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radiolabel"/>
                <w:sz w:val="23"/>
                <w:szCs w:val="23"/>
              </w:rPr>
              <w:t>Имеются задолженности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10,5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B17225">
            <w:pPr>
              <w:rPr>
                <w:b/>
                <w:color w:val="000000"/>
                <w:sz w:val="23"/>
                <w:szCs w:val="23"/>
              </w:rPr>
            </w:pPr>
            <w:r w:rsidRPr="008E1EA4">
              <w:rPr>
                <w:b/>
                <w:color w:val="000000"/>
                <w:sz w:val="23"/>
                <w:szCs w:val="23"/>
              </w:rPr>
              <w:t>Я посещаю все лекции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3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radiolabel"/>
                <w:sz w:val="23"/>
                <w:szCs w:val="23"/>
              </w:rPr>
              <w:t>80-100%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81,25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3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radiolabel"/>
                <w:sz w:val="23"/>
                <w:szCs w:val="23"/>
              </w:rPr>
              <w:t>80-50%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18,75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3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radiolabel"/>
                <w:sz w:val="23"/>
                <w:szCs w:val="23"/>
              </w:rPr>
              <w:t>Менее 50%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63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B17225">
            <w:pPr>
              <w:rPr>
                <w:b/>
                <w:color w:val="000000"/>
                <w:sz w:val="23"/>
                <w:szCs w:val="23"/>
              </w:rPr>
            </w:pPr>
            <w:r w:rsidRPr="008E1EA4">
              <w:rPr>
                <w:b/>
                <w:color w:val="000000"/>
                <w:sz w:val="23"/>
                <w:szCs w:val="23"/>
              </w:rPr>
              <w:t>Я посещаю все семинары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4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radiolabel"/>
                <w:sz w:val="23"/>
                <w:szCs w:val="23"/>
              </w:rPr>
              <w:t>80-100%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93,75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4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radiolabel"/>
                <w:sz w:val="23"/>
                <w:szCs w:val="23"/>
              </w:rPr>
              <w:t>80-50%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6,25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4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radiolabel"/>
                <w:sz w:val="23"/>
                <w:szCs w:val="23"/>
              </w:rPr>
              <w:t>Менее 50%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0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B17225">
            <w:pPr>
              <w:rPr>
                <w:color w:val="000000"/>
                <w:sz w:val="23"/>
                <w:szCs w:val="23"/>
              </w:rPr>
            </w:pPr>
            <w:r w:rsidRPr="008E1EA4">
              <w:rPr>
                <w:b/>
                <w:color w:val="000000"/>
                <w:sz w:val="23"/>
                <w:szCs w:val="23"/>
              </w:rPr>
              <w:t>Я уверен(а), что буду точно работать по специальности</w:t>
            </w:r>
            <w:r w:rsidRPr="008E1EA4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5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radiolabel"/>
                <w:sz w:val="23"/>
                <w:szCs w:val="23"/>
              </w:rPr>
              <w:t>Да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66,7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5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radiolabel"/>
                <w:sz w:val="23"/>
                <w:szCs w:val="23"/>
              </w:rPr>
              <w:t>Нет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33,3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B17225">
            <w:pPr>
              <w:rPr>
                <w:color w:val="000000"/>
                <w:sz w:val="23"/>
                <w:szCs w:val="23"/>
              </w:rPr>
            </w:pPr>
            <w:r w:rsidRPr="008E1EA4">
              <w:rPr>
                <w:b/>
                <w:color w:val="000000"/>
                <w:sz w:val="23"/>
                <w:szCs w:val="23"/>
              </w:rPr>
              <w:t>Оцените информативность лекций (Вы можете выбрать несколько вариантов ответа)</w:t>
            </w:r>
            <w:r w:rsidRPr="008E1EA4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6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checkboxlabel"/>
                <w:sz w:val="23"/>
                <w:szCs w:val="23"/>
              </w:rPr>
              <w:t>Лекции насыщены полезной информацией (вся информация по делу)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66,7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6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checkboxlabel"/>
                <w:sz w:val="23"/>
                <w:szCs w:val="23"/>
              </w:rPr>
              <w:t>Лекции не информативны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10,4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6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checkboxlabel"/>
                <w:sz w:val="23"/>
                <w:szCs w:val="23"/>
              </w:rPr>
              <w:t>Информация на лекциях не связана с практической деятельностью, не отражает вашу специальность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8,3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6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checkboxlabel"/>
                <w:sz w:val="23"/>
                <w:szCs w:val="23"/>
              </w:rPr>
              <w:t>Лекции зачастую не о том (например, о личной жизни преподавателя)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4,2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6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checkboxlabel"/>
                <w:sz w:val="23"/>
                <w:szCs w:val="23"/>
              </w:rPr>
              <w:t>Лекционный материал не связан с практической деятельностью, не отражает реалии современности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4,2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B17225">
            <w:pPr>
              <w:rPr>
                <w:color w:val="000000"/>
                <w:sz w:val="23"/>
                <w:szCs w:val="23"/>
              </w:rPr>
            </w:pPr>
            <w:r w:rsidRPr="008E1EA4">
              <w:rPr>
                <w:b/>
                <w:color w:val="000000"/>
                <w:sz w:val="23"/>
                <w:szCs w:val="23"/>
              </w:rPr>
              <w:t>Оцените практическую применимость лекций</w:t>
            </w:r>
            <w:r w:rsidRPr="008E1EA4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checkboxlabel"/>
                <w:sz w:val="23"/>
                <w:szCs w:val="23"/>
              </w:rPr>
              <w:t>Материал лекций полностью соответствует вашей специальности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45,8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checkboxlabel"/>
                <w:sz w:val="23"/>
                <w:szCs w:val="23"/>
              </w:rPr>
              <w:t>Материал лекций содержит как полезную, так и не нужную информацию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52,1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7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checkboxlabel"/>
                <w:sz w:val="23"/>
                <w:szCs w:val="23"/>
              </w:rPr>
              <w:t>Материал лекций не соответствует реальности (нельзя применить в профессиональной, трудовой деятельности, материал устарел, не о том и т.п.)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2,1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B17225">
            <w:pPr>
              <w:rPr>
                <w:color w:val="000000"/>
                <w:sz w:val="23"/>
                <w:szCs w:val="23"/>
              </w:rPr>
            </w:pPr>
            <w:r w:rsidRPr="008E1EA4">
              <w:rPr>
                <w:b/>
                <w:color w:val="000000"/>
                <w:sz w:val="23"/>
                <w:szCs w:val="23"/>
              </w:rPr>
              <w:t>Оцените практическую применимость семинаров, лабораторных и практических занятий</w:t>
            </w:r>
            <w:r w:rsidRPr="008E1EA4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8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radiolabel"/>
                <w:sz w:val="23"/>
                <w:szCs w:val="23"/>
              </w:rPr>
              <w:t>Знания полученные на семинарах полностью применимы на практике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87,5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8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radiolabel"/>
                <w:sz w:val="23"/>
                <w:szCs w:val="23"/>
              </w:rPr>
              <w:t>Практические знания нельзя применить в профессиональной деятельности, так как они устарели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12,5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B17225">
            <w:pPr>
              <w:rPr>
                <w:color w:val="000000"/>
                <w:sz w:val="23"/>
                <w:szCs w:val="23"/>
              </w:rPr>
            </w:pPr>
            <w:r w:rsidRPr="008E1EA4">
              <w:rPr>
                <w:b/>
                <w:color w:val="000000"/>
                <w:sz w:val="23"/>
                <w:szCs w:val="23"/>
              </w:rPr>
              <w:t>Оцените оснащенность современным оборудованием (материалами) ваши семинарские и лабораторные занятия</w:t>
            </w:r>
            <w:r w:rsidRPr="008E1EA4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9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checkboxlabel"/>
                <w:sz w:val="23"/>
                <w:szCs w:val="23"/>
              </w:rPr>
              <w:t>Полностью оснащены всем необходимым современным оборудованием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66,6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9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checkboxlabel"/>
                <w:sz w:val="23"/>
                <w:szCs w:val="23"/>
              </w:rPr>
              <w:t>Оборудование на котором вы работаете уже не используется на практике (на предприятиях, в организациях)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16,7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9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checkboxlabel"/>
                <w:sz w:val="23"/>
                <w:szCs w:val="23"/>
              </w:rPr>
              <w:t>Оборудования нет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16,7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B17225">
            <w:pPr>
              <w:rPr>
                <w:b/>
                <w:color w:val="000000"/>
                <w:sz w:val="23"/>
                <w:szCs w:val="23"/>
              </w:rPr>
            </w:pPr>
            <w:r w:rsidRPr="008E1EA4">
              <w:rPr>
                <w:b/>
                <w:color w:val="000000"/>
                <w:sz w:val="23"/>
                <w:szCs w:val="23"/>
              </w:rPr>
              <w:t>Оцените вашу производственную практику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10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checkboxlabel"/>
                <w:sz w:val="23"/>
                <w:szCs w:val="23"/>
              </w:rPr>
              <w:t>На производственной практике вы вовлечены в профессиональную деятельность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68,75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10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checkboxlabel"/>
                <w:sz w:val="23"/>
                <w:szCs w:val="23"/>
              </w:rPr>
              <w:t>Производственная практика не связана с профессиональной деятельностью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31,25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10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checkboxlabel"/>
                <w:sz w:val="23"/>
                <w:szCs w:val="23"/>
              </w:rPr>
              <w:t>На производственной практике вас не допускают к профессиональной деятельности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0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B17225">
            <w:pPr>
              <w:rPr>
                <w:color w:val="000000"/>
                <w:sz w:val="23"/>
                <w:szCs w:val="23"/>
              </w:rPr>
            </w:pPr>
            <w:r w:rsidRPr="008E1EA4">
              <w:rPr>
                <w:b/>
                <w:color w:val="000000"/>
                <w:sz w:val="23"/>
                <w:szCs w:val="23"/>
              </w:rPr>
              <w:t>Занимаетесь ли вы научной деятельностью</w:t>
            </w:r>
            <w:r w:rsidRPr="008E1EA4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11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radiolabel"/>
                <w:sz w:val="23"/>
                <w:szCs w:val="23"/>
              </w:rPr>
              <w:t>Да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33,3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11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radiolabel"/>
                <w:sz w:val="23"/>
                <w:szCs w:val="23"/>
              </w:rPr>
              <w:t>Нет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66,7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B17225">
            <w:pPr>
              <w:rPr>
                <w:color w:val="000000"/>
                <w:sz w:val="23"/>
                <w:szCs w:val="23"/>
              </w:rPr>
            </w:pPr>
            <w:r w:rsidRPr="008E1EA4">
              <w:rPr>
                <w:b/>
                <w:color w:val="000000"/>
                <w:sz w:val="23"/>
                <w:szCs w:val="23"/>
              </w:rPr>
              <w:t>Оцените развитие научной деятельности в вашем учебном заведении</w:t>
            </w:r>
            <w:r w:rsidRPr="008E1EA4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12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radiolabel"/>
                <w:sz w:val="23"/>
                <w:szCs w:val="23"/>
              </w:rPr>
              <w:t>Научная деятельность развита, поддерживается преподавателями и администрацией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97,9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12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radiolabel"/>
                <w:sz w:val="23"/>
                <w:szCs w:val="23"/>
              </w:rPr>
              <w:t>Научная деятельность не развита, не поддерживается преподавателями и администрацией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2,1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B17225">
            <w:pPr>
              <w:rPr>
                <w:color w:val="000000"/>
                <w:sz w:val="23"/>
                <w:szCs w:val="23"/>
              </w:rPr>
            </w:pPr>
            <w:r w:rsidRPr="008E1EA4">
              <w:rPr>
                <w:b/>
                <w:color w:val="000000"/>
                <w:sz w:val="23"/>
                <w:szCs w:val="23"/>
              </w:rPr>
              <w:t>Оцените поддержку научной деятельности материально (гранты, субсидии, стипендии, стажировки)</w:t>
            </w:r>
            <w:r w:rsidRPr="008E1EA4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13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radiolabel"/>
                <w:sz w:val="23"/>
                <w:szCs w:val="23"/>
              </w:rPr>
              <w:t>Научная деятельность поддерживается материально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70,8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13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radiolabel"/>
                <w:sz w:val="23"/>
                <w:szCs w:val="23"/>
              </w:rPr>
              <w:t>Научная деятельность студентов не получает материальную поддержку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29,2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B17225">
            <w:pPr>
              <w:rPr>
                <w:color w:val="000000"/>
                <w:sz w:val="23"/>
                <w:szCs w:val="23"/>
              </w:rPr>
            </w:pPr>
            <w:r w:rsidRPr="008E1EA4">
              <w:rPr>
                <w:b/>
                <w:color w:val="000000"/>
                <w:sz w:val="23"/>
                <w:szCs w:val="23"/>
              </w:rPr>
              <w:t>Оцените оснащенность научных лабораторий</w:t>
            </w:r>
            <w:r w:rsidRPr="008E1EA4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14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radiolabel"/>
                <w:sz w:val="23"/>
                <w:szCs w:val="23"/>
              </w:rPr>
              <w:t>Оборудование в лабораториях современное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72,9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14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radiolabel"/>
                <w:sz w:val="23"/>
                <w:szCs w:val="23"/>
              </w:rPr>
              <w:t>Оборудование давно устарело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27,1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B17225">
            <w:pPr>
              <w:rPr>
                <w:color w:val="000000"/>
                <w:sz w:val="23"/>
                <w:szCs w:val="23"/>
              </w:rPr>
            </w:pPr>
            <w:r w:rsidRPr="008E1EA4">
              <w:rPr>
                <w:b/>
                <w:color w:val="000000"/>
                <w:sz w:val="23"/>
                <w:szCs w:val="23"/>
              </w:rPr>
              <w:t>Оцените работу преподавателей</w:t>
            </w:r>
            <w:r w:rsidRPr="008E1EA4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15"/>
              </w:numPr>
              <w:tabs>
                <w:tab w:val="clear" w:pos="2880"/>
                <w:tab w:val="num" w:pos="720"/>
                <w:tab w:val="left" w:pos="900"/>
              </w:tabs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checkboxlabel"/>
                <w:sz w:val="23"/>
                <w:szCs w:val="23"/>
              </w:rPr>
              <w:t>Преподаватели в большинстве случаев дают материал по конспекту, по книге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52,1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15"/>
              </w:numPr>
              <w:tabs>
                <w:tab w:val="clear" w:pos="2880"/>
                <w:tab w:val="num" w:pos="720"/>
                <w:tab w:val="left" w:pos="900"/>
              </w:tabs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checkboxlabel"/>
                <w:sz w:val="23"/>
                <w:szCs w:val="23"/>
              </w:rPr>
              <w:t>Преподаватели в большинстве случаев дают материал интерактивно, взаимодействуют с аудиторией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33,3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15"/>
              </w:numPr>
              <w:tabs>
                <w:tab w:val="clear" w:pos="2880"/>
                <w:tab w:val="num" w:pos="720"/>
                <w:tab w:val="left" w:pos="900"/>
              </w:tabs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checkboxlabel"/>
                <w:sz w:val="23"/>
                <w:szCs w:val="23"/>
              </w:rPr>
              <w:t>Преподаватели в большинстве случаев дают устаревшую информацию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0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15"/>
              </w:numPr>
              <w:tabs>
                <w:tab w:val="clear" w:pos="2880"/>
                <w:tab w:val="num" w:pos="720"/>
                <w:tab w:val="left" w:pos="900"/>
              </w:tabs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checkboxlabel"/>
                <w:sz w:val="23"/>
                <w:szCs w:val="23"/>
              </w:rPr>
              <w:t>Преподаватели в большинстве случаев отходят от темы преподаваемого им предмета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2,1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15"/>
              </w:numPr>
              <w:tabs>
                <w:tab w:val="clear" w:pos="2880"/>
                <w:tab w:val="num" w:pos="720"/>
                <w:tab w:val="left" w:pos="900"/>
              </w:tabs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checkboxlabel"/>
                <w:sz w:val="23"/>
                <w:szCs w:val="23"/>
              </w:rPr>
              <w:t>Преподаватели в большинстве случаев дают полезный и актуальный материал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16,7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15"/>
              </w:numPr>
              <w:tabs>
                <w:tab w:val="clear" w:pos="2880"/>
                <w:tab w:val="num" w:pos="720"/>
                <w:tab w:val="left" w:pos="900"/>
              </w:tabs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checkboxlabel"/>
                <w:sz w:val="23"/>
                <w:szCs w:val="23"/>
              </w:rPr>
              <w:t>Преподаватели в большинстве случаев дают материал скучно монотонно и неинтересно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4,2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15"/>
              </w:numPr>
              <w:tabs>
                <w:tab w:val="clear" w:pos="2880"/>
                <w:tab w:val="num" w:pos="720"/>
                <w:tab w:val="left" w:pos="900"/>
              </w:tabs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checkboxlabel"/>
                <w:sz w:val="23"/>
                <w:szCs w:val="23"/>
              </w:rPr>
              <w:t>Преподавателей в большинстве случаев интересно слушать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2,1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B17225">
            <w:pPr>
              <w:rPr>
                <w:b/>
                <w:color w:val="000000"/>
                <w:sz w:val="23"/>
                <w:szCs w:val="23"/>
              </w:rPr>
            </w:pPr>
            <w:r w:rsidRPr="008E1EA4">
              <w:rPr>
                <w:b/>
                <w:color w:val="000000"/>
                <w:sz w:val="23"/>
                <w:szCs w:val="23"/>
              </w:rPr>
              <w:t>Имеется ли в вашем образовательном учреждении повсеместный доступ в интернет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16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radiolabel"/>
                <w:sz w:val="23"/>
                <w:szCs w:val="23"/>
              </w:rPr>
              <w:t>Да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27,1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16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radiolabel"/>
                <w:sz w:val="23"/>
                <w:szCs w:val="23"/>
              </w:rPr>
              <w:t>Нет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72,9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B17225">
            <w:pPr>
              <w:rPr>
                <w:color w:val="000000"/>
                <w:sz w:val="23"/>
                <w:szCs w:val="23"/>
              </w:rPr>
            </w:pPr>
            <w:r w:rsidRPr="008E1EA4">
              <w:rPr>
                <w:b/>
                <w:color w:val="000000"/>
                <w:sz w:val="23"/>
                <w:szCs w:val="23"/>
              </w:rPr>
              <w:t>Оцените возможность доступа к электронным библиотечным ресурсам</w:t>
            </w:r>
            <w:r w:rsidRPr="008E1EA4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17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radiolabel"/>
                <w:sz w:val="23"/>
                <w:szCs w:val="23"/>
              </w:rPr>
              <w:t>Есть доступ к любым электронным библиотечным ресурсам (научным журналам, монографиям, учебникам, иностранной литературе)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93,7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17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radiolabel"/>
                <w:sz w:val="23"/>
                <w:szCs w:val="23"/>
              </w:rPr>
              <w:t>Нет доступа к электронным библиотечным ресурсам (научным журналам, монографиям, учебникам, иностранной литературе)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6,3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B17225">
            <w:pPr>
              <w:rPr>
                <w:color w:val="000000"/>
                <w:sz w:val="23"/>
                <w:szCs w:val="23"/>
              </w:rPr>
            </w:pPr>
            <w:r w:rsidRPr="008E1EA4">
              <w:rPr>
                <w:b/>
                <w:color w:val="000000"/>
                <w:sz w:val="23"/>
                <w:szCs w:val="23"/>
              </w:rPr>
              <w:t>Оцените удобство аудиторий</w:t>
            </w:r>
            <w:r w:rsidRPr="008E1EA4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18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radiolabel"/>
                <w:sz w:val="23"/>
                <w:szCs w:val="23"/>
              </w:rPr>
              <w:t>В аудиториях в большинстве случаев комфортно обучаться (удобная мебель, зимой тепло, летом нежарко, нешумно)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47,9</w:t>
            </w:r>
          </w:p>
        </w:tc>
      </w:tr>
      <w:tr w:rsidR="00215801" w:rsidTr="00A54DCE">
        <w:tc>
          <w:tcPr>
            <w:tcW w:w="8988" w:type="dxa"/>
          </w:tcPr>
          <w:p w:rsidR="00215801" w:rsidRPr="008E1EA4" w:rsidRDefault="00215801" w:rsidP="00A54DCE">
            <w:pPr>
              <w:numPr>
                <w:ilvl w:val="0"/>
                <w:numId w:val="18"/>
              </w:numPr>
              <w:ind w:left="0" w:firstLine="0"/>
              <w:rPr>
                <w:sz w:val="23"/>
                <w:szCs w:val="23"/>
              </w:rPr>
            </w:pPr>
            <w:r w:rsidRPr="008E1EA4">
              <w:rPr>
                <w:rStyle w:val="docssharedwiztogglelabeledlabeltextexportlabelfreebirdformviewerviewitemsradiolabel"/>
                <w:sz w:val="23"/>
                <w:szCs w:val="23"/>
              </w:rPr>
              <w:t>В аудиториях в большинстве случаев некомфортно (неудобная мебель, зимой холодно, летом жарко, шумно)</w:t>
            </w:r>
          </w:p>
        </w:tc>
        <w:tc>
          <w:tcPr>
            <w:tcW w:w="840" w:type="dxa"/>
          </w:tcPr>
          <w:p w:rsidR="00215801" w:rsidRPr="008E1EA4" w:rsidRDefault="00215801" w:rsidP="00B17225">
            <w:pPr>
              <w:jc w:val="both"/>
              <w:rPr>
                <w:sz w:val="23"/>
                <w:szCs w:val="23"/>
              </w:rPr>
            </w:pPr>
            <w:r w:rsidRPr="008E1EA4">
              <w:rPr>
                <w:sz w:val="23"/>
                <w:szCs w:val="23"/>
              </w:rPr>
              <w:t>52,1</w:t>
            </w:r>
          </w:p>
        </w:tc>
      </w:tr>
    </w:tbl>
    <w:p w:rsidR="00215801" w:rsidRDefault="00215801" w:rsidP="00F6615C">
      <w:pPr>
        <w:shd w:val="clear" w:color="auto" w:fill="FFFFFF"/>
        <w:tabs>
          <w:tab w:val="left" w:pos="6946"/>
        </w:tabs>
        <w:spacing w:line="312" w:lineRule="auto"/>
        <w:ind w:firstLine="6360"/>
        <w:jc w:val="both"/>
        <w:rPr>
          <w:highlight w:val="yellow"/>
        </w:rPr>
      </w:pPr>
    </w:p>
    <w:sectPr w:rsidR="00215801" w:rsidSect="00E325A8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976" w:rsidRDefault="00D90976" w:rsidP="0036405B">
      <w:r>
        <w:separator/>
      </w:r>
    </w:p>
  </w:endnote>
  <w:endnote w:type="continuationSeparator" w:id="0">
    <w:p w:rsidR="00D90976" w:rsidRDefault="00D90976" w:rsidP="00364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801" w:rsidRDefault="00B45E24">
    <w:pPr>
      <w:pStyle w:val="a6"/>
      <w:jc w:val="center"/>
    </w:pPr>
    <w:fldSimple w:instr=" PAGE   \* MERGEFORMAT ">
      <w:r w:rsidR="00F34693">
        <w:rPr>
          <w:noProof/>
        </w:rPr>
        <w:t>1</w:t>
      </w:r>
    </w:fldSimple>
  </w:p>
  <w:p w:rsidR="00215801" w:rsidRDefault="002158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976" w:rsidRDefault="00D90976" w:rsidP="0036405B">
      <w:r>
        <w:separator/>
      </w:r>
    </w:p>
  </w:footnote>
  <w:footnote w:type="continuationSeparator" w:id="0">
    <w:p w:rsidR="00D90976" w:rsidRDefault="00D90976" w:rsidP="003640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0AAA"/>
    <w:multiLevelType w:val="hybridMultilevel"/>
    <w:tmpl w:val="BC7EE01C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E5781E"/>
    <w:multiLevelType w:val="hybridMultilevel"/>
    <w:tmpl w:val="F2F0AC72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E04B94"/>
    <w:multiLevelType w:val="hybridMultilevel"/>
    <w:tmpl w:val="7040A6F0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103206"/>
    <w:multiLevelType w:val="hybridMultilevel"/>
    <w:tmpl w:val="8A3E17A8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712762"/>
    <w:multiLevelType w:val="hybridMultilevel"/>
    <w:tmpl w:val="0B1ECA68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D5D085A"/>
    <w:multiLevelType w:val="hybridMultilevel"/>
    <w:tmpl w:val="4E581136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C532DF"/>
    <w:multiLevelType w:val="hybridMultilevel"/>
    <w:tmpl w:val="B0D203D8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F50E8F"/>
    <w:multiLevelType w:val="hybridMultilevel"/>
    <w:tmpl w:val="5538CAE0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09F50A4"/>
    <w:multiLevelType w:val="hybridMultilevel"/>
    <w:tmpl w:val="E49CCDFE"/>
    <w:lvl w:ilvl="0" w:tplc="927E88FC">
      <w:start w:val="1"/>
      <w:numFmt w:val="decimal"/>
      <w:lvlText w:val="0%1."/>
      <w:lvlJc w:val="left"/>
      <w:pPr>
        <w:tabs>
          <w:tab w:val="num" w:pos="2880"/>
        </w:tabs>
        <w:ind w:left="3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9">
    <w:nsid w:val="460F6CEB"/>
    <w:multiLevelType w:val="hybridMultilevel"/>
    <w:tmpl w:val="64661A08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5456B2"/>
    <w:multiLevelType w:val="hybridMultilevel"/>
    <w:tmpl w:val="7E447DF0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C761B26"/>
    <w:multiLevelType w:val="hybridMultilevel"/>
    <w:tmpl w:val="56FC560A"/>
    <w:lvl w:ilvl="0" w:tplc="94B0C8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52B1E7C"/>
    <w:multiLevelType w:val="hybridMultilevel"/>
    <w:tmpl w:val="6972AF9C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6BE7558"/>
    <w:multiLevelType w:val="hybridMultilevel"/>
    <w:tmpl w:val="03FE67EC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4893492"/>
    <w:multiLevelType w:val="multilevel"/>
    <w:tmpl w:val="E49CCDFE"/>
    <w:lvl w:ilvl="0">
      <w:start w:val="1"/>
      <w:numFmt w:val="decimal"/>
      <w:lvlText w:val="0%1."/>
      <w:lvlJc w:val="left"/>
      <w:pPr>
        <w:tabs>
          <w:tab w:val="num" w:pos="2880"/>
        </w:tabs>
        <w:ind w:left="36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15">
    <w:nsid w:val="65A83AD9"/>
    <w:multiLevelType w:val="hybridMultilevel"/>
    <w:tmpl w:val="9FE6E5DE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1CA1A09"/>
    <w:multiLevelType w:val="hybridMultilevel"/>
    <w:tmpl w:val="03122404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2667AB7"/>
    <w:multiLevelType w:val="hybridMultilevel"/>
    <w:tmpl w:val="2AA2FCD8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6F7111"/>
    <w:multiLevelType w:val="hybridMultilevel"/>
    <w:tmpl w:val="DE0C234E"/>
    <w:lvl w:ilvl="0" w:tplc="927E88FC">
      <w:start w:val="1"/>
      <w:numFmt w:val="decimal"/>
      <w:lvlText w:val="0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3"/>
  </w:num>
  <w:num w:numId="5">
    <w:abstractNumId w:val="5"/>
  </w:num>
  <w:num w:numId="6">
    <w:abstractNumId w:val="9"/>
  </w:num>
  <w:num w:numId="7">
    <w:abstractNumId w:val="17"/>
  </w:num>
  <w:num w:numId="8">
    <w:abstractNumId w:val="7"/>
  </w:num>
  <w:num w:numId="9">
    <w:abstractNumId w:val="10"/>
  </w:num>
  <w:num w:numId="10">
    <w:abstractNumId w:val="16"/>
  </w:num>
  <w:num w:numId="11">
    <w:abstractNumId w:val="1"/>
  </w:num>
  <w:num w:numId="12">
    <w:abstractNumId w:val="3"/>
  </w:num>
  <w:num w:numId="13">
    <w:abstractNumId w:val="18"/>
  </w:num>
  <w:num w:numId="14">
    <w:abstractNumId w:val="12"/>
  </w:num>
  <w:num w:numId="15">
    <w:abstractNumId w:val="8"/>
  </w:num>
  <w:num w:numId="16">
    <w:abstractNumId w:val="2"/>
  </w:num>
  <w:num w:numId="17">
    <w:abstractNumId w:val="15"/>
  </w:num>
  <w:num w:numId="18">
    <w:abstractNumId w:val="0"/>
  </w:num>
  <w:num w:numId="19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56A"/>
    <w:rsid w:val="0002360D"/>
    <w:rsid w:val="00044A6A"/>
    <w:rsid w:val="00055E8F"/>
    <w:rsid w:val="00061DB7"/>
    <w:rsid w:val="0006526F"/>
    <w:rsid w:val="00067169"/>
    <w:rsid w:val="000709E5"/>
    <w:rsid w:val="00082731"/>
    <w:rsid w:val="000A51F3"/>
    <w:rsid w:val="000D6DB0"/>
    <w:rsid w:val="000D7BD7"/>
    <w:rsid w:val="00144C37"/>
    <w:rsid w:val="00166BFD"/>
    <w:rsid w:val="001825A7"/>
    <w:rsid w:val="00186444"/>
    <w:rsid w:val="00186FDD"/>
    <w:rsid w:val="001949CE"/>
    <w:rsid w:val="001A70DF"/>
    <w:rsid w:val="001C13AC"/>
    <w:rsid w:val="001C5758"/>
    <w:rsid w:val="001D2330"/>
    <w:rsid w:val="001F6ABC"/>
    <w:rsid w:val="0020381A"/>
    <w:rsid w:val="00206787"/>
    <w:rsid w:val="00215801"/>
    <w:rsid w:val="002201CA"/>
    <w:rsid w:val="00233157"/>
    <w:rsid w:val="00236D7A"/>
    <w:rsid w:val="00250D67"/>
    <w:rsid w:val="002565E3"/>
    <w:rsid w:val="00256CC2"/>
    <w:rsid w:val="00265BC2"/>
    <w:rsid w:val="00274EA5"/>
    <w:rsid w:val="002837A4"/>
    <w:rsid w:val="00290D03"/>
    <w:rsid w:val="002A2DE7"/>
    <w:rsid w:val="002C3F80"/>
    <w:rsid w:val="002E4E6E"/>
    <w:rsid w:val="002E651C"/>
    <w:rsid w:val="002F4802"/>
    <w:rsid w:val="003020A1"/>
    <w:rsid w:val="00312F33"/>
    <w:rsid w:val="003160E0"/>
    <w:rsid w:val="0033336A"/>
    <w:rsid w:val="00334D51"/>
    <w:rsid w:val="0036405B"/>
    <w:rsid w:val="00365754"/>
    <w:rsid w:val="00384089"/>
    <w:rsid w:val="00385C16"/>
    <w:rsid w:val="003C13B8"/>
    <w:rsid w:val="003E5806"/>
    <w:rsid w:val="004075D1"/>
    <w:rsid w:val="00417BC5"/>
    <w:rsid w:val="00441BB9"/>
    <w:rsid w:val="004465DA"/>
    <w:rsid w:val="004708E0"/>
    <w:rsid w:val="00470DFB"/>
    <w:rsid w:val="004B10C5"/>
    <w:rsid w:val="004B372F"/>
    <w:rsid w:val="004B607C"/>
    <w:rsid w:val="004C149D"/>
    <w:rsid w:val="004D74E2"/>
    <w:rsid w:val="004F6D40"/>
    <w:rsid w:val="0051001B"/>
    <w:rsid w:val="00533074"/>
    <w:rsid w:val="00543890"/>
    <w:rsid w:val="00553840"/>
    <w:rsid w:val="00583F63"/>
    <w:rsid w:val="005C0319"/>
    <w:rsid w:val="005D7258"/>
    <w:rsid w:val="005E5D95"/>
    <w:rsid w:val="005F4C98"/>
    <w:rsid w:val="00612D35"/>
    <w:rsid w:val="00652C5F"/>
    <w:rsid w:val="006867FB"/>
    <w:rsid w:val="006A27AA"/>
    <w:rsid w:val="006B0493"/>
    <w:rsid w:val="006C226C"/>
    <w:rsid w:val="006D7B2C"/>
    <w:rsid w:val="007038AE"/>
    <w:rsid w:val="007052F7"/>
    <w:rsid w:val="00740617"/>
    <w:rsid w:val="007425C3"/>
    <w:rsid w:val="00742660"/>
    <w:rsid w:val="007548FB"/>
    <w:rsid w:val="007549D4"/>
    <w:rsid w:val="007552BE"/>
    <w:rsid w:val="00771516"/>
    <w:rsid w:val="00792AD6"/>
    <w:rsid w:val="007A7AB4"/>
    <w:rsid w:val="007C56F1"/>
    <w:rsid w:val="007F1794"/>
    <w:rsid w:val="00801404"/>
    <w:rsid w:val="00814F1C"/>
    <w:rsid w:val="008355A8"/>
    <w:rsid w:val="00845123"/>
    <w:rsid w:val="008917E5"/>
    <w:rsid w:val="008A7EFF"/>
    <w:rsid w:val="008B26AF"/>
    <w:rsid w:val="008C5D3E"/>
    <w:rsid w:val="008E1EA4"/>
    <w:rsid w:val="008F1C9F"/>
    <w:rsid w:val="008F538B"/>
    <w:rsid w:val="00942C8D"/>
    <w:rsid w:val="009A150E"/>
    <w:rsid w:val="009C4B68"/>
    <w:rsid w:val="009D1C57"/>
    <w:rsid w:val="009D4DAB"/>
    <w:rsid w:val="009F1495"/>
    <w:rsid w:val="00A04CFE"/>
    <w:rsid w:val="00A10BFB"/>
    <w:rsid w:val="00A2331D"/>
    <w:rsid w:val="00A255E2"/>
    <w:rsid w:val="00A35C0A"/>
    <w:rsid w:val="00A54DCE"/>
    <w:rsid w:val="00A56C17"/>
    <w:rsid w:val="00A60436"/>
    <w:rsid w:val="00A60B7D"/>
    <w:rsid w:val="00A85500"/>
    <w:rsid w:val="00AA5869"/>
    <w:rsid w:val="00AB0DC8"/>
    <w:rsid w:val="00AC3A8C"/>
    <w:rsid w:val="00AC3AFF"/>
    <w:rsid w:val="00AD2719"/>
    <w:rsid w:val="00AF6D05"/>
    <w:rsid w:val="00B0381A"/>
    <w:rsid w:val="00B129B3"/>
    <w:rsid w:val="00B17225"/>
    <w:rsid w:val="00B33ECC"/>
    <w:rsid w:val="00B34DEE"/>
    <w:rsid w:val="00B44211"/>
    <w:rsid w:val="00B45E24"/>
    <w:rsid w:val="00B558CF"/>
    <w:rsid w:val="00B62886"/>
    <w:rsid w:val="00B630CC"/>
    <w:rsid w:val="00B73613"/>
    <w:rsid w:val="00B80D26"/>
    <w:rsid w:val="00BC6B9D"/>
    <w:rsid w:val="00BD5E6A"/>
    <w:rsid w:val="00BE427A"/>
    <w:rsid w:val="00BE6043"/>
    <w:rsid w:val="00BF2B49"/>
    <w:rsid w:val="00C2522D"/>
    <w:rsid w:val="00C321A8"/>
    <w:rsid w:val="00C32B34"/>
    <w:rsid w:val="00C349EC"/>
    <w:rsid w:val="00C41A3B"/>
    <w:rsid w:val="00C45BAB"/>
    <w:rsid w:val="00C753F8"/>
    <w:rsid w:val="00C9266A"/>
    <w:rsid w:val="00CC00A7"/>
    <w:rsid w:val="00CD009A"/>
    <w:rsid w:val="00CE52D1"/>
    <w:rsid w:val="00CE62E5"/>
    <w:rsid w:val="00CF6765"/>
    <w:rsid w:val="00CF7C85"/>
    <w:rsid w:val="00CF7E69"/>
    <w:rsid w:val="00D05A67"/>
    <w:rsid w:val="00D356FD"/>
    <w:rsid w:val="00D63A2D"/>
    <w:rsid w:val="00D75CF2"/>
    <w:rsid w:val="00D90976"/>
    <w:rsid w:val="00D914EE"/>
    <w:rsid w:val="00D95EBA"/>
    <w:rsid w:val="00DA3007"/>
    <w:rsid w:val="00DA57CB"/>
    <w:rsid w:val="00DC7A10"/>
    <w:rsid w:val="00DE1ACB"/>
    <w:rsid w:val="00DF47C8"/>
    <w:rsid w:val="00E076D0"/>
    <w:rsid w:val="00E31D68"/>
    <w:rsid w:val="00E325A8"/>
    <w:rsid w:val="00E4160C"/>
    <w:rsid w:val="00E530DA"/>
    <w:rsid w:val="00E5548D"/>
    <w:rsid w:val="00E57D0D"/>
    <w:rsid w:val="00E7489E"/>
    <w:rsid w:val="00E9256A"/>
    <w:rsid w:val="00EB449E"/>
    <w:rsid w:val="00EC335E"/>
    <w:rsid w:val="00EE0B04"/>
    <w:rsid w:val="00EF794B"/>
    <w:rsid w:val="00F00316"/>
    <w:rsid w:val="00F10A1E"/>
    <w:rsid w:val="00F31A34"/>
    <w:rsid w:val="00F34693"/>
    <w:rsid w:val="00F42350"/>
    <w:rsid w:val="00F4425C"/>
    <w:rsid w:val="00F46045"/>
    <w:rsid w:val="00F541F1"/>
    <w:rsid w:val="00F5612C"/>
    <w:rsid w:val="00F6615C"/>
    <w:rsid w:val="00F75FE4"/>
    <w:rsid w:val="00F822E3"/>
    <w:rsid w:val="00FB4165"/>
    <w:rsid w:val="00FB430F"/>
    <w:rsid w:val="00FC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9256A"/>
    <w:pPr>
      <w:spacing w:before="100" w:beforeAutospacing="1" w:after="100" w:afterAutospacing="1"/>
    </w:pPr>
  </w:style>
  <w:style w:type="character" w:customStyle="1" w:styleId="HeaderChar">
    <w:name w:val="Header Char"/>
    <w:uiPriority w:val="99"/>
    <w:semiHidden/>
    <w:locked/>
    <w:rsid w:val="00E9256A"/>
    <w:rPr>
      <w:rFonts w:ascii="Times New Roman" w:hAnsi="Times New Roman"/>
      <w:sz w:val="24"/>
      <w:lang w:eastAsia="ru-RU"/>
    </w:rPr>
  </w:style>
  <w:style w:type="paragraph" w:styleId="a4">
    <w:name w:val="header"/>
    <w:basedOn w:val="a"/>
    <w:link w:val="a5"/>
    <w:uiPriority w:val="99"/>
    <w:semiHidden/>
    <w:rsid w:val="00E9256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31A34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locked/>
    <w:rsid w:val="00E9256A"/>
    <w:rPr>
      <w:rFonts w:ascii="Times New Roman" w:hAnsi="Times New Roman"/>
      <w:sz w:val="24"/>
      <w:lang w:eastAsia="ru-RU"/>
    </w:rPr>
  </w:style>
  <w:style w:type="paragraph" w:styleId="a6">
    <w:name w:val="footer"/>
    <w:basedOn w:val="a"/>
    <w:link w:val="a7"/>
    <w:uiPriority w:val="99"/>
    <w:rsid w:val="00E9256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31A34"/>
    <w:rPr>
      <w:rFonts w:ascii="Times New Roman" w:hAnsi="Times New Roman" w:cs="Times New Roman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E9256A"/>
    <w:rPr>
      <w:rFonts w:ascii="Tahoma" w:hAnsi="Tahoma"/>
      <w:sz w:val="16"/>
    </w:rPr>
  </w:style>
  <w:style w:type="paragraph" w:styleId="a8">
    <w:name w:val="Balloon Text"/>
    <w:basedOn w:val="a"/>
    <w:link w:val="a9"/>
    <w:uiPriority w:val="99"/>
    <w:semiHidden/>
    <w:rsid w:val="00E9256A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31A34"/>
    <w:rPr>
      <w:rFonts w:ascii="Times New Roman" w:hAnsi="Times New Roman" w:cs="Times New Roman"/>
      <w:sz w:val="2"/>
    </w:rPr>
  </w:style>
  <w:style w:type="paragraph" w:styleId="aa">
    <w:name w:val="List Paragraph"/>
    <w:basedOn w:val="a"/>
    <w:uiPriority w:val="99"/>
    <w:qFormat/>
    <w:rsid w:val="00E925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E9256A"/>
    <w:pPr>
      <w:ind w:left="720"/>
      <w:contextualSpacing/>
    </w:pPr>
    <w:rPr>
      <w:rFonts w:eastAsia="Calibri"/>
    </w:rPr>
  </w:style>
  <w:style w:type="paragraph" w:customStyle="1" w:styleId="Style5">
    <w:name w:val="Style5"/>
    <w:basedOn w:val="a"/>
    <w:uiPriority w:val="99"/>
    <w:rsid w:val="00E9256A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E9256A"/>
    <w:rPr>
      <w:rFonts w:ascii="Times New Roman" w:hAnsi="Times New Roman"/>
      <w:sz w:val="18"/>
    </w:rPr>
  </w:style>
  <w:style w:type="character" w:styleId="ab">
    <w:name w:val="Hyperlink"/>
    <w:basedOn w:val="a0"/>
    <w:uiPriority w:val="99"/>
    <w:semiHidden/>
    <w:rsid w:val="00E9256A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A255E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0D7BD7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uiPriority w:val="99"/>
    <w:rsid w:val="000D7BD7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D7BD7"/>
    <w:rPr>
      <w:rFonts w:ascii="Times New Roman" w:hAnsi="Times New Roman" w:cs="Times New Roman"/>
      <w:sz w:val="14"/>
      <w:szCs w:val="14"/>
    </w:rPr>
  </w:style>
  <w:style w:type="character" w:customStyle="1" w:styleId="docssharedwiztogglelabeledlabeltextexportlabelfreebirdformviewerviewitemsradiolabel">
    <w:name w:val="docssharedwiztogglelabeledlabeltext exportlabel freebirdformviewerviewitemsradiolabel"/>
    <w:basedOn w:val="a0"/>
    <w:uiPriority w:val="99"/>
    <w:rsid w:val="003E5806"/>
    <w:rPr>
      <w:rFonts w:cs="Times New Roman"/>
    </w:rPr>
  </w:style>
  <w:style w:type="character" w:customStyle="1" w:styleId="docssharedwiztogglelabeledlabeltextexportlabelfreebirdformviewerviewitemscheckboxlabel">
    <w:name w:val="docssharedwiztogglelabeledlabeltext exportlabel freebirdformviewerviewitemscheckboxlabel"/>
    <w:basedOn w:val="a0"/>
    <w:uiPriority w:val="99"/>
    <w:rsid w:val="003E580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8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9845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984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9851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8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sk.pnzgu.ru/monitoring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6796</Words>
  <Characters>38738</Characters>
  <Application>Microsoft Office Word</Application>
  <DocSecurity>0</DocSecurity>
  <Lines>322</Lines>
  <Paragraphs>90</Paragraphs>
  <ScaleCrop>false</ScaleCrop>
  <Company>Организация</Company>
  <LinksUpToDate>false</LinksUpToDate>
  <CharactersWithSpaces>45444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Пользователь</dc:creator>
  <cp:lastModifiedBy>Admin</cp:lastModifiedBy>
  <cp:revision>2</cp:revision>
  <cp:lastPrinted>2017-12-25T13:29:00Z</cp:lastPrinted>
  <dcterms:created xsi:type="dcterms:W3CDTF">2018-01-06T16:12:00Z</dcterms:created>
  <dcterms:modified xsi:type="dcterms:W3CDTF">2018-01-06T16:12:00Z</dcterms:modified>
</cp:coreProperties>
</file>