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3B" w:rsidRDefault="00094B3B" w:rsidP="00DD648F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5CB4" w:rsidRDefault="001F5CB4" w:rsidP="00DD648F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5CB4" w:rsidRDefault="001F5CB4" w:rsidP="00DD648F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648F" w:rsidRPr="00094B3B" w:rsidRDefault="00DD648F" w:rsidP="00DD648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094B3B">
        <w:rPr>
          <w:rFonts w:ascii="Times New Roman" w:eastAsia="Times New Roman" w:hAnsi="Times New Roman" w:cs="Times New Roman"/>
          <w:b/>
          <w:bCs/>
          <w:sz w:val="32"/>
          <w:szCs w:val="27"/>
        </w:rPr>
        <w:t>ЗАКЛЮЧЕНИЕ</w:t>
      </w:r>
    </w:p>
    <w:p w:rsidR="007F2D79" w:rsidRPr="00094B3B" w:rsidRDefault="00A7493B" w:rsidP="00DD648F">
      <w:pPr>
        <w:pStyle w:val="20"/>
        <w:shd w:val="clear" w:color="auto" w:fill="auto"/>
        <w:ind w:left="20" w:firstLine="700"/>
        <w:jc w:val="center"/>
        <w:rPr>
          <w:sz w:val="32"/>
        </w:rPr>
      </w:pPr>
      <w:r w:rsidRPr="00094B3B">
        <w:rPr>
          <w:sz w:val="32"/>
        </w:rPr>
        <w:t>о проверке учебно-методической, научной и воспитательной работ</w:t>
      </w:r>
      <w:r w:rsidR="001F5CB4">
        <w:rPr>
          <w:sz w:val="32"/>
        </w:rPr>
        <w:t>ы</w:t>
      </w:r>
      <w:r w:rsidRPr="00094B3B">
        <w:rPr>
          <w:sz w:val="32"/>
        </w:rPr>
        <w:t xml:space="preserve"> кафедры «Педиатрия»</w:t>
      </w:r>
    </w:p>
    <w:p w:rsidR="00DD648F" w:rsidRPr="00094B3B" w:rsidRDefault="00DD648F" w:rsidP="00DD648F">
      <w:pPr>
        <w:pStyle w:val="20"/>
        <w:shd w:val="clear" w:color="auto" w:fill="auto"/>
        <w:ind w:left="20" w:firstLine="700"/>
        <w:jc w:val="center"/>
        <w:rPr>
          <w:sz w:val="32"/>
        </w:rPr>
      </w:pPr>
    </w:p>
    <w:p w:rsidR="00E01452" w:rsidRPr="00094B3B" w:rsidRDefault="00094AB4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Кафедра «Педиатрия» образован</w:t>
      </w:r>
      <w:r w:rsidR="00E01452" w:rsidRPr="00094B3B">
        <w:rPr>
          <w:sz w:val="28"/>
          <w:szCs w:val="28"/>
        </w:rPr>
        <w:t xml:space="preserve">а 27 августа 2003 года на базе Областной детской </w:t>
      </w:r>
      <w:r w:rsidR="00CD3D4F" w:rsidRPr="00094B3B">
        <w:rPr>
          <w:sz w:val="28"/>
          <w:szCs w:val="28"/>
        </w:rPr>
        <w:t>клинической больницы им. Н.Ф.Филатова.</w:t>
      </w:r>
    </w:p>
    <w:p w:rsidR="007F2D79" w:rsidRPr="00094B3B" w:rsidRDefault="00A7493B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4B3B">
        <w:rPr>
          <w:sz w:val="28"/>
          <w:szCs w:val="28"/>
        </w:rPr>
        <w:t xml:space="preserve">Кафедра </w:t>
      </w:r>
      <w:r w:rsidR="00DD648F" w:rsidRPr="00094B3B">
        <w:rPr>
          <w:sz w:val="28"/>
          <w:szCs w:val="28"/>
        </w:rPr>
        <w:t>«Педиатрия»</w:t>
      </w:r>
      <w:r w:rsidR="001F5CB4">
        <w:rPr>
          <w:sz w:val="28"/>
          <w:szCs w:val="28"/>
        </w:rPr>
        <w:t xml:space="preserve"> </w:t>
      </w:r>
      <w:r w:rsidRPr="00094B3B">
        <w:rPr>
          <w:sz w:val="28"/>
          <w:szCs w:val="28"/>
        </w:rPr>
        <w:t>является структурным подразделением медицинского института (МИ) в составе Пензенского госу</w:t>
      </w:r>
      <w:r w:rsidR="00DD648F" w:rsidRPr="00094B3B">
        <w:rPr>
          <w:sz w:val="28"/>
          <w:szCs w:val="28"/>
        </w:rPr>
        <w:t>дарственного университета (ПГУ)</w:t>
      </w:r>
      <w:r w:rsidRPr="00094B3B">
        <w:rPr>
          <w:sz w:val="28"/>
          <w:szCs w:val="28"/>
        </w:rPr>
        <w:t>.</w:t>
      </w:r>
    </w:p>
    <w:p w:rsidR="007F2D79" w:rsidRPr="00094B3B" w:rsidRDefault="00A7493B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4B3B">
        <w:rPr>
          <w:sz w:val="28"/>
          <w:szCs w:val="28"/>
        </w:rPr>
        <w:t>Кафедра участвует в реализаци</w:t>
      </w:r>
      <w:r w:rsidR="00DD648F" w:rsidRPr="00094B3B">
        <w:rPr>
          <w:sz w:val="28"/>
          <w:szCs w:val="28"/>
        </w:rPr>
        <w:t>и образовательных программ меди</w:t>
      </w:r>
      <w:r w:rsidRPr="00094B3B">
        <w:rPr>
          <w:sz w:val="28"/>
          <w:szCs w:val="28"/>
        </w:rPr>
        <w:t xml:space="preserve">цинского института ПГУ по подготовке </w:t>
      </w:r>
      <w:r w:rsidR="00DD648F" w:rsidRPr="00094B3B">
        <w:rPr>
          <w:sz w:val="28"/>
          <w:szCs w:val="28"/>
        </w:rPr>
        <w:t>врачей-специалистов по специаль</w:t>
      </w:r>
      <w:r w:rsidRPr="00094B3B">
        <w:rPr>
          <w:sz w:val="28"/>
          <w:szCs w:val="28"/>
        </w:rPr>
        <w:t xml:space="preserve">ностям: </w:t>
      </w:r>
      <w:r w:rsidR="004C2390" w:rsidRPr="00094B3B">
        <w:rPr>
          <w:color w:val="auto"/>
          <w:sz w:val="28"/>
          <w:szCs w:val="28"/>
        </w:rPr>
        <w:t xml:space="preserve">31.05.01 </w:t>
      </w:r>
      <w:r w:rsidRPr="00094B3B">
        <w:rPr>
          <w:sz w:val="28"/>
          <w:szCs w:val="28"/>
        </w:rPr>
        <w:t xml:space="preserve">- Лечебное дело, </w:t>
      </w:r>
      <w:r w:rsidR="004C2390" w:rsidRPr="00094B3B">
        <w:rPr>
          <w:color w:val="auto"/>
          <w:sz w:val="28"/>
          <w:szCs w:val="28"/>
        </w:rPr>
        <w:t xml:space="preserve">31.05.03 </w:t>
      </w:r>
      <w:r w:rsidRPr="00094B3B">
        <w:rPr>
          <w:sz w:val="28"/>
          <w:szCs w:val="28"/>
        </w:rPr>
        <w:t xml:space="preserve"> - Стоматология, </w:t>
      </w:r>
      <w:r w:rsidR="004C2390" w:rsidRPr="00094B3B">
        <w:rPr>
          <w:color w:val="auto"/>
          <w:sz w:val="28"/>
          <w:szCs w:val="28"/>
        </w:rPr>
        <w:t xml:space="preserve">30.05.03 </w:t>
      </w:r>
      <w:r w:rsidRPr="00094B3B">
        <w:rPr>
          <w:color w:val="FF0000"/>
          <w:sz w:val="28"/>
          <w:szCs w:val="28"/>
        </w:rPr>
        <w:t xml:space="preserve"> </w:t>
      </w:r>
      <w:r w:rsidRPr="00094B3B">
        <w:rPr>
          <w:sz w:val="28"/>
          <w:szCs w:val="28"/>
        </w:rPr>
        <w:t xml:space="preserve">- Медицинская кибернетика, </w:t>
      </w:r>
      <w:r w:rsidR="004C2390" w:rsidRPr="00094B3B">
        <w:rPr>
          <w:color w:val="auto"/>
          <w:sz w:val="28"/>
          <w:szCs w:val="28"/>
        </w:rPr>
        <w:t xml:space="preserve">31.05.02 </w:t>
      </w:r>
      <w:r w:rsidRPr="00094B3B">
        <w:rPr>
          <w:sz w:val="28"/>
          <w:szCs w:val="28"/>
        </w:rPr>
        <w:t>– Педиатрия в части изучения клинической дисциплины  педиатрия. Численный состав кафедры: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>заведующий кафедрой - 1;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>профессоры - 1, в том числе преподавателей-почасовиков - 1;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>доценты - 2, в том числе совместителей – 1, преподавателей-почасовиков - 1;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 xml:space="preserve">ассистенты - 5, в том числе совместителей - 2; </w:t>
      </w:r>
      <w:r w:rsidR="002A4654" w:rsidRPr="00094B3B">
        <w:rPr>
          <w:sz w:val="28"/>
          <w:szCs w:val="28"/>
        </w:rPr>
        <w:t>преподавателей-почасовиков - 3</w:t>
      </w:r>
      <w:r w:rsidRPr="00094B3B">
        <w:rPr>
          <w:sz w:val="28"/>
          <w:szCs w:val="28"/>
        </w:rPr>
        <w:t>;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>учебно-вспомогательный персонал - 1;</w:t>
      </w:r>
    </w:p>
    <w:p w:rsidR="007F2D79" w:rsidRPr="00094B3B" w:rsidRDefault="00A7493B" w:rsidP="00094AB4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284"/>
        <w:rPr>
          <w:sz w:val="28"/>
          <w:szCs w:val="28"/>
        </w:rPr>
      </w:pPr>
      <w:r w:rsidRPr="00094B3B">
        <w:rPr>
          <w:sz w:val="28"/>
          <w:szCs w:val="28"/>
        </w:rPr>
        <w:t>аспиранты - 0.</w:t>
      </w:r>
    </w:p>
    <w:p w:rsidR="007F2D79" w:rsidRPr="00094B3B" w:rsidRDefault="00A7493B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4B3B">
        <w:rPr>
          <w:sz w:val="28"/>
          <w:szCs w:val="28"/>
        </w:rPr>
        <w:t xml:space="preserve">Основная база кафедры расположена в ГБУЗ «ПОДКБ им. Н.Ф. Филатова» по адресу: 440026, г. Пенза, ул. </w:t>
      </w:r>
      <w:proofErr w:type="spellStart"/>
      <w:r w:rsidRPr="00094B3B">
        <w:rPr>
          <w:sz w:val="28"/>
          <w:szCs w:val="28"/>
        </w:rPr>
        <w:t>Бекешская</w:t>
      </w:r>
      <w:proofErr w:type="spellEnd"/>
      <w:r w:rsidRPr="00094B3B">
        <w:rPr>
          <w:sz w:val="28"/>
          <w:szCs w:val="28"/>
        </w:rPr>
        <w:t>, 43.</w:t>
      </w:r>
    </w:p>
    <w:p w:rsidR="007F2D79" w:rsidRPr="00094B3B" w:rsidRDefault="00A7493B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4B3B">
        <w:rPr>
          <w:sz w:val="28"/>
          <w:szCs w:val="28"/>
        </w:rPr>
        <w:t xml:space="preserve">И.о. заведующий кафедрой - к.м.н., доцент Л.А. </w:t>
      </w:r>
      <w:proofErr w:type="spellStart"/>
      <w:r w:rsidRPr="00094B3B">
        <w:rPr>
          <w:sz w:val="28"/>
          <w:szCs w:val="28"/>
        </w:rPr>
        <w:t>Мусатова</w:t>
      </w:r>
      <w:proofErr w:type="spellEnd"/>
      <w:r w:rsidRPr="00094B3B">
        <w:rPr>
          <w:sz w:val="28"/>
          <w:szCs w:val="28"/>
        </w:rPr>
        <w:t>.</w:t>
      </w:r>
    </w:p>
    <w:p w:rsidR="007F2D79" w:rsidRPr="001F5CB4" w:rsidRDefault="00A7493B" w:rsidP="008116CB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4B3B">
        <w:rPr>
          <w:sz w:val="28"/>
          <w:szCs w:val="28"/>
          <w:lang w:val="en-US"/>
        </w:rPr>
        <w:t>E</w:t>
      </w:r>
      <w:r w:rsidRPr="001F5CB4">
        <w:rPr>
          <w:sz w:val="28"/>
          <w:szCs w:val="28"/>
        </w:rPr>
        <w:t>-</w:t>
      </w:r>
      <w:r w:rsidRPr="00094B3B">
        <w:rPr>
          <w:sz w:val="28"/>
          <w:szCs w:val="28"/>
          <w:lang w:val="en-US"/>
        </w:rPr>
        <w:t>mail</w:t>
      </w:r>
      <w:r w:rsidRPr="001F5CB4">
        <w:rPr>
          <w:sz w:val="28"/>
          <w:szCs w:val="28"/>
        </w:rPr>
        <w:t xml:space="preserve">: </w:t>
      </w:r>
      <w:hyperlink r:id="rId8" w:history="1">
        <w:r w:rsidRPr="00094B3B">
          <w:rPr>
            <w:rStyle w:val="a3"/>
            <w:sz w:val="28"/>
            <w:szCs w:val="28"/>
            <w:lang w:val="en-US"/>
          </w:rPr>
          <w:t>musatoava</w:t>
        </w:r>
        <w:r w:rsidRPr="001F5CB4">
          <w:rPr>
            <w:rStyle w:val="a3"/>
            <w:sz w:val="28"/>
            <w:szCs w:val="28"/>
          </w:rPr>
          <w:t>-1970@</w:t>
        </w:r>
        <w:r w:rsidRPr="00094B3B">
          <w:rPr>
            <w:rStyle w:val="a3"/>
            <w:sz w:val="28"/>
            <w:szCs w:val="28"/>
            <w:lang w:val="en-US"/>
          </w:rPr>
          <w:t>mail</w:t>
        </w:r>
        <w:r w:rsidRPr="001F5CB4">
          <w:rPr>
            <w:rStyle w:val="a3"/>
            <w:sz w:val="28"/>
            <w:szCs w:val="28"/>
          </w:rPr>
          <w:t>.</w:t>
        </w:r>
        <w:r w:rsidRPr="00094B3B">
          <w:rPr>
            <w:rStyle w:val="a3"/>
            <w:sz w:val="28"/>
            <w:szCs w:val="28"/>
            <w:lang w:val="en-US"/>
          </w:rPr>
          <w:t>ru</w:t>
        </w:r>
      </w:hyperlink>
    </w:p>
    <w:p w:rsidR="00094B3B" w:rsidRDefault="00094B3B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094B3B" w:rsidRDefault="00094B3B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094B3B" w:rsidRDefault="00094B3B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094B3B" w:rsidRDefault="00094B3B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094AB4" w:rsidRDefault="00094AB4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094B3B" w:rsidRDefault="00094B3B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896292" w:rsidRDefault="00896292" w:rsidP="000D4A6A">
      <w:pPr>
        <w:pStyle w:val="20"/>
        <w:shd w:val="clear" w:color="auto" w:fill="auto"/>
        <w:tabs>
          <w:tab w:val="left" w:pos="3299"/>
        </w:tabs>
        <w:spacing w:after="126" w:line="270" w:lineRule="exact"/>
        <w:ind w:left="3040"/>
      </w:pPr>
    </w:p>
    <w:p w:rsidR="00DD648F" w:rsidRDefault="000D4A6A" w:rsidP="00896292">
      <w:pPr>
        <w:pStyle w:val="20"/>
        <w:shd w:val="clear" w:color="auto" w:fill="auto"/>
        <w:tabs>
          <w:tab w:val="left" w:pos="3299"/>
        </w:tabs>
        <w:spacing w:after="126" w:line="270" w:lineRule="exact"/>
        <w:jc w:val="center"/>
      </w:pPr>
      <w:r>
        <w:t xml:space="preserve">1. </w:t>
      </w:r>
      <w:r w:rsidR="00DD648F">
        <w:t>КАДРОВЫЙ СОСТАВ КАФЕДРЫ</w:t>
      </w:r>
    </w:p>
    <w:p w:rsidR="00DD648F" w:rsidRPr="00523FFE" w:rsidRDefault="00DD648F">
      <w:pPr>
        <w:pStyle w:val="21"/>
        <w:shd w:val="clear" w:color="auto" w:fill="auto"/>
        <w:ind w:left="20" w:firstLine="700"/>
        <w:rPr>
          <w:b/>
          <w:i/>
        </w:rPr>
      </w:pPr>
      <w:r w:rsidRPr="00523FFE">
        <w:rPr>
          <w:b/>
          <w:i/>
        </w:rPr>
        <w:t>Таблица №1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984"/>
        <w:gridCol w:w="1418"/>
        <w:gridCol w:w="1559"/>
        <w:gridCol w:w="1741"/>
        <w:gridCol w:w="992"/>
        <w:gridCol w:w="1134"/>
        <w:gridCol w:w="1094"/>
      </w:tblGrid>
      <w:tr w:rsidR="00DD648F" w:rsidTr="00DD648F">
        <w:trPr>
          <w:trHeight w:hRule="exact" w:val="6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>ФИО</w:t>
            </w:r>
          </w:p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 xml:space="preserve"> 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 xml:space="preserve">Ученая </w:t>
            </w:r>
          </w:p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сте</w:t>
            </w:r>
            <w:r w:rsidRPr="00523FFE">
              <w:rPr>
                <w:rStyle w:val="115pt"/>
                <w:b/>
              </w:rPr>
              <w:softHyphen/>
              <w:t>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Ученое</w:t>
            </w:r>
          </w:p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звание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Нагрузка (час.)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23FFE">
              <w:rPr>
                <w:rStyle w:val="115pt"/>
                <w:b/>
              </w:rPr>
              <w:t>Факт</w:t>
            </w:r>
            <w:proofErr w:type="gramStart"/>
            <w:r w:rsidRPr="00523FFE">
              <w:rPr>
                <w:rStyle w:val="115pt"/>
                <w:b/>
              </w:rPr>
              <w:t>.</w:t>
            </w:r>
            <w:proofErr w:type="gramEnd"/>
            <w:r w:rsidRPr="00523FFE">
              <w:rPr>
                <w:rStyle w:val="115pt"/>
                <w:b/>
              </w:rPr>
              <w:t xml:space="preserve"> </w:t>
            </w:r>
            <w:proofErr w:type="gramStart"/>
            <w:r w:rsidRPr="00523FFE">
              <w:rPr>
                <w:rStyle w:val="115pt"/>
                <w:b/>
              </w:rPr>
              <w:t>с</w:t>
            </w:r>
            <w:proofErr w:type="gramEnd"/>
            <w:r w:rsidRPr="00523FFE">
              <w:rPr>
                <w:rStyle w:val="115pt"/>
                <w:b/>
              </w:rPr>
              <w:t>тавка</w:t>
            </w:r>
          </w:p>
        </w:tc>
      </w:tr>
      <w:tr w:rsidR="00DD648F" w:rsidRPr="004D2A9E" w:rsidTr="00DD648F">
        <w:trPr>
          <w:trHeight w:hRule="exact" w:val="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0D4A6A">
              <w:rPr>
                <w:rStyle w:val="115pt"/>
                <w:sz w:val="24"/>
                <w:szCs w:val="24"/>
              </w:rPr>
              <w:t>Мусатова</w:t>
            </w:r>
            <w:proofErr w:type="spellEnd"/>
            <w:r w:rsidRPr="000D4A6A">
              <w:rPr>
                <w:rStyle w:val="115pt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left="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доцент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left="6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штат.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left="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left="24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1650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1,83</w:t>
            </w:r>
          </w:p>
        </w:tc>
      </w:tr>
      <w:tr w:rsidR="00DD648F" w:rsidRPr="004D2A9E" w:rsidTr="00DD648F">
        <w:trPr>
          <w:trHeight w:hRule="exact"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477BDD">
              <w:rPr>
                <w:rStyle w:val="115pt"/>
                <w:sz w:val="24"/>
                <w:szCs w:val="24"/>
              </w:rPr>
              <w:t>Никонорова</w:t>
            </w:r>
            <w:proofErr w:type="spellEnd"/>
            <w:r w:rsidRPr="00477BDD">
              <w:rPr>
                <w:rStyle w:val="115pt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штат.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1920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2,133</w:t>
            </w:r>
          </w:p>
        </w:tc>
      </w:tr>
      <w:tr w:rsidR="00DD648F" w:rsidRPr="004D2A9E" w:rsidTr="00DD648F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477BDD">
              <w:rPr>
                <w:rStyle w:val="115pt"/>
                <w:sz w:val="24"/>
                <w:szCs w:val="24"/>
              </w:rPr>
              <w:t>Струков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д.м.н.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профессор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по договору</w:t>
            </w:r>
            <w:proofErr w:type="gramStart"/>
            <w:r w:rsidRPr="000D4A6A">
              <w:rPr>
                <w:rStyle w:val="115pt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</w:tr>
      <w:tr w:rsidR="00DD648F" w:rsidRPr="004D2A9E" w:rsidTr="00DD648F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477BDD">
              <w:rPr>
                <w:rStyle w:val="115pt"/>
                <w:sz w:val="24"/>
                <w:szCs w:val="24"/>
              </w:rPr>
              <w:t>Долгушкина</w:t>
            </w:r>
            <w:proofErr w:type="spellEnd"/>
            <w:r w:rsidRPr="00477BDD">
              <w:rPr>
                <w:rStyle w:val="115pt"/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доцент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0D4A6A">
              <w:rPr>
                <w:rStyle w:val="115pt"/>
                <w:sz w:val="24"/>
                <w:szCs w:val="24"/>
              </w:rPr>
              <w:t>вн</w:t>
            </w:r>
            <w:proofErr w:type="gramStart"/>
            <w:r w:rsidRPr="000D4A6A">
              <w:rPr>
                <w:rStyle w:val="115pt"/>
                <w:sz w:val="24"/>
                <w:szCs w:val="24"/>
              </w:rPr>
              <w:t>.с</w:t>
            </w:r>
            <w:proofErr w:type="gramEnd"/>
            <w:r w:rsidRPr="000D4A6A">
              <w:rPr>
                <w:rStyle w:val="115pt"/>
                <w:sz w:val="24"/>
                <w:szCs w:val="24"/>
              </w:rPr>
              <w:t>овм</w:t>
            </w:r>
            <w:proofErr w:type="spellEnd"/>
            <w:r w:rsidRPr="000D4A6A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</w:tr>
      <w:tr w:rsidR="00DD648F" w:rsidRPr="004D2A9E" w:rsidTr="00DD648F">
        <w:trPr>
          <w:trHeight w:hRule="exact" w:val="4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477BDD">
              <w:rPr>
                <w:rStyle w:val="115pt"/>
                <w:sz w:val="24"/>
                <w:szCs w:val="24"/>
              </w:rPr>
              <w:t>Прокофьев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0D4A6A">
              <w:rPr>
                <w:rStyle w:val="115pt"/>
                <w:sz w:val="24"/>
                <w:szCs w:val="24"/>
              </w:rPr>
              <w:t>вн</w:t>
            </w:r>
            <w:proofErr w:type="gramStart"/>
            <w:r w:rsidRPr="000D4A6A">
              <w:rPr>
                <w:rStyle w:val="115pt"/>
                <w:sz w:val="24"/>
                <w:szCs w:val="24"/>
              </w:rPr>
              <w:t>.с</w:t>
            </w:r>
            <w:proofErr w:type="gramEnd"/>
            <w:r w:rsidRPr="000D4A6A">
              <w:rPr>
                <w:rStyle w:val="115pt"/>
                <w:sz w:val="24"/>
                <w:szCs w:val="24"/>
              </w:rPr>
              <w:t>овм</w:t>
            </w:r>
            <w:proofErr w:type="spellEnd"/>
            <w:r w:rsidRPr="000D4A6A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</w:tr>
      <w:tr w:rsidR="00DD648F" w:rsidRPr="004D2A9E" w:rsidTr="00DD648F">
        <w:trPr>
          <w:trHeight w:hRule="exact" w:val="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477BDD">
              <w:rPr>
                <w:rStyle w:val="115pt"/>
                <w:sz w:val="24"/>
                <w:szCs w:val="24"/>
              </w:rPr>
              <w:t>Щербакова Ю.Г.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0D4A6A">
              <w:rPr>
                <w:rStyle w:val="115pt"/>
                <w:sz w:val="24"/>
                <w:szCs w:val="24"/>
              </w:rPr>
              <w:t>вн</w:t>
            </w:r>
            <w:proofErr w:type="gramStart"/>
            <w:r w:rsidRPr="000D4A6A">
              <w:rPr>
                <w:rStyle w:val="115pt"/>
                <w:sz w:val="24"/>
                <w:szCs w:val="24"/>
              </w:rPr>
              <w:t>.с</w:t>
            </w:r>
            <w:proofErr w:type="gramEnd"/>
            <w:r w:rsidRPr="000D4A6A">
              <w:rPr>
                <w:rStyle w:val="115pt"/>
                <w:sz w:val="24"/>
                <w:szCs w:val="24"/>
              </w:rPr>
              <w:t>овм</w:t>
            </w:r>
            <w:proofErr w:type="spellEnd"/>
            <w:r w:rsidRPr="000D4A6A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0,833</w:t>
            </w:r>
          </w:p>
        </w:tc>
      </w:tr>
      <w:tr w:rsidR="00DD648F" w:rsidRPr="004D2A9E" w:rsidTr="00DD648F">
        <w:trPr>
          <w:trHeight w:hRule="exact" w:val="4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477BDD">
              <w:rPr>
                <w:rStyle w:val="115pt"/>
                <w:sz w:val="24"/>
                <w:szCs w:val="24"/>
              </w:rPr>
              <w:t>Карташева</w:t>
            </w:r>
            <w:proofErr w:type="spellEnd"/>
            <w:r w:rsidRPr="00477BDD">
              <w:rPr>
                <w:rStyle w:val="115pt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к.м.н.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доцент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</w:tr>
      <w:tr w:rsidR="00DD648F" w:rsidRPr="004D2A9E" w:rsidTr="00DD648F">
        <w:trPr>
          <w:trHeight w:hRule="exact" w:val="4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477BDD">
              <w:rPr>
                <w:rStyle w:val="115pt"/>
                <w:sz w:val="24"/>
                <w:szCs w:val="24"/>
              </w:rPr>
              <w:t>Гринкевич</w:t>
            </w:r>
            <w:proofErr w:type="spellEnd"/>
            <w:r w:rsidRPr="00477BDD">
              <w:rPr>
                <w:rStyle w:val="115pt"/>
                <w:sz w:val="24"/>
                <w:szCs w:val="24"/>
              </w:rPr>
              <w:t xml:space="preserve"> А.Г.</w:t>
            </w:r>
          </w:p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0,8</w:t>
            </w:r>
          </w:p>
        </w:tc>
      </w:tr>
      <w:tr w:rsidR="00DD648F" w:rsidRPr="004D2A9E" w:rsidTr="00DD648F"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523FFE" w:rsidRDefault="00DD648F" w:rsidP="00DD648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30" w:lineRule="exact"/>
              <w:ind w:left="284" w:hanging="142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spellStart"/>
            <w:r w:rsidRPr="00477BDD">
              <w:rPr>
                <w:rStyle w:val="115pt"/>
                <w:sz w:val="24"/>
                <w:szCs w:val="24"/>
              </w:rPr>
              <w:t>Искандярова</w:t>
            </w:r>
            <w:proofErr w:type="spellEnd"/>
            <w:r w:rsidRPr="00477BDD">
              <w:rPr>
                <w:rStyle w:val="115pt"/>
                <w:sz w:val="24"/>
                <w:szCs w:val="24"/>
              </w:rPr>
              <w:t xml:space="preserve">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ind w:right="38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324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8F" w:rsidRPr="000D4A6A" w:rsidRDefault="00DD648F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0,36</w:t>
            </w:r>
          </w:p>
        </w:tc>
      </w:tr>
    </w:tbl>
    <w:p w:rsidR="00523FFE" w:rsidRDefault="00523FFE" w:rsidP="00523FFE">
      <w:pPr>
        <w:pStyle w:val="21"/>
        <w:shd w:val="clear" w:color="auto" w:fill="auto"/>
        <w:ind w:left="20" w:firstLine="700"/>
      </w:pPr>
    </w:p>
    <w:p w:rsidR="00523FFE" w:rsidRPr="00523FFE" w:rsidRDefault="00523FFE" w:rsidP="00523FFE">
      <w:pPr>
        <w:pStyle w:val="21"/>
        <w:shd w:val="clear" w:color="auto" w:fill="auto"/>
        <w:ind w:left="20" w:firstLine="700"/>
        <w:rPr>
          <w:b/>
          <w:i/>
        </w:rPr>
      </w:pPr>
      <w:r w:rsidRPr="00523FFE">
        <w:rPr>
          <w:b/>
          <w:i/>
        </w:rPr>
        <w:t>Таблица 2</w:t>
      </w:r>
    </w:p>
    <w:tbl>
      <w:tblPr>
        <w:tblOverlap w:val="never"/>
        <w:tblW w:w="9653" w:type="dxa"/>
        <w:jc w:val="center"/>
        <w:tblInd w:w="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9"/>
        <w:gridCol w:w="2124"/>
        <w:gridCol w:w="2552"/>
        <w:gridCol w:w="2268"/>
      </w:tblGrid>
      <w:tr w:rsidR="00523FFE" w:rsidTr="00523FFE">
        <w:trPr>
          <w:trHeight w:hRule="exact" w:val="829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523FFE" w:rsidRDefault="00523FFE" w:rsidP="00523FFE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>ППС по категориям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523FFE" w:rsidRDefault="00523FFE" w:rsidP="00523FFE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>Общее количество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523FFE" w:rsidRDefault="00523FFE" w:rsidP="00523FFE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>С учеными</w:t>
            </w:r>
          </w:p>
          <w:p w:rsidR="00523FFE" w:rsidRPr="00523FFE" w:rsidRDefault="00523FFE" w:rsidP="00523FFE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proofErr w:type="spellStart"/>
            <w:r w:rsidRPr="00523FFE">
              <w:rPr>
                <w:rStyle w:val="115pt"/>
                <w:b/>
              </w:rPr>
              <w:t>степенямии</w:t>
            </w:r>
            <w:proofErr w:type="spellEnd"/>
            <w:r w:rsidRPr="00523FFE">
              <w:rPr>
                <w:rStyle w:val="115pt"/>
                <w:b/>
              </w:rPr>
              <w:t>/или званиями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523FFE" w:rsidRDefault="00523FFE" w:rsidP="00523FFE">
            <w:pPr>
              <w:pStyle w:val="21"/>
              <w:shd w:val="clear" w:color="auto" w:fill="auto"/>
              <w:spacing w:line="240" w:lineRule="auto"/>
              <w:ind w:left="100"/>
              <w:jc w:val="center"/>
              <w:rPr>
                <w:rStyle w:val="115pt"/>
                <w:b/>
              </w:rPr>
            </w:pPr>
            <w:r w:rsidRPr="00523FFE">
              <w:rPr>
                <w:rStyle w:val="115pt"/>
                <w:b/>
              </w:rPr>
              <w:t>Доктора наук и/или профессора</w:t>
            </w:r>
          </w:p>
        </w:tc>
      </w:tr>
      <w:tr w:rsidR="00523FFE" w:rsidTr="00523FFE">
        <w:trPr>
          <w:trHeight w:hRule="exact" w:val="42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Штатные кафедры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</w:tr>
      <w:tr w:rsidR="00523FFE" w:rsidTr="00523FFE">
        <w:trPr>
          <w:trHeight w:hRule="exact" w:val="577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proofErr w:type="gramStart"/>
            <w:r w:rsidRPr="000D4A6A">
              <w:rPr>
                <w:rStyle w:val="115pt"/>
                <w:sz w:val="24"/>
                <w:szCs w:val="24"/>
              </w:rPr>
              <w:t>Штатные с другой кафедры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</w:tr>
      <w:tr w:rsidR="00523FFE" w:rsidTr="00523FFE">
        <w:trPr>
          <w:trHeight w:hRule="exact" w:val="557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Внутренние (штатные) совместители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</w:tr>
      <w:tr w:rsidR="00523FFE" w:rsidTr="00523FFE">
        <w:trPr>
          <w:trHeight w:hRule="exact" w:val="28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Внешние совместители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</w:tr>
      <w:tr w:rsidR="00523FFE" w:rsidTr="00523FFE">
        <w:trPr>
          <w:trHeight w:hRule="exact" w:val="427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Почасовики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B342E7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0</w:t>
            </w:r>
          </w:p>
        </w:tc>
      </w:tr>
      <w:tr w:rsidR="00523FFE" w:rsidTr="00523FFE">
        <w:trPr>
          <w:trHeight w:hRule="exact" w:val="43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Всего ППС кафедры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22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1</w:t>
            </w:r>
          </w:p>
        </w:tc>
      </w:tr>
    </w:tbl>
    <w:p w:rsidR="00A7493B" w:rsidRPr="00523FFE" w:rsidRDefault="00523FFE">
      <w:pPr>
        <w:pStyle w:val="21"/>
        <w:shd w:val="clear" w:color="auto" w:fill="auto"/>
        <w:ind w:left="20" w:firstLine="700"/>
        <w:rPr>
          <w:b/>
        </w:rPr>
      </w:pPr>
      <w:r w:rsidRPr="00523FFE">
        <w:rPr>
          <w:b/>
        </w:rPr>
        <w:t>Качественный состав ППС и укомплектованность штатов</w:t>
      </w:r>
    </w:p>
    <w:p w:rsidR="00523FFE" w:rsidRPr="00523FFE" w:rsidRDefault="00523FFE" w:rsidP="00523FFE">
      <w:pPr>
        <w:pStyle w:val="21"/>
        <w:shd w:val="clear" w:color="auto" w:fill="auto"/>
        <w:ind w:left="20" w:firstLine="700"/>
        <w:rPr>
          <w:b/>
          <w:i/>
        </w:rPr>
      </w:pPr>
      <w:r w:rsidRPr="00523FFE">
        <w:rPr>
          <w:b/>
          <w:i/>
        </w:rP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02"/>
        <w:gridCol w:w="1690"/>
      </w:tblGrid>
      <w:tr w:rsidR="00523FFE" w:rsidTr="00523FFE">
        <w:trPr>
          <w:trHeight w:hRule="exact" w:val="316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5372AB" w:rsidRDefault="00523FFE" w:rsidP="00523FFE">
            <w:pPr>
              <w:pStyle w:val="2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5372A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5372AB" w:rsidRDefault="00523FFE" w:rsidP="00523FFE">
            <w:pPr>
              <w:pStyle w:val="21"/>
              <w:shd w:val="clear" w:color="auto" w:fill="auto"/>
              <w:spacing w:after="240" w:line="230" w:lineRule="exact"/>
              <w:ind w:right="180"/>
              <w:jc w:val="center"/>
              <w:rPr>
                <w:b/>
                <w:sz w:val="24"/>
                <w:szCs w:val="24"/>
              </w:rPr>
            </w:pPr>
            <w:r w:rsidRPr="005372AB">
              <w:rPr>
                <w:b/>
                <w:sz w:val="24"/>
                <w:szCs w:val="24"/>
              </w:rPr>
              <w:t>Значение</w:t>
            </w:r>
          </w:p>
        </w:tc>
      </w:tr>
      <w:tr w:rsidR="00523FFE" w:rsidTr="00523FFE">
        <w:trPr>
          <w:trHeight w:hRule="exact" w:val="420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Процент ППС с учеными степенями и (или) званиями, по ставкам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CA65FA" w:rsidP="000D4A6A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57,1</w:t>
            </w:r>
          </w:p>
        </w:tc>
      </w:tr>
      <w:tr w:rsidR="00523FFE" w:rsidTr="001F5CB4">
        <w:trPr>
          <w:trHeight w:hRule="exact" w:val="42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Процент докторов наук и (или) профессоров, по ставкам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9,1</w:t>
            </w:r>
          </w:p>
        </w:tc>
      </w:tr>
      <w:tr w:rsidR="00523FFE" w:rsidTr="00523FFE">
        <w:trPr>
          <w:trHeight w:hRule="exact" w:val="43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Процент преподавателей, работающих на штатной основе (по ставкам)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ind w:right="300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36,4</w:t>
            </w:r>
          </w:p>
        </w:tc>
      </w:tr>
      <w:tr w:rsidR="00523FFE" w:rsidTr="00523FFE">
        <w:trPr>
          <w:trHeight w:hRule="exact" w:val="423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>Укомплектованность штатными педагогическими работниками, 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FFE" w:rsidRPr="000D4A6A" w:rsidRDefault="00523FFE" w:rsidP="000D4A6A">
            <w:pPr>
              <w:pStyle w:val="21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0D4A6A">
              <w:rPr>
                <w:rStyle w:val="115pt"/>
                <w:sz w:val="24"/>
                <w:szCs w:val="24"/>
              </w:rPr>
              <w:t xml:space="preserve">        22</w:t>
            </w:r>
          </w:p>
        </w:tc>
      </w:tr>
    </w:tbl>
    <w:p w:rsidR="00094B3B" w:rsidRDefault="00094B3B">
      <w:pPr>
        <w:rPr>
          <w:sz w:val="2"/>
          <w:szCs w:val="2"/>
        </w:rPr>
      </w:pPr>
    </w:p>
    <w:p w:rsidR="00094B3B" w:rsidRDefault="00094B3B" w:rsidP="00094B3B">
      <w:pPr>
        <w:jc w:val="center"/>
        <w:rPr>
          <w:sz w:val="2"/>
          <w:szCs w:val="2"/>
        </w:rPr>
      </w:pPr>
    </w:p>
    <w:p w:rsidR="00094B3B" w:rsidRDefault="00094B3B" w:rsidP="00094B3B">
      <w:pPr>
        <w:rPr>
          <w:sz w:val="2"/>
          <w:szCs w:val="2"/>
        </w:rPr>
      </w:pPr>
    </w:p>
    <w:p w:rsidR="007F2D79" w:rsidRPr="00094B3B" w:rsidRDefault="007F2D79" w:rsidP="00094B3B">
      <w:pPr>
        <w:rPr>
          <w:sz w:val="2"/>
          <w:szCs w:val="2"/>
        </w:rPr>
        <w:sectPr w:rsidR="007F2D79" w:rsidRPr="00094B3B">
          <w:footerReference w:type="even" r:id="rId9"/>
          <w:footerReference w:type="default" r:id="rId10"/>
          <w:type w:val="continuous"/>
          <w:pgSz w:w="11909" w:h="16838"/>
          <w:pgMar w:top="824" w:right="914" w:bottom="1530" w:left="914" w:header="0" w:footer="3" w:gutter="0"/>
          <w:cols w:space="720"/>
          <w:noEndnote/>
          <w:docGrid w:linePitch="360"/>
        </w:sectPr>
      </w:pPr>
    </w:p>
    <w:p w:rsidR="007F2D79" w:rsidRDefault="007F2D79">
      <w:pPr>
        <w:rPr>
          <w:sz w:val="2"/>
          <w:szCs w:val="2"/>
        </w:rPr>
      </w:pPr>
    </w:p>
    <w:p w:rsidR="00523FFE" w:rsidRPr="005B1134" w:rsidRDefault="00A7493B" w:rsidP="00523FFE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На кафедре </w:t>
      </w:r>
      <w:r w:rsidR="001C3AB5" w:rsidRPr="005B1134">
        <w:rPr>
          <w:sz w:val="28"/>
          <w:szCs w:val="28"/>
        </w:rPr>
        <w:t>педиатрии</w:t>
      </w:r>
      <w:r w:rsidRPr="005B1134">
        <w:rPr>
          <w:sz w:val="28"/>
          <w:szCs w:val="28"/>
        </w:rPr>
        <w:t xml:space="preserve"> работает </w:t>
      </w:r>
      <w:r w:rsidR="001C3AB5" w:rsidRPr="005B1134">
        <w:rPr>
          <w:sz w:val="28"/>
          <w:szCs w:val="28"/>
        </w:rPr>
        <w:t>22</w:t>
      </w:r>
      <w:r w:rsidRPr="005B1134">
        <w:rPr>
          <w:sz w:val="28"/>
          <w:szCs w:val="28"/>
        </w:rPr>
        <w:t xml:space="preserve">.0% ППС на штатной основе. </w:t>
      </w:r>
      <w:proofErr w:type="spellStart"/>
      <w:r w:rsidRPr="005B1134">
        <w:rPr>
          <w:sz w:val="28"/>
          <w:szCs w:val="28"/>
        </w:rPr>
        <w:t>Остепененность</w:t>
      </w:r>
      <w:proofErr w:type="spellEnd"/>
      <w:r w:rsidRPr="005B1134">
        <w:rPr>
          <w:sz w:val="28"/>
          <w:szCs w:val="28"/>
        </w:rPr>
        <w:t xml:space="preserve"> с</w:t>
      </w:r>
      <w:r w:rsidR="001C3AB5" w:rsidRPr="005B1134">
        <w:rPr>
          <w:sz w:val="28"/>
          <w:szCs w:val="28"/>
        </w:rPr>
        <w:t>отрудников кафедры составляет 45</w:t>
      </w:r>
      <w:r w:rsidRPr="005B1134">
        <w:rPr>
          <w:sz w:val="28"/>
          <w:szCs w:val="28"/>
        </w:rPr>
        <w:t>.5%, доля</w:t>
      </w:r>
      <w:r w:rsidR="001C3AB5" w:rsidRPr="005B1134">
        <w:rPr>
          <w:sz w:val="28"/>
          <w:szCs w:val="28"/>
        </w:rPr>
        <w:t xml:space="preserve"> докторов наук и профессоров - 9.1</w:t>
      </w:r>
      <w:r w:rsidRPr="005B1134">
        <w:rPr>
          <w:sz w:val="28"/>
          <w:szCs w:val="28"/>
        </w:rPr>
        <w:t>%.</w:t>
      </w:r>
    </w:p>
    <w:p w:rsidR="007F2D79" w:rsidRPr="005B1134" w:rsidRDefault="00A7493B" w:rsidP="00523FFE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Все преподаватели кафедры имеют базовое медицинское образование. Научная специальность ППС с учеными степенями и/или званиями соответству</w:t>
      </w:r>
      <w:r w:rsidR="001C3AB5" w:rsidRPr="005B1134">
        <w:rPr>
          <w:sz w:val="28"/>
          <w:szCs w:val="28"/>
        </w:rPr>
        <w:t>ет профилю подготовки кафедры. 10</w:t>
      </w:r>
      <w:r w:rsidRPr="005B1134">
        <w:rPr>
          <w:sz w:val="28"/>
          <w:szCs w:val="28"/>
        </w:rPr>
        <w:t>0% препо</w:t>
      </w:r>
      <w:r w:rsidRPr="005B1134">
        <w:rPr>
          <w:sz w:val="28"/>
          <w:szCs w:val="28"/>
        </w:rPr>
        <w:softHyphen/>
        <w:t>давателей кафедры имеют опыт работы в практическом здравоохранении.</w:t>
      </w:r>
    </w:p>
    <w:p w:rsidR="007F2D79" w:rsidRPr="005B1134" w:rsidRDefault="00A7493B" w:rsidP="00523FFE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Средний возраст преп</w:t>
      </w:r>
      <w:r w:rsidR="001C3AB5" w:rsidRPr="005B1134">
        <w:rPr>
          <w:sz w:val="28"/>
          <w:szCs w:val="28"/>
        </w:rPr>
        <w:t>одавателей кафедры составляет 46</w:t>
      </w:r>
      <w:r w:rsidRPr="005B1134">
        <w:rPr>
          <w:sz w:val="28"/>
          <w:szCs w:val="28"/>
        </w:rPr>
        <w:t xml:space="preserve">лет, средний возраст преподавателей с учеными степенями и (или) званиями </w:t>
      </w:r>
      <w:r w:rsidR="001C3AB5" w:rsidRPr="005B1134">
        <w:rPr>
          <w:sz w:val="28"/>
          <w:szCs w:val="28"/>
        </w:rPr>
        <w:t>– 6</w:t>
      </w:r>
      <w:r w:rsidRPr="005B1134">
        <w:rPr>
          <w:sz w:val="28"/>
          <w:szCs w:val="28"/>
        </w:rPr>
        <w:t>2</w:t>
      </w:r>
      <w:r w:rsidR="001C3AB5" w:rsidRPr="005B1134">
        <w:rPr>
          <w:sz w:val="28"/>
          <w:szCs w:val="28"/>
        </w:rPr>
        <w:t xml:space="preserve"> </w:t>
      </w:r>
      <w:r w:rsidRPr="005B1134">
        <w:rPr>
          <w:sz w:val="28"/>
          <w:szCs w:val="28"/>
        </w:rPr>
        <w:t>года, докто</w:t>
      </w:r>
      <w:r w:rsidR="001C3AB5" w:rsidRPr="005B1134">
        <w:rPr>
          <w:sz w:val="28"/>
          <w:szCs w:val="28"/>
        </w:rPr>
        <w:t xml:space="preserve">ров наук и (или) профессоров - </w:t>
      </w:r>
      <w:r w:rsidRPr="005B1134">
        <w:rPr>
          <w:sz w:val="28"/>
          <w:szCs w:val="28"/>
        </w:rPr>
        <w:t>8</w:t>
      </w:r>
      <w:r w:rsidR="00DA6EC3" w:rsidRPr="005B1134">
        <w:rPr>
          <w:sz w:val="28"/>
          <w:szCs w:val="28"/>
        </w:rPr>
        <w:t>1</w:t>
      </w:r>
      <w:r w:rsidRPr="005B1134">
        <w:rPr>
          <w:sz w:val="28"/>
          <w:szCs w:val="28"/>
        </w:rPr>
        <w:t xml:space="preserve"> лет. </w:t>
      </w:r>
    </w:p>
    <w:p w:rsidR="007F2D79" w:rsidRPr="005B1134" w:rsidRDefault="00A7493B" w:rsidP="00523FFE">
      <w:pPr>
        <w:pStyle w:val="25"/>
        <w:keepNext/>
        <w:keepLines/>
        <w:shd w:val="clear" w:color="auto" w:fill="auto"/>
        <w:spacing w:before="0" w:after="0" w:line="360" w:lineRule="auto"/>
        <w:ind w:firstLine="709"/>
        <w:rPr>
          <w:bCs w:val="0"/>
          <w:sz w:val="28"/>
          <w:szCs w:val="28"/>
        </w:rPr>
      </w:pPr>
      <w:bookmarkStart w:id="0" w:name="bookmark1"/>
      <w:r w:rsidRPr="005B1134">
        <w:rPr>
          <w:bCs w:val="0"/>
          <w:sz w:val="28"/>
          <w:szCs w:val="28"/>
        </w:rPr>
        <w:t>Повышение квалификации ППС кафедры</w:t>
      </w:r>
      <w:bookmarkEnd w:id="0"/>
    </w:p>
    <w:p w:rsidR="0090015D" w:rsidRPr="005B1134" w:rsidRDefault="00A7493B" w:rsidP="00523FFE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Список сотрудников кафедры, повысивших свою квалификацию или прошедших переподготовку в 201</w:t>
      </w:r>
      <w:r w:rsidR="007A5F36" w:rsidRPr="005B1134">
        <w:rPr>
          <w:sz w:val="28"/>
          <w:szCs w:val="28"/>
        </w:rPr>
        <w:t>3</w:t>
      </w:r>
      <w:r w:rsidRPr="005B1134">
        <w:rPr>
          <w:sz w:val="28"/>
          <w:szCs w:val="28"/>
        </w:rPr>
        <w:t>-201</w:t>
      </w:r>
      <w:r w:rsidR="007A5F36" w:rsidRPr="005B1134">
        <w:rPr>
          <w:sz w:val="28"/>
          <w:szCs w:val="28"/>
        </w:rPr>
        <w:t>7</w:t>
      </w:r>
      <w:r w:rsidR="001F5CB4" w:rsidRPr="005B1134">
        <w:rPr>
          <w:sz w:val="28"/>
          <w:szCs w:val="28"/>
        </w:rPr>
        <w:t xml:space="preserve"> годы, приведен в таблице 4. До</w:t>
      </w:r>
      <w:r w:rsidRPr="005B1134">
        <w:rPr>
          <w:sz w:val="28"/>
          <w:szCs w:val="28"/>
        </w:rPr>
        <w:t>ля преподавателей, прошедших повышение квалификации за последние пять лет</w:t>
      </w:r>
      <w:r w:rsidR="001F5CB4" w:rsidRPr="005B1134">
        <w:rPr>
          <w:sz w:val="28"/>
          <w:szCs w:val="28"/>
        </w:rPr>
        <w:t>,</w:t>
      </w:r>
      <w:r w:rsidRPr="005B1134">
        <w:rPr>
          <w:sz w:val="28"/>
          <w:szCs w:val="28"/>
        </w:rPr>
        <w:t xml:space="preserve"> </w:t>
      </w:r>
      <w:r w:rsidR="00523FFE" w:rsidRPr="005B1134">
        <w:rPr>
          <w:sz w:val="28"/>
          <w:szCs w:val="28"/>
        </w:rPr>
        <w:t>-</w:t>
      </w:r>
      <w:r w:rsidR="0094008A" w:rsidRPr="005B1134">
        <w:rPr>
          <w:sz w:val="28"/>
          <w:szCs w:val="28"/>
        </w:rPr>
        <w:t>100</w:t>
      </w:r>
      <w:r w:rsidRPr="005B1134">
        <w:rPr>
          <w:sz w:val="28"/>
          <w:szCs w:val="28"/>
        </w:rPr>
        <w:t>%</w:t>
      </w:r>
      <w:r w:rsidR="00523FFE" w:rsidRPr="005B1134">
        <w:rPr>
          <w:sz w:val="28"/>
          <w:szCs w:val="28"/>
        </w:rPr>
        <w:t>.</w:t>
      </w:r>
    </w:p>
    <w:p w:rsidR="002C7E38" w:rsidRPr="005B1134" w:rsidRDefault="002C7E38" w:rsidP="00523FFE">
      <w:pPr>
        <w:pStyle w:val="21"/>
        <w:shd w:val="clear" w:color="auto" w:fill="auto"/>
        <w:ind w:left="20" w:firstLine="700"/>
        <w:rPr>
          <w:b/>
          <w:i/>
          <w:sz w:val="28"/>
          <w:szCs w:val="28"/>
        </w:rPr>
      </w:pPr>
      <w:r w:rsidRPr="005B1134">
        <w:rPr>
          <w:b/>
          <w:i/>
          <w:sz w:val="28"/>
          <w:szCs w:val="28"/>
        </w:rPr>
        <w:t>Таблица 4</w:t>
      </w:r>
    </w:p>
    <w:tbl>
      <w:tblPr>
        <w:tblStyle w:val="ad"/>
        <w:tblW w:w="9687" w:type="dxa"/>
        <w:tblInd w:w="60" w:type="dxa"/>
        <w:tblLayout w:type="fixed"/>
        <w:tblLook w:val="04A0"/>
      </w:tblPr>
      <w:tblGrid>
        <w:gridCol w:w="2624"/>
        <w:gridCol w:w="2202"/>
        <w:gridCol w:w="3019"/>
        <w:gridCol w:w="1842"/>
      </w:tblGrid>
      <w:tr w:rsidR="0090015D" w:rsidTr="005372AB">
        <w:trPr>
          <w:trHeight w:val="932"/>
        </w:trPr>
        <w:tc>
          <w:tcPr>
            <w:tcW w:w="2624" w:type="dxa"/>
          </w:tcPr>
          <w:p w:rsidR="0090015D" w:rsidRPr="005372AB" w:rsidRDefault="00523FFE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372AB">
              <w:rPr>
                <w:rStyle w:val="115pt"/>
                <w:b/>
              </w:rPr>
              <w:t>Фамилия и инициа</w:t>
            </w:r>
            <w:r w:rsidR="0090015D" w:rsidRPr="005372AB">
              <w:rPr>
                <w:rStyle w:val="115pt"/>
                <w:b/>
              </w:rPr>
              <w:t>лы, должность</w:t>
            </w:r>
          </w:p>
        </w:tc>
        <w:tc>
          <w:tcPr>
            <w:tcW w:w="2202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ind w:right="134"/>
              <w:jc w:val="center"/>
              <w:rPr>
                <w:rStyle w:val="115pt"/>
                <w:b/>
              </w:rPr>
            </w:pPr>
            <w:r w:rsidRPr="005372AB">
              <w:rPr>
                <w:rStyle w:val="115pt"/>
                <w:b/>
              </w:rPr>
              <w:t>Форма</w:t>
            </w:r>
            <w:r w:rsidR="00523FFE" w:rsidRPr="005372AB">
              <w:rPr>
                <w:rStyle w:val="115pt"/>
                <w:b/>
              </w:rPr>
              <w:t xml:space="preserve"> </w:t>
            </w:r>
            <w:r w:rsidRPr="005372AB">
              <w:rPr>
                <w:rStyle w:val="115pt"/>
                <w:b/>
              </w:rPr>
              <w:t>повышения</w:t>
            </w:r>
            <w:r w:rsidR="00523FFE" w:rsidRPr="005372AB">
              <w:rPr>
                <w:rStyle w:val="115pt"/>
                <w:b/>
              </w:rPr>
              <w:t xml:space="preserve"> </w:t>
            </w:r>
            <w:r w:rsidRPr="005372AB">
              <w:rPr>
                <w:rStyle w:val="115pt"/>
                <w:b/>
              </w:rPr>
              <w:t>квалификаци</w:t>
            </w:r>
            <w:r w:rsidR="00523FFE" w:rsidRPr="005372AB">
              <w:rPr>
                <w:rStyle w:val="115pt"/>
                <w:b/>
              </w:rPr>
              <w:t>и</w:t>
            </w:r>
          </w:p>
        </w:tc>
        <w:tc>
          <w:tcPr>
            <w:tcW w:w="3019" w:type="dxa"/>
          </w:tcPr>
          <w:p w:rsidR="0090015D" w:rsidRPr="005372AB" w:rsidRDefault="00523FFE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  <w:b/>
              </w:rPr>
            </w:pPr>
            <w:r w:rsidRPr="005372AB">
              <w:rPr>
                <w:rStyle w:val="115pt"/>
                <w:b/>
              </w:rPr>
              <w:t>Место повы</w:t>
            </w:r>
            <w:r w:rsidR="0090015D" w:rsidRPr="005372AB">
              <w:rPr>
                <w:rStyle w:val="115pt"/>
                <w:b/>
              </w:rPr>
              <w:t>шения квалификации</w:t>
            </w:r>
          </w:p>
        </w:tc>
        <w:tc>
          <w:tcPr>
            <w:tcW w:w="1842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ind w:right="200"/>
              <w:jc w:val="center"/>
              <w:rPr>
                <w:rStyle w:val="115pt"/>
                <w:b/>
              </w:rPr>
            </w:pPr>
            <w:r w:rsidRPr="005372AB">
              <w:rPr>
                <w:rStyle w:val="115pt"/>
                <w:b/>
              </w:rPr>
              <w:t>Год</w:t>
            </w:r>
            <w:r w:rsidR="00523FFE" w:rsidRPr="005372AB">
              <w:rPr>
                <w:rStyle w:val="115pt"/>
                <w:b/>
              </w:rPr>
              <w:t xml:space="preserve"> </w:t>
            </w:r>
            <w:r w:rsidRPr="005372AB">
              <w:rPr>
                <w:rStyle w:val="115pt"/>
                <w:b/>
              </w:rPr>
              <w:t>прохождения</w:t>
            </w:r>
          </w:p>
        </w:tc>
      </w:tr>
      <w:tr w:rsidR="0090015D" w:rsidTr="005372AB">
        <w:tc>
          <w:tcPr>
            <w:tcW w:w="2624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Мусатова</w:t>
            </w:r>
            <w:proofErr w:type="spellEnd"/>
            <w:r w:rsidRPr="005372AB">
              <w:rPr>
                <w:rStyle w:val="115pt"/>
              </w:rPr>
              <w:t xml:space="preserve"> Л.А., и.о. зав</w:t>
            </w:r>
            <w:proofErr w:type="gramStart"/>
            <w:r w:rsidRPr="005372AB">
              <w:rPr>
                <w:rStyle w:val="115pt"/>
              </w:rPr>
              <w:t>.к</w:t>
            </w:r>
            <w:proofErr w:type="gramEnd"/>
            <w:r w:rsidRPr="005372AB">
              <w:rPr>
                <w:rStyle w:val="115pt"/>
              </w:rPr>
              <w:t>аф</w:t>
            </w:r>
          </w:p>
        </w:tc>
        <w:tc>
          <w:tcPr>
            <w:tcW w:w="2202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ФПК</w:t>
            </w:r>
          </w:p>
        </w:tc>
        <w:tc>
          <w:tcPr>
            <w:tcW w:w="3019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  <w:p w:rsidR="0090015D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5372AB" w:rsidRPr="005372AB" w:rsidRDefault="005372AB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ФГБОУ ВО ПГУ</w:t>
            </w:r>
          </w:p>
        </w:tc>
        <w:tc>
          <w:tcPr>
            <w:tcW w:w="1842" w:type="dxa"/>
          </w:tcPr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2013; 2014; 2015</w:t>
            </w:r>
          </w:p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2015</w:t>
            </w:r>
          </w:p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90015D" w:rsidRPr="005372AB" w:rsidRDefault="0090015D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2017; 2017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Струков В.И., професс</w:t>
            </w:r>
            <w:r w:rsidR="005372AB">
              <w:rPr>
                <w:rStyle w:val="115pt"/>
              </w:rPr>
              <w:t>ор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367AFF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  <w:p w:rsidR="00367AFF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5372AB" w:rsidRPr="005372AB" w:rsidRDefault="005372AB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2C7E38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ФГБОУ ВО ПГУ</w:t>
            </w:r>
          </w:p>
        </w:tc>
        <w:tc>
          <w:tcPr>
            <w:tcW w:w="1842" w:type="dxa"/>
          </w:tcPr>
          <w:p w:rsidR="002C7E38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2015</w:t>
            </w:r>
          </w:p>
          <w:p w:rsidR="00367AFF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367AFF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367AFF" w:rsidRPr="005372AB" w:rsidRDefault="00367AFF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2016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Никонорова</w:t>
            </w:r>
            <w:proofErr w:type="spellEnd"/>
            <w:r w:rsidRPr="005372AB">
              <w:rPr>
                <w:rStyle w:val="115pt"/>
              </w:rPr>
              <w:t xml:space="preserve"> В.В.. ассистент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DA6EC3" w:rsidRPr="005372AB" w:rsidRDefault="00DA6EC3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</w:tc>
        <w:tc>
          <w:tcPr>
            <w:tcW w:w="1842" w:type="dxa"/>
          </w:tcPr>
          <w:p w:rsidR="002C7E38" w:rsidRPr="005372AB" w:rsidRDefault="00DA6EC3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2016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Долгушкина</w:t>
            </w:r>
            <w:proofErr w:type="spellEnd"/>
            <w:r w:rsidRPr="005372AB">
              <w:rPr>
                <w:rStyle w:val="115pt"/>
              </w:rPr>
              <w:t xml:space="preserve"> Г.В., доцент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России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 xml:space="preserve">ФГБОУ ВО ПГУ 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«ПИУВ</w:t>
            </w:r>
            <w:proofErr w:type="gramStart"/>
            <w:r w:rsidRPr="005372AB">
              <w:rPr>
                <w:rStyle w:val="115pt"/>
              </w:rPr>
              <w:t>»-</w:t>
            </w:r>
            <w:proofErr w:type="gramEnd"/>
            <w:r w:rsidRPr="005372AB">
              <w:rPr>
                <w:rStyle w:val="115pt"/>
              </w:rPr>
              <w:t xml:space="preserve">филиал ФГОУ ДПО РМАНПО МЗ РФ </w:t>
            </w:r>
          </w:p>
        </w:tc>
        <w:tc>
          <w:tcPr>
            <w:tcW w:w="1842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2015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2015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2017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 xml:space="preserve">Прокофьев И.А., ассистент 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DA6EC3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  <w:p w:rsidR="00DA6EC3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 xml:space="preserve">ФГБОУ ВО ПГУ </w:t>
            </w:r>
          </w:p>
          <w:p w:rsidR="002C7E38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«ПИУВ</w:t>
            </w:r>
            <w:proofErr w:type="gramStart"/>
            <w:r w:rsidRPr="005372AB">
              <w:rPr>
                <w:rStyle w:val="115pt"/>
              </w:rPr>
              <w:t>»-</w:t>
            </w:r>
            <w:proofErr w:type="gramEnd"/>
            <w:r w:rsidRPr="005372AB">
              <w:rPr>
                <w:rStyle w:val="115pt"/>
              </w:rPr>
              <w:t>филиал ФГОУ ДПО РМАНПО МЗ РФ</w:t>
            </w:r>
          </w:p>
        </w:tc>
        <w:tc>
          <w:tcPr>
            <w:tcW w:w="1842" w:type="dxa"/>
          </w:tcPr>
          <w:p w:rsidR="002C7E38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2015</w:t>
            </w:r>
          </w:p>
          <w:p w:rsidR="00DA6EC3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</w:p>
          <w:p w:rsidR="00DA6EC3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2016,2017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lastRenderedPageBreak/>
              <w:t>Щербакова Ю.Г</w:t>
            </w:r>
            <w:r w:rsidR="00367AFF" w:rsidRPr="005372AB">
              <w:rPr>
                <w:rStyle w:val="115pt"/>
              </w:rPr>
              <w:t>.,</w:t>
            </w:r>
            <w:r w:rsidRPr="005372AB">
              <w:rPr>
                <w:rStyle w:val="115pt"/>
              </w:rPr>
              <w:t xml:space="preserve"> ассистент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DA6EC3" w:rsidRPr="005372AB" w:rsidRDefault="00DA6EC3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 xml:space="preserve">ФГБОУ </w:t>
            </w:r>
            <w:proofErr w:type="gramStart"/>
            <w:r w:rsidRPr="005372AB">
              <w:rPr>
                <w:rStyle w:val="115pt"/>
                <w:rFonts w:eastAsia="Courier New"/>
              </w:rPr>
              <w:t>ВО</w:t>
            </w:r>
            <w:proofErr w:type="gramEnd"/>
            <w:r w:rsidRPr="005372AB">
              <w:rPr>
                <w:rStyle w:val="115pt"/>
                <w:rFonts w:eastAsia="Courier New"/>
              </w:rPr>
              <w:t xml:space="preserve"> «Первый Санкт-Петербургский ГМУ им. </w:t>
            </w:r>
            <w:proofErr w:type="spellStart"/>
            <w:r w:rsidRPr="005372AB">
              <w:rPr>
                <w:rStyle w:val="115pt"/>
                <w:rFonts w:eastAsia="Courier New"/>
              </w:rPr>
              <w:t>ак</w:t>
            </w:r>
            <w:proofErr w:type="spellEnd"/>
            <w:r w:rsidRPr="005372AB">
              <w:rPr>
                <w:rStyle w:val="115pt"/>
                <w:rFonts w:eastAsia="Courier New"/>
              </w:rPr>
              <w:t>. И.П. Павлова» МЗ РФ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</w:p>
        </w:tc>
        <w:tc>
          <w:tcPr>
            <w:tcW w:w="1842" w:type="dxa"/>
          </w:tcPr>
          <w:p w:rsidR="002C7E38" w:rsidRPr="005372AB" w:rsidRDefault="00DA6EC3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2017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Карташева</w:t>
            </w:r>
            <w:proofErr w:type="spellEnd"/>
            <w:r w:rsidRPr="005372AB">
              <w:rPr>
                <w:rStyle w:val="115pt"/>
              </w:rPr>
              <w:t xml:space="preserve"> Н.С.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AE6ADC" w:rsidRPr="005372AB" w:rsidRDefault="00AE6ADC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</w:p>
        </w:tc>
        <w:tc>
          <w:tcPr>
            <w:tcW w:w="1842" w:type="dxa"/>
          </w:tcPr>
          <w:p w:rsidR="002C7E38" w:rsidRPr="005372AB" w:rsidRDefault="00AE6ADC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2014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Гринкевич</w:t>
            </w:r>
            <w:proofErr w:type="spellEnd"/>
            <w:r w:rsidRPr="005372AB">
              <w:rPr>
                <w:rStyle w:val="115pt"/>
              </w:rPr>
              <w:t xml:space="preserve"> А.Г., ассистент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2C7E38" w:rsidRPr="005372AB" w:rsidRDefault="00367AFF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 xml:space="preserve">ГБОУ ДПО ПИУВ МЗ РФ </w:t>
            </w:r>
          </w:p>
        </w:tc>
        <w:tc>
          <w:tcPr>
            <w:tcW w:w="1842" w:type="dxa"/>
          </w:tcPr>
          <w:p w:rsidR="002C7E38" w:rsidRPr="005372AB" w:rsidRDefault="00367AFF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2014</w:t>
            </w:r>
          </w:p>
        </w:tc>
      </w:tr>
      <w:tr w:rsidR="002C7E38" w:rsidTr="005372AB">
        <w:tc>
          <w:tcPr>
            <w:tcW w:w="2624" w:type="dxa"/>
          </w:tcPr>
          <w:p w:rsidR="002C7E38" w:rsidRPr="005372AB" w:rsidRDefault="002C7E38" w:rsidP="005372AB">
            <w:pPr>
              <w:pStyle w:val="21"/>
              <w:shd w:val="clear" w:color="auto" w:fill="auto"/>
              <w:spacing w:line="240" w:lineRule="auto"/>
              <w:jc w:val="center"/>
              <w:rPr>
                <w:rStyle w:val="115pt"/>
              </w:rPr>
            </w:pPr>
            <w:proofErr w:type="spellStart"/>
            <w:r w:rsidRPr="005372AB">
              <w:rPr>
                <w:rStyle w:val="115pt"/>
              </w:rPr>
              <w:t>Искандярова</w:t>
            </w:r>
            <w:proofErr w:type="spellEnd"/>
            <w:r w:rsidRPr="005372AB">
              <w:rPr>
                <w:rStyle w:val="115pt"/>
              </w:rPr>
              <w:t xml:space="preserve"> Л.Р., ассистент</w:t>
            </w:r>
          </w:p>
        </w:tc>
        <w:tc>
          <w:tcPr>
            <w:tcW w:w="2202" w:type="dxa"/>
          </w:tcPr>
          <w:p w:rsidR="002C7E38" w:rsidRPr="005372AB" w:rsidRDefault="002C7E38" w:rsidP="005372AB">
            <w:pPr>
              <w:jc w:val="center"/>
              <w:rPr>
                <w:rStyle w:val="115pt"/>
                <w:rFonts w:eastAsia="Courier New"/>
              </w:rPr>
            </w:pPr>
            <w:r w:rsidRPr="005372AB">
              <w:rPr>
                <w:rStyle w:val="115pt"/>
                <w:rFonts w:eastAsia="Courier New"/>
              </w:rPr>
              <w:t>ФПК</w:t>
            </w:r>
          </w:p>
        </w:tc>
        <w:tc>
          <w:tcPr>
            <w:tcW w:w="3019" w:type="dxa"/>
          </w:tcPr>
          <w:p w:rsidR="002C7E38" w:rsidRPr="005372AB" w:rsidRDefault="0061313E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ГБОУ ДПО ПИУВ МЗ РФ</w:t>
            </w:r>
          </w:p>
        </w:tc>
        <w:tc>
          <w:tcPr>
            <w:tcW w:w="1842" w:type="dxa"/>
          </w:tcPr>
          <w:p w:rsidR="002C7E38" w:rsidRPr="005372AB" w:rsidRDefault="0061313E" w:rsidP="005372AB">
            <w:pPr>
              <w:pStyle w:val="21"/>
              <w:shd w:val="clear" w:color="auto" w:fill="auto"/>
              <w:spacing w:line="240" w:lineRule="auto"/>
              <w:ind w:right="80"/>
              <w:jc w:val="center"/>
              <w:rPr>
                <w:rStyle w:val="115pt"/>
              </w:rPr>
            </w:pPr>
            <w:r w:rsidRPr="005372AB">
              <w:rPr>
                <w:rStyle w:val="115pt"/>
              </w:rPr>
              <w:t>2016</w:t>
            </w:r>
          </w:p>
        </w:tc>
      </w:tr>
    </w:tbl>
    <w:p w:rsidR="007F2D79" w:rsidRPr="007A5F36" w:rsidRDefault="00A7493B" w:rsidP="002C7E38">
      <w:pPr>
        <w:pStyle w:val="21"/>
        <w:shd w:val="clear" w:color="auto" w:fill="auto"/>
        <w:spacing w:line="240" w:lineRule="auto"/>
        <w:ind w:left="60" w:right="80" w:firstLine="720"/>
        <w:rPr>
          <w:color w:val="FF0000"/>
        </w:rPr>
      </w:pPr>
      <w:r w:rsidRPr="007A5F36">
        <w:rPr>
          <w:color w:val="FF0000"/>
        </w:rPr>
        <w:t>.</w:t>
      </w:r>
    </w:p>
    <w:p w:rsidR="007F2D79" w:rsidRPr="005B1134" w:rsidRDefault="00A7493B" w:rsidP="005372AB">
      <w:pPr>
        <w:pStyle w:val="3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2. УЧЕБНО-МЕТОДИЧЕСКАЯ РАБОТА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896292">
        <w:rPr>
          <w:rFonts w:ascii="Times New Roman" w:eastAsia="Times New Roman" w:hAnsi="Times New Roman" w:cs="Times New Roman"/>
          <w:sz w:val="28"/>
          <w:szCs w:val="28"/>
        </w:rPr>
        <w:t>«Педиатрия»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является выпускающей по основным профессиональным образовательным программам высшего образования: программе специалитета 31.05.02 Педиат</w:t>
      </w:r>
      <w:r w:rsidR="007E58A3">
        <w:rPr>
          <w:rFonts w:ascii="Times New Roman" w:eastAsia="Times New Roman" w:hAnsi="Times New Roman" w:cs="Times New Roman"/>
          <w:sz w:val="28"/>
          <w:szCs w:val="28"/>
        </w:rPr>
        <w:t>рия и программе ординатуры 31.08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.19 Педиатрия.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Кафедра также осуществляет подготовку по специальностям 30.05.03 Медицинская кибернетика, 31.05.01 Лечебное дело, 31.05.03 Стоматология.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31.05.02 Педиатрия и 31.08.19 Педиатрия были разработаны, утвержден</w:t>
      </w:r>
      <w:r w:rsidR="00094A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зарегистрированы основные профессиональные образовательные программы со всеми приложениями.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За кафедрой закреплены </w:t>
      </w:r>
      <w:r w:rsidR="00352BF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352BFD" w:rsidRPr="00352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BFD">
        <w:rPr>
          <w:rFonts w:ascii="Times New Roman" w:eastAsia="Times New Roman" w:hAnsi="Times New Roman" w:cs="Times New Roman"/>
          <w:sz w:val="28"/>
          <w:szCs w:val="28"/>
        </w:rPr>
        <w:t>и 2 практики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>Педиатрия (для специальностей 30.05.03.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кибернетика, 31.05.01 Лечебное дело, 31.05.03 Стоматология); Госпитальная педиатрия, Поликлиническая и неотложная педиатрия, Пропедевтика детских болезней, Факультетская педиатрия, эндокринология </w:t>
      </w:r>
      <w:r w:rsidR="00094AB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для специальности 31.05.02 Педиатрия</w:t>
      </w:r>
      <w:r w:rsidR="00094A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; а также Педиатрия и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Симуляционный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курс </w:t>
      </w:r>
      <w:r w:rsidR="00352BFD">
        <w:rPr>
          <w:rFonts w:ascii="Times New Roman" w:eastAsia="Times New Roman" w:hAnsi="Times New Roman" w:cs="Times New Roman"/>
          <w:sz w:val="28"/>
          <w:szCs w:val="28"/>
        </w:rPr>
        <w:t xml:space="preserve">и 2 практики – стационар и поликлиника </w:t>
      </w:r>
      <w:r w:rsidR="00094AB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для программы ординатуры 31.08.19 Педиатрия</w:t>
      </w:r>
      <w:r w:rsidR="00094A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Все рабочие программы оформлены в соответствии с действующей инструктивной документацией, имеются отметки о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переутверждении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и актуализации.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В ходе проверки кафедры «Педиатрия» была просмотрена учебная документация.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Было установлено, что положение о кафедре, должностные инструкции преподавателей и сотрудников кафедры, годовой отчет о работе кафедры за прошедший учебный год, план работы кафедры на 2017-18 учебный год, утвержденная учебная нагрузка преподавателей на текущий учебный год, расписание занятий преподавателей имеются. 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планы всех преподавателей заполнены и утверждены. </w:t>
      </w:r>
    </w:p>
    <w:p w:rsidR="005372AB" w:rsidRPr="005B1134" w:rsidRDefault="005372AB" w:rsidP="001F5C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Заседания кафедры проводятся ежемесячно. Протоколы заседаний кафедры оформлены надлежащим образом. На заседаниях рассматриваются вопросы учебной, методической, научной и воспитательной работы.</w:t>
      </w:r>
    </w:p>
    <w:p w:rsidR="005372AB" w:rsidRPr="005B1134" w:rsidRDefault="005372AB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Зачетные и экзаменационные ведомости в основном заполняются в соответствии с «Положением о рейтинговой оценке успеваемости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высшего образования». </w:t>
      </w:r>
    </w:p>
    <w:p w:rsidR="005372AB" w:rsidRPr="005B1134" w:rsidRDefault="005372AB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На сайте университета представлены программы по дисциплинам кафедры для специальности 31.05.02 Педиатрия.</w:t>
      </w:r>
    </w:p>
    <w:p w:rsidR="005372AB" w:rsidRPr="005B1134" w:rsidRDefault="005372AB" w:rsidP="001F5CB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В ходе проверки было установлено:</w:t>
      </w:r>
    </w:p>
    <w:p w:rsidR="005372AB" w:rsidRPr="005B1134" w:rsidRDefault="005372AB" w:rsidP="001F5CB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В целом состояние учебной документации на кафедре «Педиатрия» можно оценить как удо</w:t>
      </w:r>
      <w:r w:rsidRPr="005B1134">
        <w:rPr>
          <w:sz w:val="28"/>
          <w:szCs w:val="28"/>
        </w:rPr>
        <w:softHyphen/>
        <w:t>влетворительное. Наличные документы соответствует номенклатуре дел кафедры. По всем дисциплинам, закрепленным за кафедрой, разработаны учебные программы и учебно-методические комплексы.</w:t>
      </w:r>
    </w:p>
    <w:p w:rsidR="005372AB" w:rsidRPr="005B1134" w:rsidRDefault="005372AB" w:rsidP="001F5CB4">
      <w:pPr>
        <w:pStyle w:val="21"/>
        <w:shd w:val="clear" w:color="auto" w:fill="auto"/>
        <w:spacing w:line="360" w:lineRule="auto"/>
        <w:ind w:firstLine="709"/>
        <w:rPr>
          <w:bCs/>
          <w:sz w:val="28"/>
          <w:szCs w:val="28"/>
        </w:rPr>
      </w:pPr>
      <w:r w:rsidRPr="005B1134">
        <w:rPr>
          <w:sz w:val="28"/>
          <w:szCs w:val="28"/>
        </w:rPr>
        <w:t xml:space="preserve">По итогам проверки </w:t>
      </w:r>
      <w:r w:rsidR="001F5CB4" w:rsidRPr="005B1134">
        <w:rPr>
          <w:sz w:val="28"/>
          <w:szCs w:val="28"/>
        </w:rPr>
        <w:t xml:space="preserve">были </w:t>
      </w:r>
      <w:r w:rsidRPr="005B1134">
        <w:rPr>
          <w:sz w:val="28"/>
          <w:szCs w:val="28"/>
        </w:rPr>
        <w:t xml:space="preserve"> сдела</w:t>
      </w:r>
      <w:r w:rsidR="001F5CB4" w:rsidRPr="005B1134">
        <w:rPr>
          <w:sz w:val="28"/>
          <w:szCs w:val="28"/>
        </w:rPr>
        <w:t xml:space="preserve">ны </w:t>
      </w:r>
      <w:r w:rsidRPr="005B1134">
        <w:rPr>
          <w:sz w:val="28"/>
          <w:szCs w:val="28"/>
        </w:rPr>
        <w:t xml:space="preserve"> </w:t>
      </w:r>
      <w:r w:rsidRPr="005B1134">
        <w:rPr>
          <w:rStyle w:val="aa"/>
          <w:b w:val="0"/>
          <w:sz w:val="28"/>
          <w:szCs w:val="28"/>
        </w:rPr>
        <w:t xml:space="preserve">следующие замечания и </w:t>
      </w:r>
      <w:r w:rsidRPr="005B1134">
        <w:rPr>
          <w:bCs/>
          <w:sz w:val="28"/>
          <w:szCs w:val="28"/>
        </w:rPr>
        <w:t>рекомендации:</w:t>
      </w:r>
    </w:p>
    <w:p w:rsidR="005372AB" w:rsidRPr="005B1134" w:rsidRDefault="001F5CB4" w:rsidP="001F5CB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1. </w:t>
      </w:r>
      <w:r w:rsidR="005372AB" w:rsidRPr="005B1134">
        <w:rPr>
          <w:sz w:val="28"/>
          <w:szCs w:val="28"/>
        </w:rPr>
        <w:t>Улучшить обеспеченность учебной литературой по дисциплинам</w:t>
      </w:r>
      <w:r w:rsidR="00094AB4">
        <w:rPr>
          <w:sz w:val="28"/>
          <w:szCs w:val="28"/>
        </w:rPr>
        <w:t xml:space="preserve"> </w:t>
      </w:r>
      <w:r w:rsidR="005372AB" w:rsidRPr="005B1134">
        <w:rPr>
          <w:sz w:val="28"/>
          <w:szCs w:val="28"/>
        </w:rPr>
        <w:t>кафедры через издание преподавателями учебных пособий;</w:t>
      </w:r>
    </w:p>
    <w:p w:rsidR="005372AB" w:rsidRPr="005B1134" w:rsidRDefault="001F5CB4" w:rsidP="001F5CB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2. </w:t>
      </w:r>
      <w:r w:rsidR="005372AB" w:rsidRPr="005B1134">
        <w:rPr>
          <w:sz w:val="28"/>
          <w:szCs w:val="28"/>
        </w:rPr>
        <w:t>Продолжить работу по наполнению и совершенствованию УМК по дисциплинам кафедры по учебным планам на основе ФГОС, особен</w:t>
      </w:r>
      <w:r w:rsidR="005372AB" w:rsidRPr="005B1134">
        <w:rPr>
          <w:sz w:val="28"/>
          <w:szCs w:val="28"/>
        </w:rPr>
        <w:softHyphen/>
        <w:t>но в части наличия методической документации в бумажном варианте;</w:t>
      </w:r>
    </w:p>
    <w:p w:rsidR="005372AB" w:rsidRPr="005B1134" w:rsidRDefault="001F5CB4" w:rsidP="001F5CB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3. </w:t>
      </w:r>
      <w:r w:rsidR="005372AB" w:rsidRPr="005B1134">
        <w:rPr>
          <w:sz w:val="28"/>
          <w:szCs w:val="28"/>
        </w:rPr>
        <w:t xml:space="preserve">Заведующему кафедрой контролировать индивидуальные планы штатных преподавателей и преподавателей-совместителей перед их </w:t>
      </w:r>
      <w:r w:rsidR="005372AB" w:rsidRPr="005B1134">
        <w:rPr>
          <w:sz w:val="28"/>
          <w:szCs w:val="28"/>
        </w:rPr>
        <w:lastRenderedPageBreak/>
        <w:t>утверждением.</w:t>
      </w:r>
    </w:p>
    <w:p w:rsidR="007F2D79" w:rsidRPr="005B1134" w:rsidRDefault="003959CA" w:rsidP="001F5CB4">
      <w:pPr>
        <w:pStyle w:val="20"/>
        <w:shd w:val="clear" w:color="auto" w:fill="auto"/>
        <w:tabs>
          <w:tab w:val="left" w:pos="943"/>
        </w:tabs>
        <w:spacing w:line="360" w:lineRule="auto"/>
        <w:ind w:firstLine="709"/>
        <w:jc w:val="both"/>
        <w:rPr>
          <w:sz w:val="28"/>
          <w:szCs w:val="28"/>
        </w:rPr>
      </w:pPr>
      <w:r w:rsidRPr="005B1134">
        <w:rPr>
          <w:sz w:val="28"/>
          <w:szCs w:val="28"/>
        </w:rPr>
        <w:t xml:space="preserve">3. </w:t>
      </w:r>
      <w:r w:rsidR="00A7493B" w:rsidRPr="005B1134">
        <w:rPr>
          <w:sz w:val="28"/>
          <w:szCs w:val="28"/>
        </w:rPr>
        <w:t>НАУЧНО-ИССЛЕДОВАТЕЛЬСКАЯ РАБОТА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Научная работа кафедры ведется по следующим направлениям: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1. Состояние костного метаболизма у детей.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2. Изучение факторов риска формирования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остеопороза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у детей, подростков и методы их профилактики.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3. Организация, охрана и поддержка грудного вскармливания.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4. Охрана материнства и детства в Пензенском регионе.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научно-исследовательской деятельности кафедры «Педиатрия» за 5 лет (2013-2017) представлена в таблице.</w:t>
      </w:r>
    </w:p>
    <w:p w:rsidR="001F5CB4" w:rsidRPr="005B1134" w:rsidRDefault="001F5CB4" w:rsidP="001F5C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Объемы </w:t>
      </w:r>
      <w:proofErr w:type="gramStart"/>
      <w:r w:rsidRPr="005B1134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proofErr w:type="gram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НИР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134"/>
        <w:gridCol w:w="1134"/>
        <w:gridCol w:w="1134"/>
        <w:gridCol w:w="1134"/>
        <w:gridCol w:w="1099"/>
      </w:tblGrid>
      <w:tr w:rsidR="001F5CB4" w:rsidRPr="001F5CB4" w:rsidTr="001F5CB4">
        <w:tc>
          <w:tcPr>
            <w:tcW w:w="3936" w:type="dxa"/>
          </w:tcPr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1134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2013</w:t>
            </w:r>
          </w:p>
        </w:tc>
        <w:tc>
          <w:tcPr>
            <w:tcW w:w="1134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2014</w:t>
            </w:r>
          </w:p>
        </w:tc>
        <w:tc>
          <w:tcPr>
            <w:tcW w:w="1134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1134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2016</w:t>
            </w:r>
          </w:p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2017</w:t>
            </w:r>
          </w:p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F5CB4" w:rsidRPr="001F5CB4" w:rsidTr="001F5CB4">
        <w:tc>
          <w:tcPr>
            <w:tcW w:w="3936" w:type="dxa"/>
          </w:tcPr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работ и услуг (млн. руб.), всего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99" w:type="dxa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F5CB4" w:rsidRPr="001F5CB4" w:rsidTr="001F5CB4">
        <w:trPr>
          <w:trHeight w:val="1065"/>
        </w:trPr>
        <w:tc>
          <w:tcPr>
            <w:tcW w:w="3936" w:type="dxa"/>
            <w:vMerge w:val="restart"/>
          </w:tcPr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в том числе:</w:t>
            </w:r>
          </w:p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госбюджет </w:t>
            </w:r>
          </w:p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 хоздоговор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F5CB4" w:rsidRPr="001F5CB4" w:rsidTr="001F5CB4">
        <w:trPr>
          <w:trHeight w:val="540"/>
        </w:trPr>
        <w:tc>
          <w:tcPr>
            <w:tcW w:w="3936" w:type="dxa"/>
            <w:vMerge/>
          </w:tcPr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F5CB4" w:rsidRPr="001F5CB4" w:rsidTr="001F5CB4">
        <w:tc>
          <w:tcPr>
            <w:tcW w:w="3936" w:type="dxa"/>
          </w:tcPr>
          <w:p w:rsidR="001F5CB4" w:rsidRPr="001F5CB4" w:rsidRDefault="001F5CB4" w:rsidP="001F5CB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Отправлено заявок на различные конкурсы НИР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099" w:type="dxa"/>
            <w:vAlign w:val="center"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1F5CB4" w:rsidRPr="001F5CB4" w:rsidRDefault="001F5CB4" w:rsidP="001F5CB4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За отчетный период сотрудниками кафедры было опубликовано две монографии, 13 учебников и учебных пособий, 1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стат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в изданиях из перечня ВАК и </w:t>
      </w:r>
      <w:r w:rsidR="00D827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в журналах, входящих в международные базы данных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1134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5B1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CB4" w:rsidRPr="005B1134" w:rsidRDefault="00D827A1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получено 23</w:t>
      </w:r>
      <w:r w:rsidR="001F5CB4" w:rsidRPr="005B1134">
        <w:rPr>
          <w:rFonts w:ascii="Times New Roman" w:eastAsia="Times New Roman" w:hAnsi="Times New Roman" w:cs="Times New Roman"/>
          <w:sz w:val="28"/>
          <w:szCs w:val="28"/>
        </w:rPr>
        <w:t xml:space="preserve"> патента, в 2015 году была защищена одна диссертация на соискание ученой степени кандидата </w:t>
      </w:r>
      <w:proofErr w:type="spellStart"/>
      <w:r w:rsidR="00276A6C">
        <w:rPr>
          <w:rFonts w:ascii="Times New Roman" w:eastAsia="Times New Roman" w:hAnsi="Times New Roman" w:cs="Times New Roman"/>
          <w:sz w:val="28"/>
          <w:szCs w:val="28"/>
        </w:rPr>
        <w:t>медицинскиз</w:t>
      </w:r>
      <w:proofErr w:type="spellEnd"/>
      <w:r w:rsidR="001F5CB4" w:rsidRPr="005B1134">
        <w:rPr>
          <w:rFonts w:ascii="Times New Roman" w:eastAsia="Times New Roman" w:hAnsi="Times New Roman" w:cs="Times New Roman"/>
          <w:sz w:val="28"/>
          <w:szCs w:val="28"/>
        </w:rPr>
        <w:t xml:space="preserve"> наук.</w:t>
      </w:r>
    </w:p>
    <w:p w:rsidR="001F5CB4" w:rsidRPr="005B113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Сведения о преподавателях кафедры в РИНЦ</w:t>
      </w:r>
    </w:p>
    <w:p w:rsidR="001F5CB4" w:rsidRPr="001F5CB4" w:rsidRDefault="001F5CB4" w:rsidP="001F5CB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4"/>
        <w:gridCol w:w="4842"/>
        <w:gridCol w:w="1694"/>
        <w:gridCol w:w="1613"/>
        <w:gridCol w:w="958"/>
      </w:tblGrid>
      <w:tr w:rsidR="001F5CB4" w:rsidRPr="001F5CB4" w:rsidTr="001F5CB4">
        <w:trPr>
          <w:trHeight w:val="225"/>
          <w:tblCellSpacing w:w="0" w:type="dxa"/>
        </w:trPr>
        <w:tc>
          <w:tcPr>
            <w:tcW w:w="240" w:type="pct"/>
            <w:shd w:val="clear" w:color="auto" w:fill="auto"/>
            <w:vAlign w:val="center"/>
            <w:hideMark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49" w:type="pct"/>
            <w:shd w:val="clear" w:color="auto" w:fill="auto"/>
            <w:vAlign w:val="center"/>
            <w:hideMark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Сотрудник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1F5CB4" w:rsidRPr="001F5CB4" w:rsidRDefault="001F5CB4" w:rsidP="001F5CB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публикаций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цитирований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Индекс </w:t>
            </w:r>
            <w:proofErr w:type="spellStart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Хирша</w:t>
            </w:r>
            <w:proofErr w:type="spellEnd"/>
          </w:p>
        </w:tc>
      </w:tr>
      <w:tr w:rsidR="001F5CB4" w:rsidRPr="001F5CB4" w:rsidTr="001F5CB4">
        <w:trPr>
          <w:tblCellSpacing w:w="0" w:type="dxa"/>
        </w:trPr>
        <w:tc>
          <w:tcPr>
            <w:tcW w:w="240" w:type="pct"/>
            <w:shd w:val="clear" w:color="auto" w:fill="auto"/>
          </w:tcPr>
          <w:p w:rsidR="001F5CB4" w:rsidRPr="001F5CB4" w:rsidRDefault="001F5CB4" w:rsidP="001F5CB4">
            <w:pPr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49" w:type="pct"/>
            <w:shd w:val="clear" w:color="auto" w:fill="auto"/>
          </w:tcPr>
          <w:p w:rsidR="001F5CB4" w:rsidRPr="001F5CB4" w:rsidRDefault="001F5CB4" w:rsidP="001F5CB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Струков В.И.</w:t>
            </w:r>
          </w:p>
        </w:tc>
        <w:tc>
          <w:tcPr>
            <w:tcW w:w="906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825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1287</w:t>
            </w:r>
          </w:p>
        </w:tc>
        <w:tc>
          <w:tcPr>
            <w:tcW w:w="480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1F5CB4" w:rsidRPr="001F5CB4" w:rsidTr="001F5CB4">
        <w:trPr>
          <w:tblCellSpacing w:w="0" w:type="dxa"/>
        </w:trPr>
        <w:tc>
          <w:tcPr>
            <w:tcW w:w="240" w:type="pct"/>
            <w:shd w:val="clear" w:color="auto" w:fill="auto"/>
          </w:tcPr>
          <w:p w:rsidR="001F5CB4" w:rsidRPr="001F5CB4" w:rsidRDefault="001F5CB4" w:rsidP="001F5CB4">
            <w:pPr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49" w:type="pct"/>
            <w:shd w:val="clear" w:color="auto" w:fill="auto"/>
          </w:tcPr>
          <w:p w:rsidR="001F5CB4" w:rsidRPr="001F5CB4" w:rsidRDefault="001F5CB4" w:rsidP="001F5CB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Долгушкина</w:t>
            </w:r>
            <w:proofErr w:type="spellEnd"/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Г.В.</w:t>
            </w:r>
          </w:p>
        </w:tc>
        <w:tc>
          <w:tcPr>
            <w:tcW w:w="906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825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304</w:t>
            </w:r>
          </w:p>
        </w:tc>
        <w:tc>
          <w:tcPr>
            <w:tcW w:w="480" w:type="pct"/>
            <w:shd w:val="clear" w:color="auto" w:fill="auto"/>
            <w:noWrap/>
          </w:tcPr>
          <w:p w:rsidR="001F5CB4" w:rsidRPr="001F5CB4" w:rsidRDefault="001F5CB4" w:rsidP="001F5CB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F5CB4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</w:tr>
    </w:tbl>
    <w:p w:rsidR="00E01452" w:rsidRPr="005B1134" w:rsidRDefault="00E01452" w:rsidP="00094AB4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5B1134">
        <w:rPr>
          <w:rFonts w:ascii="Times New Roman" w:hAnsi="Times New Roman" w:cs="Times New Roman"/>
          <w:i/>
          <w:color w:val="auto"/>
          <w:sz w:val="28"/>
          <w:szCs w:val="28"/>
          <w:u w:val="single"/>
          <w:lang w:eastAsia="zh-CN"/>
        </w:rPr>
        <w:t>Научно-исследовательская работа студентов, выполняемая на кафедре</w:t>
      </w:r>
    </w:p>
    <w:p w:rsidR="00E01452" w:rsidRPr="005B1134" w:rsidRDefault="00E01452" w:rsidP="001F5CB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134">
        <w:rPr>
          <w:rFonts w:ascii="Times New Roman" w:hAnsi="Times New Roman" w:cs="Times New Roman"/>
          <w:color w:val="auto"/>
          <w:sz w:val="28"/>
          <w:szCs w:val="28"/>
        </w:rPr>
        <w:t>На кафедре «Педиатрия» функционирует студенческий научный кружок. Заседания проводятся 1 раз в месяц.</w:t>
      </w:r>
      <w:r w:rsidR="00094AB4" w:rsidRPr="00094AB4">
        <w:rPr>
          <w:sz w:val="28"/>
          <w:szCs w:val="28"/>
        </w:rPr>
        <w:t xml:space="preserve"> </w:t>
      </w:r>
      <w:r w:rsidR="00094AB4" w:rsidRPr="00094AB4">
        <w:rPr>
          <w:rFonts w:ascii="Times New Roman" w:hAnsi="Times New Roman" w:cs="Times New Roman"/>
          <w:color w:val="auto"/>
          <w:sz w:val="28"/>
          <w:szCs w:val="28"/>
        </w:rPr>
        <w:t xml:space="preserve">На заседаниях </w:t>
      </w:r>
      <w:r w:rsidR="00094AB4">
        <w:rPr>
          <w:rFonts w:ascii="Times New Roman" w:hAnsi="Times New Roman" w:cs="Times New Roman"/>
          <w:color w:val="auto"/>
          <w:sz w:val="28"/>
          <w:szCs w:val="28"/>
        </w:rPr>
        <w:t xml:space="preserve">кружка </w:t>
      </w:r>
      <w:r w:rsidR="00094AB4" w:rsidRPr="00094AB4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заслушиваются доклады по результатам учебно-исследовательской и научно-исследовательской работы студентов. Лучшие научно-исследовательские работы студентов представляются на секциях университетской научно-технической конференции и всероссийских и международных конференциях молодых ученых и студентов.</w:t>
      </w:r>
    </w:p>
    <w:p w:rsidR="00E01452" w:rsidRPr="005B1134" w:rsidRDefault="00E01452" w:rsidP="001F5CB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134"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период по результатам проведенных исследований  7 студентов (в том числе иностранец </w:t>
      </w:r>
      <w:proofErr w:type="spellStart"/>
      <w:r w:rsidRPr="005B1134">
        <w:rPr>
          <w:rFonts w:ascii="Times New Roman" w:hAnsi="Times New Roman" w:cs="Times New Roman"/>
          <w:color w:val="auto"/>
          <w:sz w:val="28"/>
          <w:szCs w:val="28"/>
        </w:rPr>
        <w:t>Алхасави</w:t>
      </w:r>
      <w:proofErr w:type="spellEnd"/>
      <w:r w:rsidRPr="005B1134">
        <w:rPr>
          <w:rFonts w:ascii="Times New Roman" w:hAnsi="Times New Roman" w:cs="Times New Roman"/>
          <w:color w:val="auto"/>
          <w:sz w:val="28"/>
          <w:szCs w:val="28"/>
        </w:rPr>
        <w:t xml:space="preserve"> Мохаммед) под руководством преподавателей кафедры опубликовали  свои статьи.</w:t>
      </w:r>
    </w:p>
    <w:p w:rsidR="00E01452" w:rsidRPr="005B1134" w:rsidRDefault="00E01452" w:rsidP="00E01452">
      <w:pPr>
        <w:suppressAutoHyphens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1452" w:rsidRPr="005B1134" w:rsidRDefault="00E01452" w:rsidP="00E01452">
      <w:pPr>
        <w:suppressAutoHyphens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1134">
        <w:rPr>
          <w:rFonts w:ascii="Times New Roman" w:hAnsi="Times New Roman" w:cs="Times New Roman"/>
          <w:b/>
          <w:color w:val="auto"/>
          <w:sz w:val="28"/>
          <w:szCs w:val="28"/>
        </w:rPr>
        <w:t>Сведения о студенческой научной работе</w:t>
      </w:r>
    </w:p>
    <w:tbl>
      <w:tblPr>
        <w:tblW w:w="609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1701"/>
      </w:tblGrid>
      <w:tr w:rsidR="00E01452" w:rsidRPr="00766F6C" w:rsidTr="005B113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5B1134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color w:val="auto"/>
                <w:szCs w:val="28"/>
              </w:rPr>
              <w:t>2013-2017</w:t>
            </w:r>
          </w:p>
        </w:tc>
      </w:tr>
      <w:tr w:rsidR="00E01452" w:rsidRPr="00766F6C" w:rsidTr="005B113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Число привлеченных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50</w:t>
            </w:r>
          </w:p>
        </w:tc>
      </w:tr>
      <w:tr w:rsidR="00E01452" w:rsidRPr="00766F6C" w:rsidTr="005B113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Доклады на конференциях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</w:p>
        </w:tc>
      </w:tr>
      <w:tr w:rsidR="00E01452" w:rsidRPr="00766F6C" w:rsidTr="005B113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Участие в кружке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</w:tr>
      <w:tr w:rsidR="00E01452" w:rsidRPr="00766F6C" w:rsidTr="005B113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Публикации 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2" w:rsidRPr="005B1134" w:rsidRDefault="00E01452" w:rsidP="001F5CB4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5B1134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</w:tr>
    </w:tbl>
    <w:p w:rsidR="001F5CB4" w:rsidRDefault="001F5C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Замечания: </w:t>
      </w:r>
    </w:p>
    <w:p w:rsidR="00094AB4" w:rsidRPr="005B1134" w:rsidRDefault="00094A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AB4">
        <w:rPr>
          <w:rFonts w:ascii="Times New Roman" w:eastAsia="Times New Roman" w:hAnsi="Times New Roman" w:cs="Times New Roman"/>
          <w:sz w:val="28"/>
          <w:szCs w:val="28"/>
        </w:rPr>
        <w:t>1. С учетом отсутствия за отчетный период объемов НИР научно-исследовательская деятельность кафедры «Педиатрия» не может быть оценена как удовлетворительная.</w:t>
      </w:r>
    </w:p>
    <w:p w:rsidR="001F5CB4" w:rsidRPr="005B1134" w:rsidRDefault="00094A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5CB4" w:rsidRPr="005B1134">
        <w:rPr>
          <w:rFonts w:ascii="Times New Roman" w:eastAsia="Times New Roman" w:hAnsi="Times New Roman" w:cs="Times New Roman"/>
          <w:sz w:val="28"/>
          <w:szCs w:val="28"/>
        </w:rPr>
        <w:t>. Необходимо активизировать участие сотрудников кафедры в выполнении госбюджетных и хоздоговорных НИР с целью соответствия требованиям мониторинга эффективности организаций высшего образования.</w:t>
      </w:r>
    </w:p>
    <w:p w:rsidR="001F5CB4" w:rsidRPr="005B1134" w:rsidRDefault="00094AB4" w:rsidP="001F5C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F5CB4" w:rsidRPr="005B1134">
        <w:rPr>
          <w:rFonts w:ascii="Times New Roman" w:eastAsia="Times New Roman" w:hAnsi="Times New Roman" w:cs="Times New Roman"/>
          <w:sz w:val="28"/>
          <w:szCs w:val="28"/>
        </w:rPr>
        <w:t>. Более активно вовлекать в НИР студентов кафедры.</w:t>
      </w:r>
    </w:p>
    <w:p w:rsidR="007F2D79" w:rsidRPr="005B1134" w:rsidRDefault="003959CA" w:rsidP="003959CA">
      <w:pPr>
        <w:pStyle w:val="20"/>
        <w:shd w:val="clear" w:color="auto" w:fill="auto"/>
        <w:tabs>
          <w:tab w:val="left" w:pos="998"/>
        </w:tabs>
        <w:ind w:left="720"/>
        <w:jc w:val="both"/>
        <w:rPr>
          <w:sz w:val="28"/>
          <w:szCs w:val="28"/>
        </w:rPr>
      </w:pPr>
      <w:r w:rsidRPr="005B1134">
        <w:rPr>
          <w:sz w:val="28"/>
          <w:szCs w:val="28"/>
        </w:rPr>
        <w:t xml:space="preserve">4. </w:t>
      </w:r>
      <w:r w:rsidR="00A7493B" w:rsidRPr="005B1134">
        <w:rPr>
          <w:sz w:val="28"/>
          <w:szCs w:val="28"/>
        </w:rPr>
        <w:t>МАТЕРИАЛЬНО-ТЕХНИЧЕСКОЕ ОБЕСПЕЧЕНИЕ</w:t>
      </w:r>
    </w:p>
    <w:p w:rsidR="007F2D79" w:rsidRPr="005B1134" w:rsidRDefault="00A7493B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Кафедра располагается в </w:t>
      </w:r>
      <w:r w:rsidR="004A5888" w:rsidRPr="005B1134">
        <w:rPr>
          <w:sz w:val="28"/>
          <w:szCs w:val="28"/>
        </w:rPr>
        <w:t>ГБ</w:t>
      </w:r>
      <w:r w:rsidR="00B342E7">
        <w:rPr>
          <w:sz w:val="28"/>
          <w:szCs w:val="28"/>
        </w:rPr>
        <w:t>УЗ</w:t>
      </w:r>
      <w:r w:rsidR="004A5888" w:rsidRPr="005B1134">
        <w:rPr>
          <w:sz w:val="28"/>
          <w:szCs w:val="28"/>
        </w:rPr>
        <w:t xml:space="preserve"> «ПОДКБ им. Н.Ф. Филатова»  (2</w:t>
      </w:r>
      <w:r w:rsidRPr="005B1134">
        <w:rPr>
          <w:sz w:val="28"/>
          <w:szCs w:val="28"/>
        </w:rPr>
        <w:t xml:space="preserve"> -</w:t>
      </w:r>
      <w:proofErr w:type="spellStart"/>
      <w:r w:rsidRPr="005B1134">
        <w:rPr>
          <w:sz w:val="28"/>
          <w:szCs w:val="28"/>
        </w:rPr>
        <w:t>й</w:t>
      </w:r>
      <w:proofErr w:type="spellEnd"/>
      <w:r w:rsidR="001F5CB4" w:rsidRPr="005B1134">
        <w:rPr>
          <w:sz w:val="28"/>
          <w:szCs w:val="28"/>
        </w:rPr>
        <w:t xml:space="preserve"> этаж). На ка</w:t>
      </w:r>
      <w:r w:rsidRPr="005B1134">
        <w:rPr>
          <w:sz w:val="28"/>
          <w:szCs w:val="28"/>
        </w:rPr>
        <w:t xml:space="preserve">федре имеются две учебные аудитории, кабинет </w:t>
      </w:r>
      <w:proofErr w:type="spellStart"/>
      <w:r w:rsidR="004A5888" w:rsidRPr="005B1134">
        <w:rPr>
          <w:sz w:val="28"/>
          <w:szCs w:val="28"/>
        </w:rPr>
        <w:t>документоведа</w:t>
      </w:r>
      <w:proofErr w:type="spellEnd"/>
      <w:r w:rsidRPr="005B1134">
        <w:rPr>
          <w:sz w:val="28"/>
          <w:szCs w:val="28"/>
        </w:rPr>
        <w:t>.</w:t>
      </w:r>
    </w:p>
    <w:p w:rsidR="004A5888" w:rsidRPr="005B1134" w:rsidRDefault="00A7493B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В ходе проверки были осмотрены все аудитории кафедры. Мебель и </w:t>
      </w:r>
      <w:r w:rsidRPr="005B1134">
        <w:rPr>
          <w:sz w:val="28"/>
          <w:szCs w:val="28"/>
        </w:rPr>
        <w:lastRenderedPageBreak/>
        <w:t xml:space="preserve">оборудование находится в удовлетворительном состоянии. </w:t>
      </w:r>
    </w:p>
    <w:p w:rsidR="007F2D79" w:rsidRPr="005B1134" w:rsidRDefault="00A7493B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>Уровень материально-технического оснащения кафедры обеспечива</w:t>
      </w:r>
      <w:r w:rsidRPr="005B1134">
        <w:rPr>
          <w:sz w:val="28"/>
          <w:szCs w:val="28"/>
        </w:rPr>
        <w:softHyphen/>
        <w:t>ет проведение учебного процесса в соответствии с образовательными стандартами, а также выполнение на</w:t>
      </w:r>
      <w:r w:rsidR="001F5CB4" w:rsidRPr="005B1134">
        <w:rPr>
          <w:sz w:val="28"/>
          <w:szCs w:val="28"/>
        </w:rPr>
        <w:t>учных исследований по госбюджет</w:t>
      </w:r>
      <w:r w:rsidRPr="005B1134">
        <w:rPr>
          <w:sz w:val="28"/>
          <w:szCs w:val="28"/>
        </w:rPr>
        <w:t>ным и хоздоговорным тематикам кафедры. На кафедре имеются наглядные пособия и плакаты, использующиеся студентами в учебном процессе. Оснащение учебных аудиторий кафедр</w:t>
      </w:r>
      <w:r w:rsidR="001F5CB4" w:rsidRPr="005B1134">
        <w:rPr>
          <w:sz w:val="28"/>
          <w:szCs w:val="28"/>
        </w:rPr>
        <w:t>ы обеспечивает получение студен</w:t>
      </w:r>
      <w:r w:rsidRPr="005B1134">
        <w:rPr>
          <w:sz w:val="28"/>
          <w:szCs w:val="28"/>
        </w:rPr>
        <w:t>тами необходимых практических знаний. Вся имеющаяся материальная база полностью используется в учебном процессе.</w:t>
      </w:r>
    </w:p>
    <w:p w:rsidR="007F2D79" w:rsidRPr="005B1134" w:rsidRDefault="00094AB4">
      <w:pPr>
        <w:pStyle w:val="20"/>
        <w:shd w:val="clear" w:color="auto" w:fill="auto"/>
        <w:ind w:left="20" w:firstLine="70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Замечания и рекомендации</w:t>
      </w:r>
      <w:r w:rsidR="00A7493B" w:rsidRPr="005B1134">
        <w:rPr>
          <w:sz w:val="28"/>
          <w:szCs w:val="28"/>
        </w:rPr>
        <w:t>:</w:t>
      </w:r>
    </w:p>
    <w:p w:rsidR="007F2D79" w:rsidRPr="005B1134" w:rsidRDefault="00094A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5888" w:rsidRPr="005B1134">
        <w:rPr>
          <w:sz w:val="28"/>
          <w:szCs w:val="28"/>
        </w:rPr>
        <w:t>Аудиторий</w:t>
      </w:r>
      <w:r w:rsidR="00A7493B" w:rsidRPr="005B1134">
        <w:rPr>
          <w:sz w:val="28"/>
          <w:szCs w:val="28"/>
        </w:rPr>
        <w:t xml:space="preserve"> кафедры </w:t>
      </w:r>
      <w:r w:rsidR="004A5888" w:rsidRPr="005B1134">
        <w:rPr>
          <w:sz w:val="28"/>
          <w:szCs w:val="28"/>
        </w:rPr>
        <w:t>не достаточно для обеспечения учебного процесса.</w:t>
      </w:r>
    </w:p>
    <w:p w:rsidR="007F2D79" w:rsidRPr="005B1134" w:rsidRDefault="00094AB4" w:rsidP="004A5888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5888" w:rsidRPr="005B1134">
        <w:rPr>
          <w:sz w:val="28"/>
          <w:szCs w:val="28"/>
        </w:rPr>
        <w:t>Необходимо расши</w:t>
      </w:r>
      <w:r w:rsidR="001F5CB4" w:rsidRPr="005B1134">
        <w:rPr>
          <w:sz w:val="28"/>
          <w:szCs w:val="28"/>
        </w:rPr>
        <w:t>рение площадей кафедры и улучше</w:t>
      </w:r>
      <w:r w:rsidR="004A5888" w:rsidRPr="005B1134">
        <w:rPr>
          <w:sz w:val="28"/>
          <w:szCs w:val="28"/>
        </w:rPr>
        <w:t xml:space="preserve">ние материального оснащения (обеспечение преподавателей </w:t>
      </w:r>
      <w:r w:rsidR="00BB4E74" w:rsidRPr="005B1134">
        <w:rPr>
          <w:sz w:val="28"/>
          <w:szCs w:val="28"/>
          <w:lang w:val="en-US"/>
        </w:rPr>
        <w:t>USB</w:t>
      </w:r>
      <w:r w:rsidR="00BB4E74" w:rsidRPr="005B1134">
        <w:rPr>
          <w:sz w:val="28"/>
          <w:szCs w:val="28"/>
        </w:rPr>
        <w:t>-</w:t>
      </w:r>
      <w:r w:rsidR="004A5888" w:rsidRPr="005B1134">
        <w:rPr>
          <w:sz w:val="28"/>
          <w:szCs w:val="28"/>
        </w:rPr>
        <w:t>модемами</w:t>
      </w:r>
      <w:r w:rsidR="00BB4E74" w:rsidRPr="005B1134">
        <w:rPr>
          <w:sz w:val="28"/>
          <w:szCs w:val="28"/>
        </w:rPr>
        <w:t xml:space="preserve"> и МФУ</w:t>
      </w:r>
      <w:r w:rsidR="004A5888" w:rsidRPr="005B1134">
        <w:rPr>
          <w:sz w:val="28"/>
          <w:szCs w:val="28"/>
        </w:rPr>
        <w:t>) в 2017-2018</w:t>
      </w:r>
      <w:r w:rsidR="00A7493B" w:rsidRPr="005B1134">
        <w:rPr>
          <w:sz w:val="28"/>
          <w:szCs w:val="28"/>
        </w:rPr>
        <w:t xml:space="preserve"> учебном году.</w:t>
      </w:r>
    </w:p>
    <w:p w:rsidR="007F2D79" w:rsidRPr="005B1134" w:rsidRDefault="003959CA" w:rsidP="003959CA">
      <w:pPr>
        <w:pStyle w:val="20"/>
        <w:shd w:val="clear" w:color="auto" w:fill="auto"/>
        <w:tabs>
          <w:tab w:val="left" w:pos="998"/>
        </w:tabs>
        <w:ind w:left="720"/>
        <w:jc w:val="both"/>
        <w:rPr>
          <w:sz w:val="28"/>
          <w:szCs w:val="28"/>
        </w:rPr>
      </w:pPr>
      <w:r w:rsidRPr="005B1134">
        <w:rPr>
          <w:sz w:val="28"/>
          <w:szCs w:val="28"/>
        </w:rPr>
        <w:t xml:space="preserve">5. </w:t>
      </w:r>
      <w:r w:rsidR="00A7493B" w:rsidRPr="005B1134">
        <w:rPr>
          <w:sz w:val="28"/>
          <w:szCs w:val="28"/>
        </w:rPr>
        <w:t>ВОСПИТАТЕЛЬНАЯ РАБОТА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Воспитательная работа на кафедре организована в соответствии с планом воспитательной работы факультета и университета, а также Концепцией воспитательной и социальной работы. 1 сотрудник кафедры выполняет обязанности кураторов. 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Воспитательная работа со студентами отражена в дневниках куратора, которые оформлены в соответствии с предъявляемыми требованиями. Дневник куратор содержат тематическое планирование кураторских часов, планы воспитательной работы на год, персональные данные студентов, перечень мероприятий по профилактике правонарушений, отметки о посещении общежитий, сведения о материальном положении студентов, отчеты кураторов о проделанной работе. 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Воспитательная работа со студентами группы организуется куратором в соответствии с планами работы, утвержденными на заседании кафедры. В </w:t>
      </w:r>
      <w:r w:rsidRPr="005B1134">
        <w:rPr>
          <w:sz w:val="28"/>
          <w:szCs w:val="28"/>
        </w:rPr>
        <w:lastRenderedPageBreak/>
        <w:t>процессе воспитания используются различные формы и методы: индивидуальные беседы, встречи с родителями, обмен опытом студентов старших курсов со студентами младших курсов, много внимания уделяется сплочению студенческих групп, организуются посещения учреждений культуры города. Кроме этого достаточное внимание уделяется пропаганде здорового образа жизни и профилактике негативных проявлений в студенческом коллективе.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На кураторских часах обсуждаются вопросы текущей успеваемости и посещаемости. Для разрешения каких-либо проблем куратор приглашает отдельных студентов на беседу к заведующему кафедрой, заместителю декана, в особо сложных случаях имеет место работа с родителями студентов. Особое внимание обращается на студентов, проживающих в общежитии. С целью проверки условий проживания, выяснения жилищно-бытовых проблем студентов куратор посещает студенческое общежитие в соответствии с графиком и по мере необходимости. 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>Студенты кафедры являются участниками мероприятий, организуемых в университете и на факультете.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>По планированию и выполнению воспитательной работы на кафедре «Педиатрия»  имеется следующая документация: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- концепция воспитательной и социальной работы; 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>- план работы кафедры на год, где включены вопросы по воспитательной работе;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индивидуальные планы преподавателей, где включены вопросы по воспитательной работе;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протоколы заседаний кафедры, отражающие отчеты кураторов;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отчет о работе кафедры, где включены вопросы по воспитательной работе;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планы работы куратора в дневниках куратора;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дневника куратора;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lastRenderedPageBreak/>
        <w:t xml:space="preserve"> - приказы и распоряжения, касающиеся деятельности куратора;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расписание кураторских часов;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 xml:space="preserve"> - отчеты куратора групп в дневниках.</w:t>
      </w:r>
    </w:p>
    <w:p w:rsidR="001F5CB4" w:rsidRPr="005B1134" w:rsidRDefault="001F5CB4" w:rsidP="001F5CB4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5B1134">
        <w:rPr>
          <w:sz w:val="28"/>
          <w:szCs w:val="28"/>
        </w:rPr>
        <w:t>Количественные показатели организации воспитательной работы:</w:t>
      </w:r>
    </w:p>
    <w:p w:rsidR="001F5CB4" w:rsidRPr="005B1134" w:rsidRDefault="001F5CB4" w:rsidP="001F5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5930"/>
        <w:gridCol w:w="2835"/>
      </w:tblGrid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5B113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5B1134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5B113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Количество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студентов/количество студенческих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66/6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кураторов и закрепление их по группам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1: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  <w:r w:rsidRPr="005B1134">
              <w:rPr>
                <w:rFonts w:ascii="Times New Roman" w:hAnsi="Times New Roman" w:cs="Times New Roman"/>
                <w:szCs w:val="28"/>
              </w:rPr>
              <w:t xml:space="preserve"> В.В.; 16ЛП1,2,3;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17ЛП1,2,3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студентов, проживающих в общежитии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сирот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>, получающих стипендию: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государственную академическую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государственную социальную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по достижениям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Президента РФ, Правительства РФ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Президента РФ по приоритетным направлениям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 Правительства РФ по приоритетным направлениям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6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</w:t>
            </w: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B1134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</w:tr>
      <w:tr w:rsidR="001F5CB4" w:rsidRPr="007E0E78" w:rsidTr="005B113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Количество правонарушений, совершенных студентами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B1134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</w:tr>
    </w:tbl>
    <w:p w:rsidR="005B1134" w:rsidRDefault="005B1134" w:rsidP="001F5C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B4" w:rsidRDefault="001F5CB4" w:rsidP="001F5C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78">
        <w:rPr>
          <w:rFonts w:ascii="Times New Roman" w:hAnsi="Times New Roman" w:cs="Times New Roman"/>
          <w:sz w:val="28"/>
          <w:szCs w:val="28"/>
        </w:rPr>
        <w:t>Информация об участии студентов, курируемых преподавателем кафедры, в общественно-полезной деятельности, акциях, конкурсах и других мероприятиях</w:t>
      </w:r>
    </w:p>
    <w:p w:rsidR="005B1134" w:rsidRDefault="005B1134" w:rsidP="001F5C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2397"/>
        <w:gridCol w:w="1945"/>
        <w:gridCol w:w="1885"/>
        <w:gridCol w:w="2122"/>
      </w:tblGrid>
      <w:tr w:rsidR="001F5CB4" w:rsidRPr="007E0E78" w:rsidTr="001F5CB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Организатор 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Количество студентов, принявших участие в мероприятии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ФИО преподавателя, ответственного за проведение мероприятия</w:t>
            </w:r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6.09.17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Просмотр презентации на тему «Этика и деонтология в практике врача»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30 (16ЛП1,2)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27.09.17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Знакомство, сбор сведений о студентах группы, </w:t>
            </w: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 xml:space="preserve">ознакомление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у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уставом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 xml:space="preserve"> и внутренним распорядком ПГУ и правилами проживания в общежитии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35 (17ЛП1-3)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>27.10.17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Психологическое тестирование «Мотивация и боязнь неудачи»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12(17ЛП2)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1.11.17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Психологическое тестирование «Мотивация и боязнь неудачи»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22(17ЛП1,3)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16.02.18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Анонимное психологическое тестирование «Мотивация и боязнь неудачи»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11 (16ЛП2)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20.02.18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Анонимное психологическое тестирование «Мотивация и боязнь неудачи»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14 (16ЛП 1,3)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1F5CB4">
        <w:trPr>
          <w:trHeight w:val="4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5.03.18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Презентация «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Тератогенное</w:t>
            </w:r>
            <w:proofErr w:type="spellEnd"/>
            <w:r w:rsidRPr="005B1134">
              <w:rPr>
                <w:rFonts w:ascii="Times New Roman" w:hAnsi="Times New Roman" w:cs="Times New Roman"/>
                <w:szCs w:val="28"/>
              </w:rPr>
              <w:t xml:space="preserve"> воздействие алкоголя, никотина и наркотических веществ на плод»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куратор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25 (16ЛП2)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</w:tbl>
    <w:p w:rsidR="001F5CB4" w:rsidRPr="007E0E78" w:rsidRDefault="001F5CB4" w:rsidP="001F5C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B4" w:rsidRPr="007E0E78" w:rsidRDefault="001F5CB4" w:rsidP="002E5E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78">
        <w:rPr>
          <w:rFonts w:ascii="Times New Roman" w:hAnsi="Times New Roman" w:cs="Times New Roman"/>
          <w:sz w:val="28"/>
          <w:szCs w:val="28"/>
        </w:rPr>
        <w:t>Информация о профилактических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969"/>
        <w:gridCol w:w="2409"/>
        <w:gridCol w:w="2268"/>
      </w:tblGrid>
      <w:tr w:rsidR="001F5CB4" w:rsidRPr="007E0E78" w:rsidTr="005B11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Количество студентов, принявших участие в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4" w:rsidRPr="005B1134" w:rsidRDefault="001F5CB4" w:rsidP="005B113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1134">
              <w:rPr>
                <w:rFonts w:ascii="Times New Roman" w:hAnsi="Times New Roman" w:cs="Times New Roman"/>
                <w:b/>
                <w:szCs w:val="28"/>
              </w:rPr>
              <w:t>ФИО преподавателя, ответственного за проведение мероприятия</w:t>
            </w:r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6.09.17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об итогах летней сессии и каникул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30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2.10.17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об основных праздниках октября (1,5)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27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23.10.17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 распространённости вредных привычек среди молодёжи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24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10.11.17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Беседа об основных праздниках </w:t>
            </w: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>ноября (4,16,17)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>29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lastRenderedPageBreak/>
              <w:t>22.11.17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 профилактике экстремизма и терроризма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22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15.12.17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 правильном использовании пиротехнических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26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15.12.17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 правильном использовании пиротехнических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26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15.12.17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Обсуждение предстоящей экзаменационной сессии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40 (17ЛП1-3)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15.02.18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на тему предстоящего анонимного социально-психологического тестировани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я(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>со сбором письменных согласий); обсуждение истории праздника 23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32 (17ЛП1-3)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26.02.18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Беседа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B1134">
              <w:rPr>
                <w:rFonts w:ascii="Times New Roman" w:hAnsi="Times New Roman" w:cs="Times New Roman"/>
                <w:szCs w:val="28"/>
              </w:rPr>
              <w:t>предстоящих</w:t>
            </w:r>
            <w:proofErr w:type="gramEnd"/>
            <w:r w:rsidRPr="005B1134">
              <w:rPr>
                <w:rFonts w:ascii="Times New Roman" w:hAnsi="Times New Roman" w:cs="Times New Roman"/>
                <w:szCs w:val="28"/>
              </w:rPr>
              <w:t xml:space="preserve"> Выборах-2018 со сбором сведений по прописке и фактическому месту голосования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25 (16ЛП1-3)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  <w:tr w:rsidR="001F5CB4" w:rsidRPr="007E0E78" w:rsidTr="005B1134">
        <w:trPr>
          <w:trHeight w:val="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26.02.18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Беседа о Выборах-2018 со сбором списков голосующих; обсуждение истории праздника 8 Марта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>37 (17ЛП1-3)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4" w:rsidRPr="005B1134" w:rsidRDefault="001F5CB4" w:rsidP="001F5C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134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5B1134">
              <w:rPr>
                <w:rFonts w:ascii="Times New Roman" w:hAnsi="Times New Roman" w:cs="Times New Roman"/>
                <w:szCs w:val="28"/>
              </w:rPr>
              <w:t>Никонорова</w:t>
            </w:r>
            <w:proofErr w:type="spellEnd"/>
          </w:p>
        </w:tc>
      </w:tr>
    </w:tbl>
    <w:p w:rsidR="00094AB4" w:rsidRDefault="00094AB4" w:rsidP="005B1134">
      <w:pPr>
        <w:pStyle w:val="af"/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рекомендации</w:t>
      </w:r>
      <w:r w:rsidR="001F5CB4" w:rsidRPr="005B1134">
        <w:rPr>
          <w:rFonts w:ascii="Times New Roman" w:hAnsi="Times New Roman"/>
          <w:sz w:val="28"/>
          <w:szCs w:val="28"/>
        </w:rPr>
        <w:t xml:space="preserve">: </w:t>
      </w:r>
    </w:p>
    <w:p w:rsidR="001F5CB4" w:rsidRPr="005B1134" w:rsidRDefault="00094AB4" w:rsidP="005B1134">
      <w:pPr>
        <w:pStyle w:val="af"/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5CB4" w:rsidRPr="005B1134">
        <w:rPr>
          <w:rFonts w:ascii="Times New Roman" w:hAnsi="Times New Roman"/>
          <w:sz w:val="28"/>
          <w:szCs w:val="28"/>
        </w:rPr>
        <w:t xml:space="preserve">На страничке кафедры на сайте университета не содержится информации об организации воспитательной работы со студентами и мероприятиях, в которых участвовали студенты. 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5B1134">
        <w:rPr>
          <w:b/>
          <w:sz w:val="28"/>
          <w:szCs w:val="28"/>
        </w:rPr>
        <w:t>6. ИНФОРМАЦИОННОЕ СОПРОВОЖДЕНИЕ ДЕЯТЕЛЬНОСТИ КАФЕДРЫ.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Положение о кафедре не актуализировано (утверждено в сентябре 2009 года) и размещено на сайте кафедры (http://dep_pediatr.pnzgu.ru/page/21180).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Должностные инструкции работников кафедры не соответствуют нормативным требованиям и распорядительной документации университета. 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По результатам мониторинга сайта кафедры, проведенного в октябре 2017 года (http://usk.pnzgu.ru/monitoring), кафедра «Педиатрия» набрала 30 баллов из 100. Среди основных замечаний были отмечены следующие: </w:t>
      </w:r>
      <w:proofErr w:type="spellStart"/>
      <w:r w:rsidRPr="005B1134">
        <w:rPr>
          <w:sz w:val="28"/>
          <w:szCs w:val="28"/>
        </w:rPr>
        <w:t>неактуализированное</w:t>
      </w:r>
      <w:proofErr w:type="spellEnd"/>
      <w:r w:rsidRPr="005B1134">
        <w:rPr>
          <w:sz w:val="28"/>
          <w:szCs w:val="28"/>
        </w:rPr>
        <w:t xml:space="preserve"> положение о кафедре, отсутствие общей информации о кафедре, неполная информация о личных данных сотрудников (краткая биография, перечень преподаваемых дисциплин), об области научных </w:t>
      </w:r>
      <w:r w:rsidRPr="005B1134">
        <w:rPr>
          <w:sz w:val="28"/>
          <w:szCs w:val="28"/>
        </w:rPr>
        <w:lastRenderedPageBreak/>
        <w:t xml:space="preserve">интересов и перечне значимых публикаций с </w:t>
      </w:r>
      <w:proofErr w:type="spellStart"/>
      <w:r w:rsidRPr="005B1134">
        <w:rPr>
          <w:sz w:val="28"/>
          <w:szCs w:val="28"/>
        </w:rPr>
        <w:t>pdf</w:t>
      </w:r>
      <w:proofErr w:type="spellEnd"/>
      <w:r w:rsidRPr="005B1134">
        <w:rPr>
          <w:sz w:val="28"/>
          <w:szCs w:val="28"/>
        </w:rPr>
        <w:t xml:space="preserve"> файлами или аннотациями публикаций; недостаточная информация о направлениях научно-исследовательской деятельности кафедры, объемах НИР. Отсутствуют ссылки с сайтов организаций – партнеров по совместной деятельности, не все ссылки, приведенные на сайте активны, есть не заполненные разделы сайта; отсутствует целостность в оформлении страниц сайта; отсутствуют функционирующие группы в социальных сетях.</w:t>
      </w:r>
    </w:p>
    <w:p w:rsidR="00E01452" w:rsidRPr="005B1134" w:rsidRDefault="00094AB4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Замечания и рекомендации</w:t>
      </w:r>
      <w:r w:rsidR="00E01452" w:rsidRPr="005B1134">
        <w:rPr>
          <w:sz w:val="28"/>
          <w:szCs w:val="28"/>
        </w:rPr>
        <w:t>:</w:t>
      </w:r>
    </w:p>
    <w:p w:rsidR="00E01452" w:rsidRPr="005B1134" w:rsidRDefault="0089629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1452" w:rsidRPr="005B1134">
        <w:rPr>
          <w:sz w:val="28"/>
          <w:szCs w:val="28"/>
        </w:rPr>
        <w:t>Актуализировать Положение о кафедре и должностные инструкции работников кафедры в соответствии с общими требованиями по содержанию и оформлению документации;</w:t>
      </w:r>
    </w:p>
    <w:p w:rsidR="00E01452" w:rsidRPr="005B1134" w:rsidRDefault="0089629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1452" w:rsidRPr="005B1134">
        <w:rPr>
          <w:sz w:val="28"/>
          <w:szCs w:val="28"/>
        </w:rPr>
        <w:t>Наполнить информацией страницы сайта в соответствии с требованиями мониторинга сайтов кафедр.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5B1134">
        <w:rPr>
          <w:sz w:val="28"/>
          <w:szCs w:val="28"/>
        </w:rPr>
        <w:t xml:space="preserve">7. </w:t>
      </w:r>
      <w:r w:rsidRPr="005B1134">
        <w:rPr>
          <w:b/>
          <w:sz w:val="28"/>
          <w:szCs w:val="28"/>
        </w:rPr>
        <w:t>ТРУДОУСТРОЙСТВО ВЫПУСКНИКОВ КАФЕДРЫ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На кафедре «Педиатрия» проводится обучение интернов и ординаторов</w:t>
      </w:r>
      <w:r w:rsidR="005B1134">
        <w:rPr>
          <w:sz w:val="28"/>
          <w:szCs w:val="28"/>
        </w:rPr>
        <w:t xml:space="preserve"> </w:t>
      </w:r>
      <w:r w:rsidRPr="005B1134">
        <w:rPr>
          <w:sz w:val="28"/>
          <w:szCs w:val="28"/>
        </w:rPr>
        <w:t xml:space="preserve">в рамках непрерывного медицинского образования по специальности «Педиатрия». </w:t>
      </w:r>
    </w:p>
    <w:p w:rsidR="00E01452" w:rsidRPr="005B1134" w:rsidRDefault="00E01452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За последние 5 лет кафедра выпустила 11 интернов и ординаторов,</w:t>
      </w:r>
      <w:r w:rsidRPr="005B1134">
        <w:rPr>
          <w:sz w:val="28"/>
          <w:szCs w:val="28"/>
        </w:rPr>
        <w:br/>
        <w:t xml:space="preserve">все обучающиеся  имели целевые направления Министерства здравоохранения Пензенской области. </w:t>
      </w:r>
    </w:p>
    <w:p w:rsidR="00E01452" w:rsidRPr="005B1134" w:rsidRDefault="00E01452" w:rsidP="005B1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Трудоустройство выпускников по специальности составляет 100%.</w:t>
      </w:r>
    </w:p>
    <w:p w:rsidR="00E01452" w:rsidRPr="005B1134" w:rsidRDefault="00E01452" w:rsidP="005B1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Студенты кафедры принимают участие в ежегодной ярмарке вакансий, организуемой Центром содействия трудоустройству выпускников, в рамках которой обучающиеся могут познакомиться с профильными организациями региона.</w:t>
      </w:r>
    </w:p>
    <w:p w:rsidR="00E01452" w:rsidRPr="005B1134" w:rsidRDefault="00E01452" w:rsidP="005B1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Кафедра «Педиатрия» ведет тесное сотрудничество с различными медицинскими учреждениями города, среди которых можно отметить: Г</w:t>
      </w:r>
      <w:r w:rsidR="00B342E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 xml:space="preserve">УЗ «Пензенская областная </w:t>
      </w:r>
      <w:r w:rsidR="00B342E7">
        <w:rPr>
          <w:rFonts w:ascii="Times New Roman" w:eastAsia="Times New Roman" w:hAnsi="Times New Roman" w:cs="Times New Roman"/>
          <w:sz w:val="28"/>
          <w:szCs w:val="28"/>
        </w:rPr>
        <w:t xml:space="preserve">детская 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клиническая больница им. Н.</w:t>
      </w:r>
      <w:r w:rsidR="00B342E7">
        <w:rPr>
          <w:rFonts w:ascii="Times New Roman" w:eastAsia="Times New Roman" w:hAnsi="Times New Roman" w:cs="Times New Roman"/>
          <w:sz w:val="28"/>
          <w:szCs w:val="28"/>
        </w:rPr>
        <w:t>Ф. Филатова</w:t>
      </w:r>
      <w:r w:rsidRPr="005B1134">
        <w:rPr>
          <w:rFonts w:ascii="Times New Roman" w:eastAsia="Times New Roman" w:hAnsi="Times New Roman" w:cs="Times New Roman"/>
          <w:sz w:val="28"/>
          <w:szCs w:val="28"/>
        </w:rPr>
        <w:t>», ГБУЗ «Городская детская поликлиника».</w:t>
      </w:r>
    </w:p>
    <w:p w:rsidR="00E01452" w:rsidRPr="005B1134" w:rsidRDefault="00E01452" w:rsidP="005B1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отметить, что на базе ГБУЗ «Пензенская областная детская клиническая больница им. Н.Ф.Филатова» осуществляется образовательная и научно-исследовательская работа сотрудников кафедры, а также имеются несколько аудиторий, обеспеченных необходимым оборудованием для качественного учебного процесса. Здесь интерны и ординаторы проходят медицинскую практику, а затем аттестацию и получают сертификаты специалистов.</w:t>
      </w:r>
    </w:p>
    <w:p w:rsidR="00E01452" w:rsidRPr="005B1134" w:rsidRDefault="00E01452" w:rsidP="005B1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sz w:val="28"/>
          <w:szCs w:val="28"/>
        </w:rPr>
        <w:t>Многие выпускники кафедры остаются работать в данных медицинских учреждениях.</w:t>
      </w:r>
    </w:p>
    <w:p w:rsidR="00CD3D4F" w:rsidRPr="005B1134" w:rsidRDefault="00CD3D4F" w:rsidP="005B113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13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D3D4F" w:rsidRPr="005B1134" w:rsidRDefault="00CD3D4F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Учебно-методическая документация кафедры «Педиатрия» в основном соответствует федеральным и локальным нормативным требованиям. </w:t>
      </w:r>
    </w:p>
    <w:p w:rsidR="00CD3D4F" w:rsidRPr="005B1134" w:rsidRDefault="00CD3D4F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gramStart"/>
      <w:r w:rsidRPr="005B1134">
        <w:rPr>
          <w:sz w:val="28"/>
          <w:szCs w:val="28"/>
        </w:rPr>
        <w:t xml:space="preserve">В целом, ученная и учебно-методическая работа и состояние учебной и учебно-методической документации на кафедре оцениваются как удовлетворительные. </w:t>
      </w:r>
      <w:proofErr w:type="gramEnd"/>
    </w:p>
    <w:p w:rsidR="00CD3D4F" w:rsidRPr="005B1134" w:rsidRDefault="00CD3D4F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Научная работа кафедры оценивается </w:t>
      </w:r>
      <w:r w:rsidR="00094AB4">
        <w:rPr>
          <w:sz w:val="28"/>
          <w:szCs w:val="28"/>
        </w:rPr>
        <w:t>не</w:t>
      </w:r>
      <w:r w:rsidRPr="005B1134">
        <w:rPr>
          <w:sz w:val="28"/>
          <w:szCs w:val="28"/>
        </w:rPr>
        <w:t>удовлетворительно.</w:t>
      </w:r>
    </w:p>
    <w:p w:rsidR="00CD3D4F" w:rsidRPr="005B1134" w:rsidRDefault="00CD3D4F" w:rsidP="005B1134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Воспитательная работа кафедры оценивается удовлетворительно.</w:t>
      </w:r>
    </w:p>
    <w:p w:rsidR="00094AB4" w:rsidRDefault="00CD3D4F" w:rsidP="002E5E9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Комиссия рекомендует признать работу кафедры «Педиатрия» за 2013-2017 годы и работу и.о. зав. каф. </w:t>
      </w:r>
      <w:proofErr w:type="spellStart"/>
      <w:r w:rsidRPr="005B1134">
        <w:rPr>
          <w:sz w:val="28"/>
          <w:szCs w:val="28"/>
        </w:rPr>
        <w:t>Мусатовой</w:t>
      </w:r>
      <w:proofErr w:type="spellEnd"/>
      <w:r w:rsidRPr="005B1134">
        <w:rPr>
          <w:sz w:val="28"/>
          <w:szCs w:val="28"/>
        </w:rPr>
        <w:t xml:space="preserve"> Л.А. удовлетворительной. Предлагаем рекомендовать Л.А. </w:t>
      </w:r>
      <w:proofErr w:type="spellStart"/>
      <w:r w:rsidRPr="005B1134">
        <w:rPr>
          <w:sz w:val="28"/>
          <w:szCs w:val="28"/>
        </w:rPr>
        <w:t>Мусатову</w:t>
      </w:r>
      <w:proofErr w:type="spellEnd"/>
      <w:r w:rsidRPr="005B1134">
        <w:rPr>
          <w:sz w:val="28"/>
          <w:szCs w:val="28"/>
        </w:rPr>
        <w:t xml:space="preserve"> к избранию на должность заведующего кафедрой.</w:t>
      </w:r>
    </w:p>
    <w:p w:rsidR="002E5E96" w:rsidRPr="005B1134" w:rsidRDefault="002E5E96" w:rsidP="002E5E96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7F2D79" w:rsidRPr="005B1134" w:rsidRDefault="00A7493B" w:rsidP="00CD3D4F">
      <w:pPr>
        <w:pStyle w:val="21"/>
        <w:shd w:val="clear" w:color="auto" w:fill="auto"/>
        <w:tabs>
          <w:tab w:val="left" w:pos="5773"/>
        </w:tabs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>Председатель комиссии</w:t>
      </w:r>
      <w:r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="00BB4E74" w:rsidRPr="005B1134">
        <w:rPr>
          <w:sz w:val="28"/>
          <w:szCs w:val="28"/>
        </w:rPr>
        <w:t>Л.Д.Мали</w:t>
      </w:r>
    </w:p>
    <w:p w:rsidR="007F2D79" w:rsidRPr="005B1134" w:rsidRDefault="00CD3D4F" w:rsidP="00CD3D4F">
      <w:pPr>
        <w:pStyle w:val="21"/>
        <w:shd w:val="clear" w:color="auto" w:fill="auto"/>
        <w:tabs>
          <w:tab w:val="left" w:pos="6488"/>
        </w:tabs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 xml:space="preserve">Члены комиссии                 </w:t>
      </w:r>
      <w:r w:rsidR="00774493">
        <w:rPr>
          <w:sz w:val="28"/>
          <w:szCs w:val="28"/>
        </w:rPr>
        <w:t xml:space="preserve">                              </w:t>
      </w:r>
      <w:r w:rsidR="004B2D96" w:rsidRPr="005B1134">
        <w:rPr>
          <w:sz w:val="28"/>
          <w:szCs w:val="28"/>
        </w:rPr>
        <w:t xml:space="preserve">Н.В. </w:t>
      </w:r>
      <w:proofErr w:type="spellStart"/>
      <w:r w:rsidR="004B2D96" w:rsidRPr="005B1134">
        <w:rPr>
          <w:sz w:val="28"/>
          <w:szCs w:val="28"/>
        </w:rPr>
        <w:t>Душина</w:t>
      </w:r>
      <w:proofErr w:type="spellEnd"/>
    </w:p>
    <w:p w:rsidR="007F2D79" w:rsidRPr="005B1134" w:rsidRDefault="004B2D96" w:rsidP="00CD3D4F">
      <w:pPr>
        <w:pStyle w:val="21"/>
        <w:shd w:val="clear" w:color="auto" w:fill="auto"/>
        <w:spacing w:line="360" w:lineRule="auto"/>
        <w:ind w:left="6371" w:firstLine="1"/>
        <w:rPr>
          <w:sz w:val="28"/>
          <w:szCs w:val="28"/>
        </w:rPr>
      </w:pPr>
      <w:r w:rsidRPr="005B1134">
        <w:rPr>
          <w:sz w:val="28"/>
          <w:szCs w:val="28"/>
        </w:rPr>
        <w:t>В.Н.</w:t>
      </w:r>
      <w:r w:rsidR="00A7493B" w:rsidRPr="005B1134">
        <w:rPr>
          <w:sz w:val="28"/>
          <w:szCs w:val="28"/>
        </w:rPr>
        <w:t xml:space="preserve"> </w:t>
      </w:r>
      <w:r w:rsidRPr="005B1134">
        <w:rPr>
          <w:sz w:val="28"/>
          <w:szCs w:val="28"/>
        </w:rPr>
        <w:t>Морозова</w:t>
      </w:r>
    </w:p>
    <w:p w:rsidR="004B2D96" w:rsidRPr="005B1134" w:rsidRDefault="00CD3D4F" w:rsidP="00CD3D4F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="004B2D96" w:rsidRPr="005B1134">
        <w:rPr>
          <w:sz w:val="28"/>
          <w:szCs w:val="28"/>
        </w:rPr>
        <w:t xml:space="preserve">Е.В. </w:t>
      </w:r>
      <w:proofErr w:type="spellStart"/>
      <w:r w:rsidR="004B2D96" w:rsidRPr="005B1134">
        <w:rPr>
          <w:sz w:val="28"/>
          <w:szCs w:val="28"/>
        </w:rPr>
        <w:t>Полосина</w:t>
      </w:r>
      <w:proofErr w:type="spellEnd"/>
    </w:p>
    <w:p w:rsidR="004B2D96" w:rsidRPr="005B1134" w:rsidRDefault="004B2D96" w:rsidP="00CD3D4F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 xml:space="preserve">О.Ф. </w:t>
      </w:r>
      <w:proofErr w:type="spellStart"/>
      <w:r w:rsidRPr="005B1134">
        <w:rPr>
          <w:sz w:val="28"/>
          <w:szCs w:val="28"/>
        </w:rPr>
        <w:t>Приказчикова</w:t>
      </w:r>
      <w:proofErr w:type="spellEnd"/>
    </w:p>
    <w:p w:rsidR="004B2D96" w:rsidRPr="005B1134" w:rsidRDefault="004B2D96" w:rsidP="00CD3D4F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>А.В. Соколов</w:t>
      </w:r>
    </w:p>
    <w:p w:rsidR="004B2D96" w:rsidRPr="005B1134" w:rsidRDefault="004B2D96" w:rsidP="00CD3D4F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ab/>
      </w:r>
      <w:r w:rsidR="00CD3D4F" w:rsidRPr="005B1134">
        <w:rPr>
          <w:sz w:val="28"/>
          <w:szCs w:val="28"/>
        </w:rPr>
        <w:tab/>
      </w:r>
      <w:r w:rsidRPr="005B1134">
        <w:rPr>
          <w:sz w:val="28"/>
          <w:szCs w:val="28"/>
        </w:rPr>
        <w:t>Н.В. Толкачева</w:t>
      </w:r>
      <w:r w:rsidR="00CD3D4F" w:rsidRPr="005B1134">
        <w:rPr>
          <w:sz w:val="28"/>
          <w:szCs w:val="28"/>
        </w:rPr>
        <w:tab/>
      </w:r>
    </w:p>
    <w:sectPr w:rsidR="004B2D96" w:rsidRPr="005B1134" w:rsidSect="007F2D79">
      <w:footerReference w:type="even" r:id="rId11"/>
      <w:footerReference w:type="default" r:id="rId12"/>
      <w:footerReference w:type="first" r:id="rId13"/>
      <w:pgSz w:w="11909" w:h="16838"/>
      <w:pgMar w:top="1035" w:right="1207" w:bottom="1841" w:left="12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A3" w:rsidRDefault="007E58A3" w:rsidP="007F2D79">
      <w:r>
        <w:separator/>
      </w:r>
    </w:p>
  </w:endnote>
  <w:endnote w:type="continuationSeparator" w:id="1">
    <w:p w:rsidR="007E58A3" w:rsidRDefault="007E58A3" w:rsidP="007F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A3" w:rsidRDefault="007E58A3">
    <w:pPr>
      <w:rPr>
        <w:sz w:val="2"/>
        <w:szCs w:val="2"/>
      </w:rPr>
    </w:pPr>
    <w:r w:rsidRPr="007A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9pt;margin-top:790.8pt;width:9.1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E58A3" w:rsidRDefault="007E58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35CA0" w:rsidRPr="00235CA0">
                    <w:rPr>
                      <w:rStyle w:val="a7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A3" w:rsidRDefault="007E58A3">
    <w:pPr>
      <w:rPr>
        <w:sz w:val="2"/>
        <w:szCs w:val="2"/>
      </w:rPr>
    </w:pPr>
    <w:r w:rsidRPr="007A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25pt;margin-top:778.9pt;width:4.3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7E58A3" w:rsidRDefault="007E58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Pr="007E58A3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A3" w:rsidRDefault="007E58A3">
    <w:pPr>
      <w:rPr>
        <w:sz w:val="2"/>
        <w:szCs w:val="2"/>
      </w:rPr>
    </w:pPr>
    <w:r w:rsidRPr="007A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9pt;margin-top:790.8pt;width:9.1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58A3" w:rsidRDefault="007E58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Pr="007E58A3">
                    <w:rPr>
                      <w:rStyle w:val="a7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A3" w:rsidRDefault="007E58A3">
    <w:pPr>
      <w:rPr>
        <w:sz w:val="2"/>
        <w:szCs w:val="2"/>
      </w:rPr>
    </w:pPr>
    <w:r w:rsidRPr="007A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9pt;margin-top:790.8pt;width:9.1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58A3" w:rsidRDefault="007E58A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35CA0" w:rsidRPr="00235CA0">
                    <w:rPr>
                      <w:rStyle w:val="a7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A3" w:rsidRDefault="007E58A3">
    <w:pPr>
      <w:rPr>
        <w:sz w:val="2"/>
        <w:szCs w:val="2"/>
      </w:rPr>
    </w:pPr>
    <w:r w:rsidRPr="007A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3.75pt;margin-top:780.9pt;width:10.1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58A3" w:rsidRPr="00896292" w:rsidRDefault="007E58A3" w:rsidP="00896292"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A3" w:rsidRDefault="007E58A3"/>
  </w:footnote>
  <w:footnote w:type="continuationSeparator" w:id="1">
    <w:p w:rsidR="007E58A3" w:rsidRDefault="007E58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07C"/>
    <w:multiLevelType w:val="multilevel"/>
    <w:tmpl w:val="B6461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B6870"/>
    <w:multiLevelType w:val="multilevel"/>
    <w:tmpl w:val="E40E9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11378"/>
    <w:multiLevelType w:val="hybridMultilevel"/>
    <w:tmpl w:val="221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2836"/>
    <w:multiLevelType w:val="multilevel"/>
    <w:tmpl w:val="B234E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8587B"/>
    <w:multiLevelType w:val="hybridMultilevel"/>
    <w:tmpl w:val="A282F666"/>
    <w:lvl w:ilvl="0" w:tplc="BDD05D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284A"/>
    <w:multiLevelType w:val="multilevel"/>
    <w:tmpl w:val="C64CF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92D1F"/>
    <w:multiLevelType w:val="multilevel"/>
    <w:tmpl w:val="77661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117AD9"/>
    <w:multiLevelType w:val="hybridMultilevel"/>
    <w:tmpl w:val="4E2AF072"/>
    <w:lvl w:ilvl="0" w:tplc="7000459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F2D79"/>
    <w:rsid w:val="0001346B"/>
    <w:rsid w:val="00094AB4"/>
    <w:rsid w:val="00094B3B"/>
    <w:rsid w:val="000D4A6A"/>
    <w:rsid w:val="00187CDD"/>
    <w:rsid w:val="001C3AB5"/>
    <w:rsid w:val="001F5CB4"/>
    <w:rsid w:val="00235CA0"/>
    <w:rsid w:val="00276A6C"/>
    <w:rsid w:val="002A4654"/>
    <w:rsid w:val="002A7D71"/>
    <w:rsid w:val="002B7E3A"/>
    <w:rsid w:val="002C7E38"/>
    <w:rsid w:val="002D1803"/>
    <w:rsid w:val="002E5E96"/>
    <w:rsid w:val="00335D9F"/>
    <w:rsid w:val="00352BFD"/>
    <w:rsid w:val="00361552"/>
    <w:rsid w:val="00367AFF"/>
    <w:rsid w:val="003922FA"/>
    <w:rsid w:val="003959CA"/>
    <w:rsid w:val="003F42C5"/>
    <w:rsid w:val="004327E4"/>
    <w:rsid w:val="00477BDD"/>
    <w:rsid w:val="004A5888"/>
    <w:rsid w:val="004B2D96"/>
    <w:rsid w:val="004C2390"/>
    <w:rsid w:val="004D2A9E"/>
    <w:rsid w:val="004D5501"/>
    <w:rsid w:val="004F1ED0"/>
    <w:rsid w:val="00504402"/>
    <w:rsid w:val="00513426"/>
    <w:rsid w:val="00523FFE"/>
    <w:rsid w:val="005372AB"/>
    <w:rsid w:val="005453EA"/>
    <w:rsid w:val="005A1E6A"/>
    <w:rsid w:val="005B1134"/>
    <w:rsid w:val="005B3DE1"/>
    <w:rsid w:val="0061313E"/>
    <w:rsid w:val="006316DB"/>
    <w:rsid w:val="006705C2"/>
    <w:rsid w:val="0069442C"/>
    <w:rsid w:val="00736574"/>
    <w:rsid w:val="00774493"/>
    <w:rsid w:val="007A5F36"/>
    <w:rsid w:val="007A7227"/>
    <w:rsid w:val="007E58A3"/>
    <w:rsid w:val="007F2D79"/>
    <w:rsid w:val="00805998"/>
    <w:rsid w:val="008116CB"/>
    <w:rsid w:val="008178A6"/>
    <w:rsid w:val="008323BD"/>
    <w:rsid w:val="00872D96"/>
    <w:rsid w:val="008854C6"/>
    <w:rsid w:val="00896292"/>
    <w:rsid w:val="008E6456"/>
    <w:rsid w:val="0090015D"/>
    <w:rsid w:val="0094008A"/>
    <w:rsid w:val="009631A6"/>
    <w:rsid w:val="009E0DC7"/>
    <w:rsid w:val="00A033E8"/>
    <w:rsid w:val="00A56538"/>
    <w:rsid w:val="00A7493B"/>
    <w:rsid w:val="00A77F8F"/>
    <w:rsid w:val="00A81C35"/>
    <w:rsid w:val="00AE6ADC"/>
    <w:rsid w:val="00B05810"/>
    <w:rsid w:val="00B2237D"/>
    <w:rsid w:val="00B342E7"/>
    <w:rsid w:val="00B461FF"/>
    <w:rsid w:val="00B71152"/>
    <w:rsid w:val="00BB4E74"/>
    <w:rsid w:val="00BC50EF"/>
    <w:rsid w:val="00CA65FA"/>
    <w:rsid w:val="00CD2360"/>
    <w:rsid w:val="00CD3D4F"/>
    <w:rsid w:val="00CF2537"/>
    <w:rsid w:val="00D827A1"/>
    <w:rsid w:val="00DA6EC3"/>
    <w:rsid w:val="00DD648F"/>
    <w:rsid w:val="00E01452"/>
    <w:rsid w:val="00E04550"/>
    <w:rsid w:val="00E13E3D"/>
    <w:rsid w:val="00E7351E"/>
    <w:rsid w:val="00E9227C"/>
    <w:rsid w:val="00E94224"/>
    <w:rsid w:val="00EC259F"/>
    <w:rsid w:val="00F876E0"/>
    <w:rsid w:val="00FC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D79"/>
    <w:rPr>
      <w:color w:val="000000"/>
    </w:rPr>
  </w:style>
  <w:style w:type="paragraph" w:styleId="1">
    <w:name w:val="heading 1"/>
    <w:basedOn w:val="a"/>
    <w:link w:val="10"/>
    <w:uiPriority w:val="9"/>
    <w:qFormat/>
    <w:rsid w:val="00E0145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D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2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7F2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7F2D79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Колонтитул_"/>
    <w:basedOn w:val="a0"/>
    <w:link w:val="a6"/>
    <w:rsid w:val="007F2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7F2D79"/>
    <w:rPr>
      <w:color w:val="000000"/>
      <w:spacing w:val="0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rsid w:val="007F2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7F2D79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2">
    <w:name w:val="Подпись к таблице (2)_"/>
    <w:basedOn w:val="a0"/>
    <w:link w:val="23"/>
    <w:rsid w:val="007F2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_"/>
    <w:basedOn w:val="a0"/>
    <w:link w:val="25"/>
    <w:rsid w:val="007F2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7F2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F2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"/>
    <w:basedOn w:val="a4"/>
    <w:rsid w:val="007F2D79"/>
    <w:rPr>
      <w:b/>
      <w:bCs/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"/>
    <w:basedOn w:val="2"/>
    <w:rsid w:val="007F2D79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7F2D7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7F2D7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7F2D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7F2D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Подпись к таблице (2)"/>
    <w:basedOn w:val="a"/>
    <w:link w:val="22"/>
    <w:rsid w:val="007F2D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7F2D79"/>
    <w:pPr>
      <w:shd w:val="clear" w:color="auto" w:fill="FFFFFF"/>
      <w:spacing w:before="4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rsid w:val="007F2D79"/>
    <w:pPr>
      <w:shd w:val="clear" w:color="auto" w:fill="FFFFFF"/>
      <w:spacing w:after="24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7F2D79"/>
    <w:pPr>
      <w:shd w:val="clear" w:color="auto" w:fill="FFFFFF"/>
      <w:spacing w:before="240" w:after="3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001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15D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900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187CDD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DD648F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523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3FFE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523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3FF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014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toava-1970@mail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CAA9-E97E-45ED-95E7-C81D912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2018-03-14T10:22:00Z</cp:lastPrinted>
  <dcterms:created xsi:type="dcterms:W3CDTF">2018-03-13T10:37:00Z</dcterms:created>
  <dcterms:modified xsi:type="dcterms:W3CDTF">2018-03-20T23:18:00Z</dcterms:modified>
</cp:coreProperties>
</file>