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BA" w:rsidRPr="00CE49BA" w:rsidRDefault="00CE49BA" w:rsidP="00CE49BA">
      <w:pPr>
        <w:widowControl w:val="0"/>
        <w:autoSpaceDE w:val="0"/>
        <w:autoSpaceDN w:val="0"/>
        <w:spacing w:before="68" w:after="0" w:line="240" w:lineRule="auto"/>
        <w:ind w:left="1577" w:right="141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E4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Федеральное государственное бюджетное образовательное учреждение высшего образования «Пензенский государственный университет»</w:t>
      </w: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ind w:left="616" w:right="32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CE49BA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949325</wp:posOffset>
            </wp:positionH>
            <wp:positionV relativeFrom="paragraph">
              <wp:posOffset>-125730</wp:posOffset>
            </wp:positionV>
            <wp:extent cx="807720" cy="763270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E49BA">
        <w:rPr>
          <w:rFonts w:ascii="Times New Roman" w:eastAsia="Times New Roman" w:hAnsi="Times New Roman" w:cs="Times New Roman"/>
          <w:b/>
          <w:sz w:val="24"/>
          <w:lang w:eastAsia="ru-RU" w:bidi="ru-RU"/>
        </w:rPr>
        <w:t>(ФГБОУ ВО «ПГУ»)</w:t>
      </w:r>
    </w:p>
    <w:p w:rsidR="00CE49BA" w:rsidRPr="00CE49BA" w:rsidRDefault="008E5C66" w:rsidP="00CE49BA">
      <w:pPr>
        <w:widowControl w:val="0"/>
        <w:autoSpaceDE w:val="0"/>
        <w:autoSpaceDN w:val="0"/>
        <w:spacing w:before="82" w:after="0" w:line="240" w:lineRule="auto"/>
        <w:ind w:left="616" w:right="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Медицинский институт</w:t>
      </w:r>
    </w:p>
    <w:p w:rsidR="00CE49BA" w:rsidRPr="00CE49BA" w:rsidRDefault="00DD1797" w:rsidP="00CE49BA">
      <w:pPr>
        <w:widowControl w:val="0"/>
        <w:autoSpaceDE w:val="0"/>
        <w:autoSpaceDN w:val="0"/>
        <w:spacing w:before="79" w:after="0" w:line="240" w:lineRule="auto"/>
        <w:ind w:left="616" w:right="3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pict>
          <v:line id="Line 253" o:spid="_x0000_s1026" style="position:absolute;left:0;text-align:left;z-index:-251658240;visibility:visible;mso-wrap-distance-left:0;mso-wrap-distance-right:0;mso-position-horizontal-relative:page" from="70.2pt,26.5pt" to="560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" strokeweight=".48pt">
            <w10:wrap type="topAndBottom" anchorx="page"/>
          </v:line>
        </w:pict>
      </w:r>
      <w:r w:rsidR="00CE49BA" w:rsidRPr="00CE4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Кафедра «</w:t>
      </w:r>
      <w:r w:rsidR="008E5C6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Хирургия</w:t>
      </w:r>
      <w:r w:rsidR="00CE49BA" w:rsidRPr="00CE4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»</w:t>
      </w:r>
    </w:p>
    <w:p w:rsidR="00CE49BA" w:rsidRP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CE49BA" w:rsidRDefault="00CE49BA" w:rsidP="00CE49B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7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before="89" w:after="0" w:line="322" w:lineRule="exact"/>
        <w:ind w:left="698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УТВЕРЖДЕНА</w:t>
      </w:r>
    </w:p>
    <w:p w:rsidR="00F96F3E" w:rsidRPr="002E4AB3" w:rsidRDefault="00CE49BA" w:rsidP="00CE49BA">
      <w:pPr>
        <w:widowControl w:val="0"/>
        <w:autoSpaceDE w:val="0"/>
        <w:autoSpaceDN w:val="0"/>
        <w:spacing w:after="0" w:line="240" w:lineRule="auto"/>
        <w:ind w:left="6986" w:right="64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Решением Ученого</w:t>
      </w: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ind w:left="6986" w:right="64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сов</w:t>
      </w:r>
      <w:r w:rsidR="00F96F3E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 университета</w:t>
      </w:r>
    </w:p>
    <w:p w:rsidR="00CE49BA" w:rsidRPr="002E4AB3" w:rsidRDefault="00CE49BA" w:rsidP="00CE49BA">
      <w:pPr>
        <w:widowControl w:val="0"/>
        <w:tabs>
          <w:tab w:val="left" w:pos="8646"/>
          <w:tab w:val="left" w:pos="10031"/>
        </w:tabs>
        <w:autoSpaceDE w:val="0"/>
        <w:autoSpaceDN w:val="0"/>
        <w:spacing w:before="120" w:after="0" w:line="240" w:lineRule="auto"/>
        <w:ind w:left="698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r w:rsidRPr="002E4AB3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№ </w:t>
      </w:r>
      <w:r w:rsidRPr="002E4AB3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E49BA" w:rsidRDefault="00CE49BA" w:rsidP="00CE49B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E4AB3" w:rsidRDefault="002E4AB3" w:rsidP="00CE49B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E4AB3" w:rsidRPr="002E4AB3" w:rsidRDefault="002E4AB3" w:rsidP="00CE49B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before="89" w:after="0" w:line="240" w:lineRule="auto"/>
        <w:ind w:left="616" w:right="3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ПРОГРАММА РАЗВИТИЯ</w:t>
      </w:r>
    </w:p>
    <w:p w:rsidR="00CE49BA" w:rsidRPr="002E4AB3" w:rsidRDefault="00CE49BA" w:rsidP="00CE49BA">
      <w:pPr>
        <w:widowControl w:val="0"/>
        <w:autoSpaceDE w:val="0"/>
        <w:autoSpaceDN w:val="0"/>
        <w:spacing w:before="163" w:after="0" w:line="360" w:lineRule="auto"/>
        <w:ind w:left="1577" w:right="136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кафедры «</w:t>
      </w:r>
      <w:r w:rsidR="009539C5"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Хирургия</w:t>
      </w:r>
      <w:r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» </w:t>
      </w:r>
    </w:p>
    <w:p w:rsidR="00CE49BA" w:rsidRPr="002E4AB3" w:rsidRDefault="00CE49BA" w:rsidP="00CE49BA">
      <w:pPr>
        <w:widowControl w:val="0"/>
        <w:autoSpaceDE w:val="0"/>
        <w:autoSpaceDN w:val="0"/>
        <w:spacing w:before="163" w:after="0" w:line="360" w:lineRule="auto"/>
        <w:ind w:left="1577" w:right="136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на 202</w:t>
      </w:r>
      <w:r w:rsidR="00D45EAC"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</w:t>
      </w:r>
      <w:r w:rsidR="00DD1797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– 2026</w:t>
      </w:r>
      <w:bookmarkStart w:id="0" w:name="_GoBack"/>
      <w:bookmarkEnd w:id="0"/>
      <w:r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гг.</w:t>
      </w: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2E4AB3" w:rsidRDefault="002E4AB3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2E4AB3" w:rsidRDefault="002E4AB3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2E4AB3" w:rsidRPr="002E4AB3" w:rsidRDefault="002E4AB3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CE49BA">
      <w:pPr>
        <w:widowControl w:val="0"/>
        <w:autoSpaceDE w:val="0"/>
        <w:autoSpaceDN w:val="0"/>
        <w:spacing w:before="206" w:after="0" w:line="240" w:lineRule="auto"/>
        <w:ind w:left="616" w:right="4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ПГУ 202</w:t>
      </w:r>
      <w:r w:rsidR="009539C5"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</w:t>
      </w:r>
    </w:p>
    <w:p w:rsidR="00D2632D" w:rsidRPr="002E4AB3" w:rsidRDefault="00D2632D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 w:type="page"/>
      </w:r>
    </w:p>
    <w:p w:rsidR="00CE49BA" w:rsidRPr="00CE49BA" w:rsidRDefault="00CE49BA" w:rsidP="00CE49B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  <w:sectPr w:rsidR="00CE49BA" w:rsidRPr="00CE49BA">
          <w:pgSz w:w="11910" w:h="16840"/>
          <w:pgMar w:top="960" w:right="300" w:bottom="280" w:left="880" w:header="0" w:footer="0" w:gutter="0"/>
          <w:cols w:space="720"/>
        </w:sectPr>
      </w:pPr>
    </w:p>
    <w:p w:rsidR="00CE49BA" w:rsidRPr="002E4AB3" w:rsidRDefault="00CE49BA" w:rsidP="00D3599A">
      <w:pPr>
        <w:widowControl w:val="0"/>
        <w:numPr>
          <w:ilvl w:val="0"/>
          <w:numId w:val="1"/>
        </w:numPr>
        <w:tabs>
          <w:tab w:val="left" w:pos="993"/>
          <w:tab w:val="left" w:pos="1843"/>
          <w:tab w:val="left" w:pos="1985"/>
        </w:tabs>
        <w:autoSpaceDE w:val="0"/>
        <w:autoSpaceDN w:val="0"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Цели и задачи программы развития кафедры</w:t>
      </w:r>
    </w:p>
    <w:p w:rsidR="00CE49BA" w:rsidRPr="002E4AB3" w:rsidRDefault="00CE49BA" w:rsidP="00D3599A">
      <w:pPr>
        <w:widowControl w:val="0"/>
        <w:tabs>
          <w:tab w:val="left" w:pos="567"/>
          <w:tab w:val="left" w:pos="1843"/>
          <w:tab w:val="left" w:pos="198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</w:t>
      </w:r>
      <w:r w:rsidR="009539C5"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Хирургия</w:t>
      </w: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»</w:t>
      </w:r>
    </w:p>
    <w:p w:rsidR="00CE49BA" w:rsidRPr="002E4AB3" w:rsidRDefault="00CE49BA" w:rsidP="00D3599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D3599A">
      <w:pPr>
        <w:widowControl w:val="0"/>
        <w:numPr>
          <w:ilvl w:val="3"/>
          <w:numId w:val="2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Цел</w:t>
      </w:r>
      <w:r w:rsidR="000E3BEF"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</w:t>
      </w: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программы:</w:t>
      </w:r>
    </w:p>
    <w:p w:rsidR="00CE49BA" w:rsidRPr="002E4AB3" w:rsidRDefault="00CE49BA" w:rsidP="00D3599A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E49BA" w:rsidRPr="002E4AB3" w:rsidRDefault="000E3BEF" w:rsidP="00D3599A">
      <w:pPr>
        <w:pStyle w:val="a3"/>
        <w:widowControl w:val="0"/>
        <w:numPr>
          <w:ilvl w:val="0"/>
          <w:numId w:val="5"/>
        </w:numPr>
        <w:tabs>
          <w:tab w:val="left" w:pos="567"/>
          <w:tab w:val="left" w:pos="993"/>
          <w:tab w:val="left" w:pos="171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hAnsi="Times New Roman"/>
          <w:sz w:val="24"/>
          <w:szCs w:val="24"/>
        </w:rPr>
        <w:t>развитие кафедры как образовательного и научного подразделения университета, обеспечивающего осуществление на высоком уровне образовательной деятельности по подг</w:t>
      </w:r>
      <w:r w:rsidRPr="002E4AB3">
        <w:rPr>
          <w:rFonts w:ascii="Times New Roman" w:hAnsi="Times New Roman"/>
          <w:sz w:val="24"/>
          <w:szCs w:val="24"/>
        </w:rPr>
        <w:t>о</w:t>
      </w:r>
      <w:r w:rsidRPr="002E4AB3">
        <w:rPr>
          <w:rFonts w:ascii="Times New Roman" w:hAnsi="Times New Roman"/>
          <w:sz w:val="24"/>
          <w:szCs w:val="24"/>
        </w:rPr>
        <w:t xml:space="preserve">товке </w:t>
      </w:r>
      <w:r w:rsidR="009539C5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специалистов высшей профессиональной квалификации</w:t>
      </w:r>
      <w:r w:rsidR="00CE49B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обладающих необходимыми компетенциями в соответствии с Федеральными государственными образовательными станда</w:t>
      </w:r>
      <w:r w:rsidR="00CE49B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</w:t>
      </w:r>
      <w:r w:rsidR="00CE49B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тами уровня </w:t>
      </w:r>
      <w:proofErr w:type="spellStart"/>
      <w:r w:rsidR="009539C5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специалите</w:t>
      </w:r>
      <w:r w:rsidR="00CE49B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</w:t>
      </w:r>
      <w:proofErr w:type="spellEnd"/>
      <w:r w:rsidR="009539C5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ординатуры</w:t>
      </w:r>
      <w:r w:rsidR="00CE49B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BC7239" w:rsidRPr="002E4AB3" w:rsidRDefault="00CE49B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2E4AB3">
        <w:rPr>
          <w:rFonts w:ascii="Symbol" w:eastAsia="Times New Roman" w:hAnsi="Symbol" w:cs="Times New Roman"/>
          <w:sz w:val="24"/>
          <w:szCs w:val="24"/>
          <w:lang w:eastAsia="ru-RU" w:bidi="ru-RU"/>
        </w:rPr>
        <w:t></w:t>
      </w:r>
      <w:r w:rsidRPr="002E4AB3">
        <w:rPr>
          <w:rFonts w:ascii="Symbol" w:eastAsia="Times New Roman" w:hAnsi="Symbol" w:cs="Times New Roman"/>
          <w:sz w:val="24"/>
          <w:szCs w:val="24"/>
          <w:lang w:eastAsia="ru-RU" w:bidi="ru-RU"/>
        </w:rPr>
        <w:t>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совершенствование </w:t>
      </w:r>
      <w:r w:rsidR="007276E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образовательной, научной и воспитательной 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деятельности кафедры </w:t>
      </w:r>
      <w:r w:rsidR="007276E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 нормативным документам Министерства науки и высшего образования Ро</w:t>
      </w:r>
      <w:r w:rsidR="007276E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="007276E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сийской Федерации, современными достижениями науки в области </w:t>
      </w:r>
      <w:r w:rsidR="00BC7239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хирургии, медицины в ц</w:t>
      </w:r>
      <w:r w:rsidR="00BC7239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="00BC7239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лом и </w:t>
      </w:r>
      <w:r w:rsidR="007276E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педагогического образования, базовыми национальными ценностями и актуальными п</w:t>
      </w:r>
      <w:r w:rsidR="007276E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="007276E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требностями общества</w:t>
      </w:r>
      <w:r w:rsidR="00BC7239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  <w:proofErr w:type="gramEnd"/>
    </w:p>
    <w:p w:rsidR="007276EA" w:rsidRPr="002E4AB3" w:rsidRDefault="00BC7239" w:rsidP="00BC7239">
      <w:pPr>
        <w:widowControl w:val="0"/>
        <w:numPr>
          <w:ilvl w:val="0"/>
          <w:numId w:val="6"/>
        </w:numPr>
        <w:tabs>
          <w:tab w:val="left" w:pos="567"/>
          <w:tab w:val="left" w:pos="993"/>
        </w:tabs>
        <w:autoSpaceDE w:val="0"/>
        <w:autoSpaceDN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повышение качества и расширение сферы образовательных услуг, предоставляемых кафедрой. </w:t>
      </w:r>
    </w:p>
    <w:p w:rsidR="00CE49BA" w:rsidRPr="002E4AB3" w:rsidRDefault="00D3599A" w:rsidP="00D3599A">
      <w:pPr>
        <w:widowControl w:val="0"/>
        <w:numPr>
          <w:ilvl w:val="1"/>
          <w:numId w:val="3"/>
        </w:numPr>
        <w:tabs>
          <w:tab w:val="left" w:pos="567"/>
          <w:tab w:val="left" w:pos="1134"/>
          <w:tab w:val="left" w:pos="2552"/>
          <w:tab w:val="left" w:pos="2694"/>
          <w:tab w:val="left" w:pos="2835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. </w:t>
      </w:r>
      <w:r w:rsidR="00CE49BA"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Основные задачи деятельности кафедры:</w:t>
      </w:r>
    </w:p>
    <w:p w:rsidR="008D5758" w:rsidRPr="002E4AB3" w:rsidRDefault="008D5758" w:rsidP="007905E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осуществление подготовки студентов, обеспечение преподавания дисциплин и ку</w:t>
      </w:r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р</w:t>
      </w:r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сов, в соответс</w:t>
      </w:r>
      <w:r w:rsidR="001C510A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</w:t>
      </w:r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ви</w:t>
      </w:r>
      <w:r w:rsidR="001C510A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</w:t>
      </w:r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с учебными планами ОПОП </w:t>
      </w:r>
      <w:proofErr w:type="gramStart"/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ВО</w:t>
      </w:r>
      <w:proofErr w:type="gramEnd"/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, закрепленными за кафедрой;</w:t>
      </w:r>
    </w:p>
    <w:p w:rsidR="00CB615C" w:rsidRPr="002E4AB3" w:rsidRDefault="00CB615C" w:rsidP="007905E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открытие нового направления ординатуры</w:t>
      </w:r>
      <w:r w:rsidR="00C62758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высшего образования по специальности 31.08.68 Урология (уровень подготовки кадров высшей квалификации)</w:t>
      </w:r>
      <w:r w:rsidR="00C62758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:rsidR="00C62758" w:rsidRPr="002E4AB3" w:rsidRDefault="00C62758" w:rsidP="00C62758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разработка и внедрение </w:t>
      </w:r>
      <w:r w:rsidR="00F426EB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постдипломного </w:t>
      </w:r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дополнительн</w:t>
      </w:r>
      <w:r w:rsidR="00F426EB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</w:t>
      </w:r>
      <w:r w:rsidR="00F426EB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го</w:t>
      </w:r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 профессиональн</w:t>
      </w:r>
      <w:r w:rsidR="00F426EB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ого</w:t>
      </w:r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 </w:t>
      </w:r>
      <w:r w:rsidR="00F426EB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образования по </w:t>
      </w:r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программ</w:t>
      </w:r>
      <w:r w:rsidR="00F426EB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ам</w:t>
      </w:r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специальност</w:t>
      </w:r>
      <w:r w:rsidR="00F426EB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ей</w:t>
      </w:r>
      <w:r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«Хирургия» и «Онкология»;</w:t>
      </w:r>
    </w:p>
    <w:p w:rsidR="00D3599A" w:rsidRPr="002E4AB3" w:rsidRDefault="008D5758" w:rsidP="007905E2">
      <w:pPr>
        <w:pStyle w:val="1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B3">
        <w:rPr>
          <w:rFonts w:ascii="Times New Roman" w:hAnsi="Times New Roman"/>
          <w:sz w:val="24"/>
          <w:szCs w:val="24"/>
        </w:rPr>
        <w:t>с</w:t>
      </w:r>
      <w:r w:rsidR="00D3599A" w:rsidRPr="002E4AB3">
        <w:rPr>
          <w:rFonts w:ascii="Times New Roman" w:hAnsi="Times New Roman"/>
          <w:sz w:val="24"/>
          <w:szCs w:val="24"/>
        </w:rPr>
        <w:t>овершенствование организации учебного процесса и развитие учебно-методического потенциала кафедры</w:t>
      </w:r>
      <w:r w:rsidR="00CB615C" w:rsidRPr="002E4AB3">
        <w:rPr>
          <w:rFonts w:ascii="Times New Roman" w:hAnsi="Times New Roman"/>
          <w:sz w:val="24"/>
          <w:szCs w:val="24"/>
        </w:rPr>
        <w:t>, внедрение в учебный процесс современных образовательных и информ</w:t>
      </w:r>
      <w:r w:rsidR="00CB615C" w:rsidRPr="002E4AB3">
        <w:rPr>
          <w:rFonts w:ascii="Times New Roman" w:hAnsi="Times New Roman"/>
          <w:sz w:val="24"/>
          <w:szCs w:val="24"/>
        </w:rPr>
        <w:t>а</w:t>
      </w:r>
      <w:r w:rsidR="00CB615C" w:rsidRPr="002E4AB3">
        <w:rPr>
          <w:rFonts w:ascii="Times New Roman" w:hAnsi="Times New Roman"/>
          <w:sz w:val="24"/>
          <w:szCs w:val="24"/>
        </w:rPr>
        <w:t>ционных технологий</w:t>
      </w:r>
      <w:r w:rsidR="00D3599A" w:rsidRPr="002E4AB3">
        <w:rPr>
          <w:rFonts w:ascii="Times New Roman" w:hAnsi="Times New Roman"/>
          <w:sz w:val="24"/>
          <w:szCs w:val="24"/>
        </w:rPr>
        <w:t>;</w:t>
      </w:r>
    </w:p>
    <w:p w:rsidR="00D3599A" w:rsidRPr="002E4AB3" w:rsidRDefault="00D3599A" w:rsidP="007905E2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B3">
        <w:rPr>
          <w:rFonts w:ascii="Times New Roman" w:eastAsia="Times New Roman" w:hAnsi="Times New Roman" w:cs="Times New Roman"/>
          <w:sz w:val="24"/>
          <w:szCs w:val="24"/>
        </w:rPr>
        <w:t xml:space="preserve">развитие кадрового потенциала кафедры, </w:t>
      </w:r>
      <w:r w:rsidRPr="002E4A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качества научно-образовательного процесса посредством роста профессионализма, </w:t>
      </w:r>
      <w:r w:rsidRPr="002E4AB3">
        <w:rPr>
          <w:rFonts w:ascii="Times New Roman" w:eastAsia="Times New Roman" w:hAnsi="Times New Roman" w:cs="Times New Roman"/>
          <w:sz w:val="24"/>
          <w:szCs w:val="24"/>
        </w:rPr>
        <w:t>повышения научно-педагогической квалификации</w:t>
      </w:r>
      <w:r w:rsidRPr="002E4A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профессорско-преподавательского состава</w:t>
      </w:r>
      <w:r w:rsidRPr="002E4AB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E49BA" w:rsidRPr="002E4AB3" w:rsidRDefault="00CE49BA" w:rsidP="007905E2">
      <w:pPr>
        <w:widowControl w:val="0"/>
        <w:tabs>
          <w:tab w:val="left" w:pos="567"/>
          <w:tab w:val="left" w:pos="1712"/>
          <w:tab w:val="left" w:pos="28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="00DA6B41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9013B0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совершенствование форм научно-исследовательской работы кафедры</w:t>
      </w:r>
      <w:r w:rsidR="00CB615C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="00CB615C" w:rsidRPr="002E4A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  <w:t>создание усл</w:t>
      </w:r>
      <w:r w:rsidR="00CB615C" w:rsidRPr="002E4A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  <w:t>о</w:t>
      </w:r>
      <w:r w:rsidR="00CB615C" w:rsidRPr="002E4A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  <w:t xml:space="preserve">вий для совместной научно-исследовательской работы преподавателей кафедры и студентов, </w:t>
      </w:r>
      <w:r w:rsidR="00CB615C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научного потенциала кафедры, укрепление связи образовательной деятельности с н</w:t>
      </w:r>
      <w:r w:rsidR="00CB615C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="00CB615C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вейшими научными достижениями</w:t>
      </w:r>
      <w:r w:rsidR="009013B0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B615C" w:rsidRPr="002E4AB3" w:rsidRDefault="00CB615C" w:rsidP="007905E2">
      <w:pPr>
        <w:widowControl w:val="0"/>
        <w:tabs>
          <w:tab w:val="left" w:pos="567"/>
          <w:tab w:val="left" w:pos="1712"/>
          <w:tab w:val="left" w:pos="28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интеграция научных достижений кафедры в мировую науку путем проведения актуал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ь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ных научных исследований, обусловливающих рост показателей научных публикаций научно-педагогических работников кафедры в изданиях, индексируемых в международных базах цит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рования </w:t>
      </w:r>
      <w:r w:rsidRPr="002E4AB3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</w:t>
      </w:r>
      <w:proofErr w:type="gramStart"/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proofErr w:type="gramEnd"/>
      <w:r w:rsidRPr="002E4AB3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opus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2E4AB3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Web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E4AB3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of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E4AB3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Science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1258AB" w:rsidRPr="002E4AB3" w:rsidRDefault="001258AB" w:rsidP="001258AB">
      <w:pPr>
        <w:widowControl w:val="0"/>
        <w:tabs>
          <w:tab w:val="left" w:pos="0"/>
          <w:tab w:val="left" w:pos="993"/>
          <w:tab w:val="left" w:pos="1712"/>
          <w:tab w:val="left" w:pos="28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 обеспечение социокультурной среды для формирования универсальных, общепрофе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сиональных, профессиональных и личных компетенций обучающихся;  </w:t>
      </w:r>
    </w:p>
    <w:p w:rsidR="00A55F44" w:rsidRPr="002E4AB3" w:rsidRDefault="00A55F44" w:rsidP="00A55F44">
      <w:pPr>
        <w:widowControl w:val="0"/>
        <w:tabs>
          <w:tab w:val="left" w:pos="567"/>
          <w:tab w:val="left" w:pos="1712"/>
          <w:tab w:val="left" w:pos="28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разработка технологий обучения, воспитания, адаптации, социализации студентов с ОВЗ в условиях высшего образования; </w:t>
      </w:r>
    </w:p>
    <w:p w:rsidR="00A55F44" w:rsidRPr="002E4AB3" w:rsidRDefault="00A55F44" w:rsidP="00A55F44">
      <w:pPr>
        <w:widowControl w:val="0"/>
        <w:tabs>
          <w:tab w:val="left" w:pos="567"/>
          <w:tab w:val="left" w:pos="1712"/>
          <w:tab w:val="left" w:pos="28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развитие международного образовательного и научного сотрудничества</w:t>
      </w:r>
      <w:r w:rsidR="00CB615C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переход на преподавание на английском языке дисциплин, закрепленных за кафедрой, с использованием языка - посредника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9013B0" w:rsidRPr="002E4AB3" w:rsidRDefault="00CE49BA" w:rsidP="008D5758">
      <w:pPr>
        <w:widowControl w:val="0"/>
        <w:tabs>
          <w:tab w:val="left" w:pos="567"/>
          <w:tab w:val="left" w:pos="1712"/>
          <w:tab w:val="left" w:pos="28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="009013B0"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высокой нравственности, приверженности ценностям гум</w:t>
      </w:r>
      <w:r w:rsidR="009013B0"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013B0"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низма, ответственности, толерантности, пропаганды здорового образа жизни, почтительного отношения к старшему поколению, патриотизма;</w:t>
      </w:r>
      <w:r w:rsidR="001258AB"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F44"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49BA" w:rsidRPr="002E4AB3" w:rsidRDefault="00CE49BA" w:rsidP="008D5758">
      <w:pPr>
        <w:widowControl w:val="0"/>
        <w:tabs>
          <w:tab w:val="left" w:pos="567"/>
          <w:tab w:val="left" w:pos="1712"/>
          <w:tab w:val="left" w:pos="28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осуществление сотрудничества </w:t>
      </w:r>
      <w:r w:rsidR="001258AB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</w:t>
      </w:r>
      <w:r w:rsidR="00CB615C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медицинскими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258AB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учреждениями 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целью содействия трудоустройству выпускников</w:t>
      </w:r>
      <w:r w:rsidR="00A55F44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55F44" w:rsidRDefault="00A55F44" w:rsidP="00D3599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Pr="002E4AB3" w:rsidRDefault="008D14EF" w:rsidP="00D3599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A55F44" w:rsidRPr="002E4AB3" w:rsidRDefault="00CE49BA" w:rsidP="00A55F44">
      <w:pPr>
        <w:widowControl w:val="0"/>
        <w:numPr>
          <w:ilvl w:val="2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 xml:space="preserve">Ключевые проекты мероприятий, способствующие </w:t>
      </w:r>
    </w:p>
    <w:p w:rsidR="00CE49BA" w:rsidRPr="002E4AB3" w:rsidRDefault="00CE49BA" w:rsidP="00A55F44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достижению целей развития кафедры</w:t>
      </w:r>
    </w:p>
    <w:p w:rsidR="00CE49BA" w:rsidRPr="002E4AB3" w:rsidRDefault="00CE49BA" w:rsidP="00A55F44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E49BA" w:rsidRPr="002E4AB3" w:rsidRDefault="00CE49BA" w:rsidP="00A55F44">
      <w:pPr>
        <w:widowControl w:val="0"/>
        <w:numPr>
          <w:ilvl w:val="3"/>
          <w:numId w:val="2"/>
        </w:numPr>
        <w:tabs>
          <w:tab w:val="left" w:pos="567"/>
          <w:tab w:val="left" w:pos="1672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Учебно-методическая работа и кадровый</w:t>
      </w:r>
      <w:r w:rsidR="00DA6B41"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состав</w:t>
      </w:r>
    </w:p>
    <w:p w:rsidR="00CE49BA" w:rsidRPr="002E4AB3" w:rsidRDefault="00CE49BA" w:rsidP="00D3599A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9808E3" w:rsidRPr="002E4AB3" w:rsidRDefault="009808E3" w:rsidP="009808E3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обеспечение содержания учебных занятий программным требованиям в соответствии с Федеральными государственными образовательными стандартами;</w:t>
      </w:r>
    </w:p>
    <w:p w:rsidR="00A55F44" w:rsidRPr="002E4AB3" w:rsidRDefault="00CE49BA" w:rsidP="00D3599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="00A55F44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систематическая актуализация УМК дисциплин по основным профессиональным обр</w:t>
      </w:r>
      <w:r w:rsidR="00A55F44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A55F44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зовательным программам, закрепленным за кафедрой</w:t>
      </w:r>
      <w:r w:rsidR="009808E3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соответствии с ФГОС </w:t>
      </w:r>
      <w:proofErr w:type="gramStart"/>
      <w:r w:rsidR="009808E3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</w:t>
      </w:r>
      <w:proofErr w:type="gramEnd"/>
      <w:r w:rsidR="009808E3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; </w:t>
      </w:r>
    </w:p>
    <w:p w:rsidR="009808E3" w:rsidRPr="002E4AB3" w:rsidRDefault="009808E3" w:rsidP="009808E3">
      <w:pPr>
        <w:pStyle w:val="Default"/>
        <w:numPr>
          <w:ilvl w:val="0"/>
          <w:numId w:val="8"/>
        </w:numPr>
        <w:tabs>
          <w:tab w:val="num" w:pos="0"/>
          <w:tab w:val="left" w:pos="720"/>
          <w:tab w:val="left" w:pos="900"/>
        </w:tabs>
        <w:ind w:left="0" w:firstLine="720"/>
        <w:jc w:val="both"/>
        <w:rPr>
          <w:color w:val="auto"/>
        </w:rPr>
      </w:pPr>
      <w:r w:rsidRPr="002E4AB3">
        <w:rPr>
          <w:color w:val="auto"/>
        </w:rPr>
        <w:t xml:space="preserve">  совершенствование </w:t>
      </w:r>
      <w:r w:rsidRPr="002E4AB3">
        <w:rPr>
          <w:rFonts w:eastAsia="Times New Roman"/>
        </w:rPr>
        <w:t xml:space="preserve">учебно-методического обеспечения образовательного процесса, в том числе </w:t>
      </w:r>
      <w:r w:rsidRPr="002E4AB3">
        <w:rPr>
          <w:color w:val="auto"/>
        </w:rPr>
        <w:t>подготовка учебных, учебно-методических пособий, методических рекомендаций для проведения всех видов учебных занятий;</w:t>
      </w:r>
    </w:p>
    <w:p w:rsidR="009808E3" w:rsidRPr="002E4AB3" w:rsidRDefault="009808E3" w:rsidP="009808E3">
      <w:pPr>
        <w:pStyle w:val="Default"/>
        <w:numPr>
          <w:ilvl w:val="0"/>
          <w:numId w:val="8"/>
        </w:numPr>
        <w:tabs>
          <w:tab w:val="num" w:pos="0"/>
          <w:tab w:val="left" w:pos="720"/>
          <w:tab w:val="left" w:pos="900"/>
        </w:tabs>
        <w:ind w:left="0" w:firstLine="720"/>
        <w:jc w:val="both"/>
        <w:rPr>
          <w:color w:val="auto"/>
        </w:rPr>
      </w:pPr>
      <w:r w:rsidRPr="002E4AB3">
        <w:rPr>
          <w:rFonts w:eastAsia="Times New Roman"/>
          <w:bCs/>
          <w:lang w:eastAsia="ru-RU" w:bidi="ru-RU"/>
        </w:rPr>
        <w:t xml:space="preserve"> внедрение инновационных образовательных и информационных технологий в уче</w:t>
      </w:r>
      <w:r w:rsidRPr="002E4AB3">
        <w:rPr>
          <w:rFonts w:eastAsia="Times New Roman"/>
          <w:bCs/>
          <w:lang w:eastAsia="ru-RU" w:bidi="ru-RU"/>
        </w:rPr>
        <w:t>б</w:t>
      </w:r>
      <w:r w:rsidRPr="002E4AB3">
        <w:rPr>
          <w:rFonts w:eastAsia="Times New Roman"/>
          <w:bCs/>
          <w:lang w:eastAsia="ru-RU" w:bidi="ru-RU"/>
        </w:rPr>
        <w:t>ный процесс, в том числе онлайн-курсов</w:t>
      </w:r>
      <w:r w:rsidR="00D12632" w:rsidRPr="002E4AB3">
        <w:rPr>
          <w:rFonts w:eastAsia="Times New Roman"/>
          <w:bCs/>
          <w:lang w:eastAsia="ru-RU" w:bidi="ru-RU"/>
        </w:rPr>
        <w:t>,</w:t>
      </w:r>
      <w:r w:rsidR="00D12632" w:rsidRPr="002E4AB3">
        <w:rPr>
          <w:rFonts w:eastAsia="Times New Roman"/>
          <w:color w:val="auto"/>
          <w:lang w:eastAsia="ru-RU"/>
        </w:rPr>
        <w:t xml:space="preserve"> </w:t>
      </w:r>
      <w:r w:rsidR="00D12632" w:rsidRPr="002E4AB3">
        <w:rPr>
          <w:rFonts w:eastAsia="Times New Roman"/>
          <w:bCs/>
          <w:lang w:eastAsia="ru-RU" w:bidi="ru-RU"/>
        </w:rPr>
        <w:t>разработка и размещение на сайте кафедры электро</w:t>
      </w:r>
      <w:r w:rsidR="00D12632" w:rsidRPr="002E4AB3">
        <w:rPr>
          <w:rFonts w:eastAsia="Times New Roman"/>
          <w:bCs/>
          <w:lang w:eastAsia="ru-RU" w:bidi="ru-RU"/>
        </w:rPr>
        <w:t>н</w:t>
      </w:r>
      <w:r w:rsidR="00D12632" w:rsidRPr="002E4AB3">
        <w:rPr>
          <w:rFonts w:eastAsia="Times New Roman"/>
          <w:bCs/>
          <w:lang w:eastAsia="ru-RU" w:bidi="ru-RU"/>
        </w:rPr>
        <w:t>ного методического обеспечения для студентов, в том числе на английском языке для студе</w:t>
      </w:r>
      <w:r w:rsidR="00D12632" w:rsidRPr="002E4AB3">
        <w:rPr>
          <w:rFonts w:eastAsia="Times New Roman"/>
          <w:bCs/>
          <w:lang w:eastAsia="ru-RU" w:bidi="ru-RU"/>
        </w:rPr>
        <w:t>н</w:t>
      </w:r>
      <w:r w:rsidR="00D12632" w:rsidRPr="002E4AB3">
        <w:rPr>
          <w:rFonts w:eastAsia="Times New Roman"/>
          <w:bCs/>
          <w:lang w:eastAsia="ru-RU" w:bidi="ru-RU"/>
        </w:rPr>
        <w:t>тов, обучающихся с использованием языка - посредника</w:t>
      </w:r>
      <w:r w:rsidRPr="002E4AB3">
        <w:rPr>
          <w:rFonts w:eastAsia="Times New Roman"/>
          <w:bCs/>
          <w:lang w:eastAsia="ru-RU" w:bidi="ru-RU"/>
        </w:rPr>
        <w:t>;</w:t>
      </w:r>
    </w:p>
    <w:p w:rsidR="00D12632" w:rsidRPr="002E4AB3" w:rsidRDefault="00D12632" w:rsidP="009808E3">
      <w:pPr>
        <w:pStyle w:val="Default"/>
        <w:numPr>
          <w:ilvl w:val="0"/>
          <w:numId w:val="8"/>
        </w:numPr>
        <w:tabs>
          <w:tab w:val="num" w:pos="0"/>
          <w:tab w:val="left" w:pos="720"/>
          <w:tab w:val="left" w:pos="900"/>
        </w:tabs>
        <w:ind w:left="0" w:firstLine="720"/>
        <w:jc w:val="both"/>
        <w:rPr>
          <w:color w:val="auto"/>
        </w:rPr>
      </w:pPr>
      <w:r w:rsidRPr="002E4AB3">
        <w:rPr>
          <w:rFonts w:eastAsia="Times New Roman"/>
          <w:bCs/>
          <w:lang w:eastAsia="ru-RU" w:bidi="ru-RU"/>
        </w:rPr>
        <w:t>совершенствование электронной информационной среды по дисциплинам кафедры и ее использование в процессе самостоятельной работы студентов;</w:t>
      </w:r>
    </w:p>
    <w:p w:rsidR="00D12632" w:rsidRPr="002E4AB3" w:rsidRDefault="00D12632" w:rsidP="009808E3">
      <w:pPr>
        <w:pStyle w:val="Default"/>
        <w:numPr>
          <w:ilvl w:val="0"/>
          <w:numId w:val="8"/>
        </w:numPr>
        <w:tabs>
          <w:tab w:val="num" w:pos="0"/>
          <w:tab w:val="left" w:pos="720"/>
          <w:tab w:val="left" w:pos="900"/>
        </w:tabs>
        <w:ind w:left="0" w:firstLine="720"/>
        <w:jc w:val="both"/>
        <w:rPr>
          <w:color w:val="auto"/>
        </w:rPr>
      </w:pPr>
      <w:r w:rsidRPr="002E4AB3">
        <w:rPr>
          <w:rFonts w:eastAsia="Times New Roman"/>
          <w:bCs/>
          <w:lang w:eastAsia="ru-RU" w:bidi="ru-RU"/>
        </w:rPr>
        <w:t>регулярное проведение мониторинга качества знаний студентов и обсуждение резул</w:t>
      </w:r>
      <w:r w:rsidRPr="002E4AB3">
        <w:rPr>
          <w:rFonts w:eastAsia="Times New Roman"/>
          <w:bCs/>
          <w:lang w:eastAsia="ru-RU" w:bidi="ru-RU"/>
        </w:rPr>
        <w:t>ь</w:t>
      </w:r>
      <w:r w:rsidRPr="002E4AB3">
        <w:rPr>
          <w:rFonts w:eastAsia="Times New Roman"/>
          <w:bCs/>
          <w:lang w:eastAsia="ru-RU" w:bidi="ru-RU"/>
        </w:rPr>
        <w:t>татов на заседаниях кафедры и ученого совета;</w:t>
      </w:r>
    </w:p>
    <w:p w:rsidR="00CE49BA" w:rsidRPr="002E4AB3" w:rsidRDefault="00CE49BA" w:rsidP="00D12632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обеспечение повышения квалификации всех преподавателей кафедры в соответствии с </w:t>
      </w:r>
      <w:r w:rsidR="00F55503" w:rsidRPr="002E4AB3">
        <w:rPr>
          <w:rFonts w:ascii="Times New Roman" w:eastAsia="Calibri" w:hAnsi="Times New Roman" w:cs="Times New Roman"/>
          <w:sz w:val="24"/>
          <w:szCs w:val="24"/>
        </w:rPr>
        <w:t>профилями подготовки, осуществляемыми кафедрой, и преподаваемыми дисциплинам</w:t>
      </w:r>
      <w:r w:rsidR="00D12632" w:rsidRPr="002E4AB3">
        <w:rPr>
          <w:rFonts w:ascii="Times New Roman" w:eastAsia="Calibri" w:hAnsi="Times New Roman" w:cs="Times New Roman"/>
          <w:sz w:val="24"/>
          <w:szCs w:val="24"/>
        </w:rPr>
        <w:t>и</w:t>
      </w:r>
      <w:r w:rsidR="00F55503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E49BA" w:rsidRPr="002E4AB3" w:rsidRDefault="00CE49B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E49BA" w:rsidRPr="002E4AB3" w:rsidRDefault="00CE49BA" w:rsidP="00D3599A">
      <w:pPr>
        <w:widowControl w:val="0"/>
        <w:numPr>
          <w:ilvl w:val="3"/>
          <w:numId w:val="2"/>
        </w:numPr>
        <w:tabs>
          <w:tab w:val="left" w:pos="567"/>
          <w:tab w:val="left" w:pos="1672"/>
        </w:tabs>
        <w:autoSpaceDE w:val="0"/>
        <w:autoSpaceDN w:val="0"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Научно-исследовательская работа</w:t>
      </w:r>
    </w:p>
    <w:p w:rsidR="00CE49BA" w:rsidRPr="002E4AB3" w:rsidRDefault="00CE49BA" w:rsidP="00D3599A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D12632" w:rsidRPr="002E4AB3" w:rsidRDefault="00CE49BA" w:rsidP="00D1263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Symbol" w:eastAsia="Times New Roman" w:hAnsi="Symbol" w:cs="Times New Roman"/>
          <w:sz w:val="24"/>
          <w:szCs w:val="24"/>
          <w:lang w:val="en-US" w:eastAsia="ru-RU" w:bidi="ru-RU"/>
        </w:rPr>
        <w:t></w:t>
      </w:r>
      <w:r w:rsidRPr="002E4AB3">
        <w:rPr>
          <w:rFonts w:ascii="Symbol" w:eastAsia="Times New Roman" w:hAnsi="Symbol" w:cs="Times New Roman"/>
          <w:sz w:val="24"/>
          <w:szCs w:val="24"/>
          <w:lang w:val="en-US" w:eastAsia="ru-RU" w:bidi="ru-RU"/>
        </w:rPr>
        <w:t></w:t>
      </w:r>
      <w:r w:rsidRPr="002E4AB3">
        <w:rPr>
          <w:rFonts w:ascii="Symbol" w:eastAsia="Times New Roman" w:hAnsi="Symbol" w:cs="Times New Roman"/>
          <w:sz w:val="24"/>
          <w:szCs w:val="24"/>
          <w:lang w:val="en-US" w:eastAsia="ru-RU" w:bidi="ru-RU"/>
        </w:rPr>
        <w:t></w:t>
      </w:r>
      <w:r w:rsidR="001C510A" w:rsidRPr="002E4AB3">
        <w:rPr>
          <w:rFonts w:ascii="Symbol" w:eastAsia="Times New Roman" w:hAnsi="Symbol" w:cs="Times New Roman"/>
          <w:sz w:val="24"/>
          <w:szCs w:val="24"/>
          <w:lang w:eastAsia="ru-RU" w:bidi="ru-RU"/>
        </w:rPr>
        <w:t></w:t>
      </w:r>
      <w:r w:rsidR="001C510A" w:rsidRPr="002E4AB3">
        <w:rPr>
          <w:rFonts w:ascii="Symbol" w:eastAsia="Times New Roman" w:hAnsi="Symbol" w:cs="Times New Roman"/>
          <w:sz w:val="24"/>
          <w:szCs w:val="24"/>
          <w:lang w:eastAsia="ru-RU" w:bidi="ru-RU"/>
        </w:rPr>
        <w:t>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дальнейшая реализация научно-исследовательских работ </w:t>
      </w:r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соискание степени ка</w:t>
      </w:r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дидата медицинских наук 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направлениям: </w:t>
      </w:r>
      <w:r w:rsidR="00126C50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126C50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Перспективы применения </w:t>
      </w:r>
      <w:proofErr w:type="spellStart"/>
      <w:r w:rsidR="00126C50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пироуглеродной</w:t>
      </w:r>
      <w:proofErr w:type="spellEnd"/>
      <w:r w:rsidR="00126C50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пары трения в </w:t>
      </w:r>
      <w:proofErr w:type="spellStart"/>
      <w:r w:rsidR="00126C50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эндопротезировании</w:t>
      </w:r>
      <w:proofErr w:type="spellEnd"/>
      <w:r w:rsidR="00126C50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тазобедренного сустава»</w:t>
      </w:r>
      <w:r w:rsidR="00126C50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26C50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(рук. д.м.н., проф. Митрошин А.Н.); «</w:t>
      </w:r>
      <w:r w:rsidR="00332BA4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Оперативное лечение повреждений </w:t>
      </w:r>
      <w:proofErr w:type="spellStart"/>
      <w:r w:rsidR="00332BA4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межберцового</w:t>
      </w:r>
      <w:proofErr w:type="spellEnd"/>
      <w:r w:rsidR="00332BA4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синдесмоза динамической системой</w:t>
      </w:r>
      <w:r w:rsidR="00126C50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» (рук</w:t>
      </w:r>
      <w:proofErr w:type="gramStart"/>
      <w:r w:rsidR="00126C50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  <w:proofErr w:type="gramEnd"/>
      <w:r w:rsidR="00126C50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proofErr w:type="gramStart"/>
      <w:r w:rsidR="00126C50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д</w:t>
      </w:r>
      <w:proofErr w:type="gramEnd"/>
      <w:r w:rsidR="00126C50" w:rsidRPr="002E4AB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.м.н., проф. Митрошин А.Н.);  </w:t>
      </w:r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«Оптимизация лечебно-диагностического алгоритма у пацие</w:t>
      </w:r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тов с кистами поджелудочной железы» (рук. д.м.н., проф. Никольский В.И.); «Профилактика и лечение </w:t>
      </w:r>
      <w:proofErr w:type="spellStart"/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параколостомических</w:t>
      </w:r>
      <w:proofErr w:type="spellEnd"/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грыж» (рук. доц., </w:t>
      </w:r>
      <w:proofErr w:type="spellStart"/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Сергацкий</w:t>
      </w:r>
      <w:proofErr w:type="spellEnd"/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К.И.);  «Оптимизация лечения о</w:t>
      </w:r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ширных раневых дефектов у больных после ампутации диабетической стопы» (рук</w:t>
      </w:r>
      <w:proofErr w:type="gramStart"/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</w:t>
      </w:r>
      <w:proofErr w:type="gramEnd"/>
      <w:r w:rsidR="00D1263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.м.н., проф. Никольский В.И.)</w:t>
      </w:r>
      <w:r w:rsidR="00126C50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A47D3C" w:rsidRPr="002E4AB3" w:rsidRDefault="00D12632" w:rsidP="00126C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дальнейшая реализация научно-исследовательских работ на соискание степени доктора медицинских наук по направлениям «Патогенетические основы выбора метода протезирования вентральных грыж» (рук</w:t>
      </w:r>
      <w:proofErr w:type="gramStart"/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</w:t>
      </w:r>
      <w:proofErr w:type="gramEnd"/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.м.н., проф. Никольский В.И.); Герасимов А.В. Тактика лечения больных с </w:t>
      </w:r>
      <w:proofErr w:type="spellStart"/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постнекротическими</w:t>
      </w:r>
      <w:proofErr w:type="spellEnd"/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кистами поджелудочной железы, основанная на патогенезе </w:t>
      </w:r>
      <w:proofErr w:type="spellStart"/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панкреатобилиарной</w:t>
      </w:r>
      <w:proofErr w:type="spellEnd"/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патологии (рук.</w:t>
      </w:r>
      <w:r w:rsidR="00126C50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д.м.н., проф. Никольский В.И.);</w:t>
      </w:r>
    </w:p>
    <w:p w:rsidR="0032307A" w:rsidRPr="002E4AB3" w:rsidRDefault="00CE49BA" w:rsidP="00D3599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Symbol" w:eastAsia="Times New Roman" w:hAnsi="Symbol" w:cs="Times New Roman"/>
          <w:sz w:val="24"/>
          <w:szCs w:val="24"/>
          <w:lang w:eastAsia="ru-RU" w:bidi="ru-RU"/>
        </w:rPr>
        <w:t></w:t>
      </w:r>
      <w:r w:rsidRPr="002E4AB3">
        <w:rPr>
          <w:rFonts w:ascii="Symbol" w:eastAsia="Times New Roman" w:hAnsi="Symbol" w:cs="Times New Roman"/>
          <w:sz w:val="24"/>
          <w:szCs w:val="24"/>
          <w:lang w:val="en-US" w:eastAsia="ru-RU" w:bidi="ru-RU"/>
        </w:rPr>
        <w:t></w:t>
      </w:r>
      <w:r w:rsidRPr="002E4AB3">
        <w:rPr>
          <w:rFonts w:ascii="Symbol" w:eastAsia="Times New Roman" w:hAnsi="Symbol" w:cs="Times New Roman"/>
          <w:sz w:val="24"/>
          <w:szCs w:val="24"/>
          <w:lang w:val="en-US" w:eastAsia="ru-RU" w:bidi="ru-RU"/>
        </w:rPr>
        <w:t></w:t>
      </w:r>
      <w:r w:rsidRPr="002E4AB3">
        <w:rPr>
          <w:rFonts w:ascii="Cambria" w:eastAsia="Times New Roman" w:hAnsi="Cambria" w:cs="Times New Roman"/>
          <w:sz w:val="24"/>
          <w:szCs w:val="24"/>
          <w:lang w:eastAsia="ru-RU" w:bidi="ru-RU"/>
        </w:rPr>
        <w:t xml:space="preserve">повышение </w:t>
      </w:r>
      <w:r w:rsidR="0032307A" w:rsidRPr="002E4AB3">
        <w:rPr>
          <w:rFonts w:ascii="Cambria" w:eastAsia="Times New Roman" w:hAnsi="Cambria" w:cs="Times New Roman"/>
          <w:sz w:val="24"/>
          <w:szCs w:val="24"/>
          <w:lang w:eastAsia="ru-RU" w:bidi="ru-RU"/>
        </w:rPr>
        <w:t xml:space="preserve">числа и </w:t>
      </w:r>
      <w:r w:rsidRPr="002E4AB3">
        <w:rPr>
          <w:rFonts w:ascii="Cambria" w:eastAsia="Times New Roman" w:hAnsi="Cambria" w:cs="Times New Roman"/>
          <w:sz w:val="24"/>
          <w:szCs w:val="24"/>
          <w:lang w:eastAsia="ru-RU" w:bidi="ru-RU"/>
        </w:rPr>
        <w:t xml:space="preserve">качества научных публикаций, </w:t>
      </w:r>
      <w:r w:rsidR="0032307A" w:rsidRPr="002E4AB3">
        <w:rPr>
          <w:rFonts w:ascii="Times New Roman" w:hAnsi="Times New Roman"/>
          <w:sz w:val="24"/>
          <w:szCs w:val="24"/>
        </w:rPr>
        <w:t xml:space="preserve">отражаемых в </w:t>
      </w:r>
      <w:proofErr w:type="spellStart"/>
      <w:r w:rsidR="0032307A" w:rsidRPr="002E4AB3">
        <w:rPr>
          <w:rFonts w:ascii="Times New Roman" w:hAnsi="Times New Roman"/>
          <w:sz w:val="24"/>
          <w:szCs w:val="24"/>
        </w:rPr>
        <w:t>наукометрич</w:t>
      </w:r>
      <w:r w:rsidR="0032307A" w:rsidRPr="002E4AB3">
        <w:rPr>
          <w:rFonts w:ascii="Times New Roman" w:hAnsi="Times New Roman"/>
          <w:sz w:val="24"/>
          <w:szCs w:val="24"/>
        </w:rPr>
        <w:t>е</w:t>
      </w:r>
      <w:r w:rsidR="0032307A" w:rsidRPr="002E4AB3">
        <w:rPr>
          <w:rFonts w:ascii="Times New Roman" w:hAnsi="Times New Roman"/>
          <w:sz w:val="24"/>
          <w:szCs w:val="24"/>
        </w:rPr>
        <w:t>ских</w:t>
      </w:r>
      <w:proofErr w:type="spellEnd"/>
      <w:r w:rsidR="0032307A" w:rsidRPr="002E4AB3">
        <w:rPr>
          <w:rFonts w:ascii="Times New Roman" w:hAnsi="Times New Roman"/>
          <w:sz w:val="24"/>
          <w:szCs w:val="24"/>
        </w:rPr>
        <w:t xml:space="preserve"> базах</w:t>
      </w:r>
      <w:r w:rsidR="0032307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9205DB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данных </w:t>
      </w:r>
      <w:r w:rsidR="0032307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РИНЦ, </w:t>
      </w:r>
      <w:r w:rsidR="0032307A" w:rsidRPr="002E4AB3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WOS</w:t>
      </w:r>
      <w:r w:rsidR="0032307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="0032307A" w:rsidRPr="002E4AB3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SCOPUS</w:t>
      </w:r>
      <w:r w:rsidR="009205DB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="001C510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числовые показатели приведены в таблице</w:t>
      </w:r>
      <w:r w:rsidR="009205DB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="0032307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A571C5" w:rsidRPr="002E4AB3" w:rsidRDefault="00A571C5" w:rsidP="00D3599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привлечение преподавательского состава к подготовке и публикациям научных мон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графий по профилю кафедры, руководство написанием коллективных монографий и учебников;</w:t>
      </w:r>
    </w:p>
    <w:p w:rsidR="009205DB" w:rsidRPr="002E4AB3" w:rsidRDefault="009205DB" w:rsidP="009205D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Symbol" w:eastAsia="Times New Roman" w:hAnsi="Symbol" w:cs="Times New Roman"/>
          <w:sz w:val="24"/>
          <w:szCs w:val="24"/>
          <w:lang w:eastAsia="ru-RU" w:bidi="ru-RU"/>
        </w:rPr>
        <w:t></w:t>
      </w:r>
      <w:r w:rsidRPr="002E4AB3">
        <w:rPr>
          <w:rFonts w:ascii="Symbol" w:eastAsia="Times New Roman" w:hAnsi="Symbol" w:cs="Times New Roman"/>
          <w:sz w:val="24"/>
          <w:szCs w:val="24"/>
          <w:lang w:val="en-US" w:eastAsia="ru-RU" w:bidi="ru-RU"/>
        </w:rPr>
        <w:t></w:t>
      </w:r>
      <w:r w:rsidR="00A571C5" w:rsidRPr="002E4A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71C5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в заявочных кампаниях по привлечению финансирования научной деятельн</w:t>
      </w:r>
      <w:r w:rsidR="00A571C5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="00A571C5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сти, организованных различными научными фондами (в частности, Российским фондом фунд</w:t>
      </w:r>
      <w:r w:rsidR="00A571C5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A571C5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ментальных исследований, Российским научным фондом), продолжение работы по проекту, нашедшему свою поддержку в Президентском гранте (на 2020-2022 гг.)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32307A" w:rsidRPr="002E4AB3" w:rsidRDefault="009205DB" w:rsidP="000C7CC9">
      <w:pPr>
        <w:pStyle w:val="a3"/>
        <w:widowControl w:val="0"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научных связей с исследовательскими институтами, образовательными организациями для проведения совместных научных проектов, с целью регулярного выполн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плановых показателей объемов НИР</w:t>
      </w:r>
      <w:r w:rsidR="000C7CC9"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510A" w:rsidRDefault="001C510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D14EF" w:rsidRPr="002E4AB3" w:rsidRDefault="008D14EF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E49BA" w:rsidRPr="002E4AB3" w:rsidRDefault="00CE49B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2.3.</w:t>
      </w:r>
      <w:r w:rsidRPr="002E4AB3">
        <w:rPr>
          <w:rFonts w:ascii="Symbol" w:eastAsia="Times New Roman" w:hAnsi="Symbol" w:cs="Times New Roman"/>
          <w:b/>
          <w:bCs/>
          <w:sz w:val="24"/>
          <w:szCs w:val="24"/>
          <w:lang w:eastAsia="ru-RU" w:bidi="ru-RU"/>
        </w:rPr>
        <w:t></w:t>
      </w: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Профориентационная работа</w:t>
      </w:r>
    </w:p>
    <w:p w:rsidR="00CE49BA" w:rsidRPr="002E4AB3" w:rsidRDefault="00CE49B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0C7CC9" w:rsidRPr="002E4AB3" w:rsidRDefault="00CE49BA" w:rsidP="00D3599A">
      <w:pPr>
        <w:tabs>
          <w:tab w:val="left" w:pos="567"/>
          <w:tab w:val="left" w:pos="593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E4AB3">
        <w:rPr>
          <w:rFonts w:ascii="Symbol" w:eastAsia="Arial Unicode MS" w:hAnsi="Symbol" w:cs="Arial Unicode MS"/>
          <w:color w:val="000000"/>
          <w:sz w:val="24"/>
          <w:szCs w:val="24"/>
          <w:lang w:eastAsia="ru-RU"/>
        </w:rPr>
        <w:t></w:t>
      </w:r>
      <w:r w:rsidRPr="002E4AB3">
        <w:rPr>
          <w:rFonts w:ascii="Symbol" w:eastAsia="Arial Unicode MS" w:hAnsi="Symbol" w:cs="Arial Unicode MS"/>
          <w:color w:val="000000"/>
          <w:sz w:val="24"/>
          <w:szCs w:val="24"/>
          <w:lang w:eastAsia="ru-RU"/>
        </w:rPr>
        <w:t></w:t>
      </w:r>
      <w:r w:rsidR="000C7CC9" w:rsidRPr="002E4AB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расширение форм взаимодействия </w:t>
      </w:r>
      <w:r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 </w:t>
      </w:r>
      <w:r w:rsidR="00F37C25"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медицинскими</w:t>
      </w:r>
      <w:r w:rsidR="000C7CC9"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2E4A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организациями</w:t>
      </w:r>
      <w:r w:rsidR="000C7CC9" w:rsidRPr="002E4AB3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 xml:space="preserve"> </w:t>
      </w:r>
      <w:r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Пензы и Пензе</w:t>
      </w:r>
      <w:r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ской обла</w:t>
      </w:r>
      <w:r w:rsidR="00F37C25"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сти</w:t>
      </w:r>
      <w:r w:rsidR="000C7CC9"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0C7CC9" w:rsidRPr="002E4AB3" w:rsidRDefault="00FA1986" w:rsidP="00FA1986">
      <w:pPr>
        <w:pStyle w:val="a3"/>
        <w:numPr>
          <w:ilvl w:val="0"/>
          <w:numId w:val="11"/>
        </w:numPr>
        <w:tabs>
          <w:tab w:val="left" w:pos="567"/>
          <w:tab w:val="left" w:pos="593"/>
          <w:tab w:val="left" w:pos="708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активное участие в мероприятиях согласно Плану </w:t>
      </w:r>
      <w:proofErr w:type="spellStart"/>
      <w:r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работы ПГУ</w:t>
      </w:r>
      <w:r w:rsidR="00F37C25"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(«День открытых дверей», «Университетские субботы»)</w:t>
      </w:r>
      <w:r w:rsidR="00F37C25" w:rsidRPr="002E4AB3">
        <w:rPr>
          <w:rFonts w:ascii="Times New Roman" w:hAnsi="Times New Roman"/>
          <w:sz w:val="24"/>
          <w:szCs w:val="24"/>
        </w:rPr>
        <w:t xml:space="preserve"> </w:t>
      </w:r>
      <w:r w:rsidR="00F37C25"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– с целью ознакомления потенциал</w:t>
      </w:r>
      <w:r w:rsidR="00F37C25"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ь</w:t>
      </w:r>
      <w:r w:rsidR="00F37C25"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ных абитуриентов с образовательной средой и технологической базой Медицинского инстит</w:t>
      </w:r>
      <w:r w:rsidR="00F37C25"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="00F37C25"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та</w:t>
      </w:r>
      <w:r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F37C25" w:rsidRPr="002E4AB3" w:rsidRDefault="00F37C25" w:rsidP="00FA1986">
      <w:pPr>
        <w:pStyle w:val="a3"/>
        <w:numPr>
          <w:ilvl w:val="0"/>
          <w:numId w:val="11"/>
        </w:numPr>
        <w:tabs>
          <w:tab w:val="left" w:pos="567"/>
          <w:tab w:val="left" w:pos="593"/>
          <w:tab w:val="left" w:pos="708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поддержка и продолжение </w:t>
      </w:r>
      <w:proofErr w:type="spellStart"/>
      <w:r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активисткого</w:t>
      </w:r>
      <w:proofErr w:type="spellEnd"/>
      <w:r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движения «Волонтеры - медики», </w:t>
      </w:r>
      <w:r w:rsidR="00FA1986"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активное вовлечение студентов в организацию </w:t>
      </w:r>
      <w:proofErr w:type="spellStart"/>
      <w:r w:rsidR="00FA1986"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="00FA1986"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работы на кафедре</w:t>
      </w:r>
      <w:r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FA1986" w:rsidRPr="002E4AB3" w:rsidRDefault="00F37C25" w:rsidP="00FA1986">
      <w:pPr>
        <w:pStyle w:val="a3"/>
        <w:numPr>
          <w:ilvl w:val="0"/>
          <w:numId w:val="11"/>
        </w:numPr>
        <w:tabs>
          <w:tab w:val="left" w:pos="567"/>
          <w:tab w:val="left" w:pos="593"/>
          <w:tab w:val="left" w:pos="708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рекламно-разъяснительная работа с участием различных средств массовой информ</w:t>
      </w:r>
      <w:r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ции</w:t>
      </w:r>
      <w:r w:rsidR="00FA1986" w:rsidRPr="002E4AB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0C7CC9" w:rsidRPr="002E4AB3" w:rsidRDefault="000C7CC9" w:rsidP="00D3599A">
      <w:pPr>
        <w:tabs>
          <w:tab w:val="left" w:pos="567"/>
          <w:tab w:val="left" w:pos="593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CE49BA" w:rsidRPr="002E4AB3" w:rsidRDefault="00CE49BA" w:rsidP="001C510A">
      <w:pPr>
        <w:tabs>
          <w:tab w:val="left" w:pos="567"/>
          <w:tab w:val="left" w:pos="593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2.4. Работа </w:t>
      </w:r>
      <w:r w:rsidRPr="002E4AB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по трудоустройству выпускников</w:t>
      </w:r>
    </w:p>
    <w:p w:rsidR="00CE49BA" w:rsidRPr="002E4AB3" w:rsidRDefault="00CE49B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82581" w:rsidRPr="002E4AB3" w:rsidRDefault="00882581" w:rsidP="00882581">
      <w:pPr>
        <w:widowControl w:val="0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4AB3">
        <w:rPr>
          <w:sz w:val="24"/>
          <w:szCs w:val="24"/>
        </w:rPr>
        <w:t xml:space="preserve"> </w:t>
      </w:r>
      <w:r w:rsidRPr="002E4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сотрудничество с основными представителями работодателей по профилю кафедры (лечебно-профилактические учреждения города Пенза и Пензенской области);</w:t>
      </w:r>
    </w:p>
    <w:p w:rsidR="00882581" w:rsidRPr="002E4AB3" w:rsidRDefault="00882581" w:rsidP="00882581">
      <w:pPr>
        <w:widowControl w:val="0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оказание помощи выпускникам в трудоустройстве, организация встреч студентов старших курсов с главными врачами лечебно-профилактических учреждений города Пенза и Пензенской области;</w:t>
      </w:r>
    </w:p>
    <w:p w:rsidR="00882581" w:rsidRPr="002E4AB3" w:rsidRDefault="00882581" w:rsidP="00882581">
      <w:pPr>
        <w:widowControl w:val="0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анализ мест работы трудоустроенных выпускников предыдущих годов.</w:t>
      </w:r>
    </w:p>
    <w:p w:rsidR="00CE49BA" w:rsidRPr="002E4AB3" w:rsidRDefault="00CE49B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E49BA" w:rsidRPr="002E4AB3" w:rsidRDefault="00CE49B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2.5. Международная деятельность</w:t>
      </w:r>
    </w:p>
    <w:p w:rsidR="00CE49BA" w:rsidRPr="002E4AB3" w:rsidRDefault="00CE49BA" w:rsidP="00D3599A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594CCC" w:rsidRPr="002E4AB3" w:rsidRDefault="00594CCC" w:rsidP="00594CCC">
      <w:pPr>
        <w:widowControl w:val="0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ведение учебно-методического процесса с иностранными студентами на русском яз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ке (студенты из Ближнего зарубежья) и на английском языке </w:t>
      </w:r>
      <w:proofErr w:type="gramStart"/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( </w:t>
      </w:r>
      <w:proofErr w:type="gramEnd"/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 студентов, обучающихся с и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пользованием языка – посредника) по направлениям подготовки кафедры;</w:t>
      </w:r>
    </w:p>
    <w:p w:rsidR="00594CCC" w:rsidRPr="002E4AB3" w:rsidRDefault="00594CCC" w:rsidP="00594CCC">
      <w:pPr>
        <w:widowControl w:val="0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организация международной научно-практической конференции с приглашением з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рубежных ученых;</w:t>
      </w:r>
    </w:p>
    <w:p w:rsidR="00CE49BA" w:rsidRPr="002E4AB3" w:rsidRDefault="00594CCC" w:rsidP="00594CCC">
      <w:pPr>
        <w:widowControl w:val="0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D72E73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разработка программ </w:t>
      </w:r>
      <w:r w:rsidR="00CE49B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академической мобильности для студентов и преподавателей с </w:t>
      </w:r>
      <w:r w:rsidR="0071701E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зарубежными </w:t>
      </w:r>
      <w:r w:rsidR="00CE49B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университетами;</w:t>
      </w:r>
    </w:p>
    <w:p w:rsidR="0071701E" w:rsidRPr="002E4AB3" w:rsidRDefault="0071701E" w:rsidP="00594CCC">
      <w:pPr>
        <w:pStyle w:val="2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B3">
        <w:rPr>
          <w:rFonts w:ascii="Times New Roman" w:hAnsi="Times New Roman"/>
          <w:sz w:val="24"/>
          <w:szCs w:val="24"/>
        </w:rPr>
        <w:t>активизация работы по публикации преподавателями кафедры научных работ в ме</w:t>
      </w:r>
      <w:r w:rsidRPr="002E4AB3">
        <w:rPr>
          <w:rFonts w:ascii="Times New Roman" w:hAnsi="Times New Roman"/>
          <w:sz w:val="24"/>
          <w:szCs w:val="24"/>
        </w:rPr>
        <w:t>ж</w:t>
      </w:r>
      <w:r w:rsidRPr="002E4AB3">
        <w:rPr>
          <w:rFonts w:ascii="Times New Roman" w:hAnsi="Times New Roman"/>
          <w:sz w:val="24"/>
          <w:szCs w:val="24"/>
        </w:rPr>
        <w:t>дународных изданиях;</w:t>
      </w:r>
    </w:p>
    <w:p w:rsidR="00CE49BA" w:rsidRPr="002E4AB3" w:rsidRDefault="00CE49BA" w:rsidP="00594CCC">
      <w:pPr>
        <w:widowControl w:val="0"/>
        <w:tabs>
          <w:tab w:val="left" w:pos="567"/>
          <w:tab w:val="left" w:pos="993"/>
          <w:tab w:val="left" w:pos="17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Symbol" w:eastAsia="Times New Roman" w:hAnsi="Symbol" w:cs="Times New Roman"/>
          <w:sz w:val="24"/>
          <w:szCs w:val="24"/>
          <w:lang w:eastAsia="ru-RU" w:bidi="ru-RU"/>
        </w:rPr>
        <w:t></w:t>
      </w:r>
      <w:r w:rsidRPr="002E4AB3">
        <w:rPr>
          <w:rFonts w:ascii="Symbol" w:eastAsia="Times New Roman" w:hAnsi="Symbol" w:cs="Times New Roman"/>
          <w:sz w:val="24"/>
          <w:szCs w:val="24"/>
          <w:lang w:eastAsia="ru-RU" w:bidi="ru-RU"/>
        </w:rPr>
        <w:t>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совместная работа над заявками на финансирование совместных международных научных проектов;</w:t>
      </w:r>
    </w:p>
    <w:p w:rsidR="00CE49BA" w:rsidRPr="002E4AB3" w:rsidRDefault="00CE49BA" w:rsidP="00594CCC">
      <w:pPr>
        <w:widowControl w:val="0"/>
        <w:tabs>
          <w:tab w:val="left" w:pos="567"/>
          <w:tab w:val="left" w:pos="993"/>
          <w:tab w:val="left" w:pos="17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Symbol" w:eastAsia="Times New Roman" w:hAnsi="Symbol" w:cs="Times New Roman"/>
          <w:sz w:val="24"/>
          <w:szCs w:val="24"/>
          <w:lang w:eastAsia="ru-RU" w:bidi="ru-RU"/>
        </w:rPr>
        <w:t></w:t>
      </w:r>
      <w:r w:rsidRPr="002E4AB3">
        <w:rPr>
          <w:rFonts w:ascii="Symbol" w:eastAsia="Times New Roman" w:hAnsi="Symbol" w:cs="Times New Roman"/>
          <w:sz w:val="24"/>
          <w:szCs w:val="24"/>
          <w:lang w:eastAsia="ru-RU" w:bidi="ru-RU"/>
        </w:rPr>
        <w:t>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издание совместных научных трудов с зарубежными коллегами.</w:t>
      </w:r>
    </w:p>
    <w:p w:rsidR="00CE49BA" w:rsidRPr="002E4AB3" w:rsidRDefault="00CE49B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E49BA" w:rsidRPr="002E4AB3" w:rsidRDefault="00CE49B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2.6. Научно-исследовательская работа студентов</w:t>
      </w:r>
    </w:p>
    <w:p w:rsidR="00CE49BA" w:rsidRPr="002E4AB3" w:rsidRDefault="00CE49BA" w:rsidP="00D3599A">
      <w:pPr>
        <w:widowControl w:val="0"/>
        <w:tabs>
          <w:tab w:val="left" w:pos="567"/>
          <w:tab w:val="left" w:pos="17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FA48A4" w:rsidRPr="002E4AB3" w:rsidRDefault="00CE49BA" w:rsidP="00FA48A4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Symbol" w:eastAsia="Times New Roman" w:hAnsi="Symbol" w:cs="Times New Roman"/>
          <w:sz w:val="24"/>
          <w:szCs w:val="24"/>
          <w:lang w:eastAsia="ru-RU" w:bidi="ru-RU"/>
        </w:rPr>
        <w:t></w:t>
      </w:r>
      <w:r w:rsidRPr="002E4AB3">
        <w:rPr>
          <w:rFonts w:ascii="Symbol" w:eastAsia="Times New Roman" w:hAnsi="Symbol" w:cs="Times New Roman"/>
          <w:sz w:val="24"/>
          <w:szCs w:val="24"/>
          <w:lang w:eastAsia="ru-RU" w:bidi="ru-RU"/>
        </w:rPr>
        <w:t></w:t>
      </w:r>
      <w:r w:rsidR="00FA48A4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выстраивание </w:t>
      </w:r>
      <w:proofErr w:type="gramStart"/>
      <w:r w:rsidR="00FA48A4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преемственности научно-исследовательской работы студентов всех уровней высшего образования</w:t>
      </w:r>
      <w:proofErr w:type="gramEnd"/>
      <w:r w:rsidR="00FA48A4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целях подготовки высококвалифицированных кадров, способных в п</w:t>
      </w:r>
      <w:r w:rsidR="00FA48A4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="00FA48A4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следующем написать и защитить диссертацию;</w:t>
      </w:r>
    </w:p>
    <w:p w:rsidR="00FA48A4" w:rsidRPr="002E4AB3" w:rsidRDefault="00FA48A4" w:rsidP="00FA48A4">
      <w:pPr>
        <w:widowControl w:val="0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руководство научно-исследовательской деятельностью студентов, проведение студенч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ских конференций по хирургическим вопросам;</w:t>
      </w:r>
    </w:p>
    <w:p w:rsidR="00FA48A4" w:rsidRPr="002E4AB3" w:rsidRDefault="00FA48A4" w:rsidP="00FA48A4">
      <w:pPr>
        <w:widowControl w:val="0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обеспечение очного участия студентов кафедры в работе научных симпозиумов, съездов, конференций и т.п., подготовка и представление научных докладов и сообщений на них;</w:t>
      </w:r>
    </w:p>
    <w:p w:rsidR="00944F36" w:rsidRPr="002E4AB3" w:rsidRDefault="00FA48A4" w:rsidP="00FA48A4">
      <w:pPr>
        <w:widowControl w:val="0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привлечение студентов к работе студенческих  научных  кружков и вовлечение их научно-исследовательскую  работу кафедры</w:t>
      </w:r>
      <w:r w:rsidR="00D40402" w:rsidRPr="002E4AB3">
        <w:rPr>
          <w:rFonts w:ascii="Times New Roman" w:eastAsia="Times New Roman" w:hAnsi="Times New Roman" w:cs="Times New Roman"/>
          <w:sz w:val="24"/>
          <w:szCs w:val="24"/>
        </w:rPr>
        <w:t>;</w:t>
      </w:r>
      <w:r w:rsidR="00944F36" w:rsidRPr="002E4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14EF" w:rsidRPr="008D14EF" w:rsidRDefault="00CE49BA" w:rsidP="008D14EF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активизация работы по привлечению студентов к участию в региональных, Всероссийских, </w:t>
      </w:r>
      <w:r w:rsidR="00944F36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еждународных научно-образовательных мероприяти</w:t>
      </w:r>
      <w:r w:rsidR="00FA48A4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ях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E49BA" w:rsidRPr="002E4AB3" w:rsidRDefault="00CE49BA" w:rsidP="00D3599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2.7. Воспитательная работа</w:t>
      </w:r>
    </w:p>
    <w:p w:rsidR="00CE49BA" w:rsidRPr="002E4AB3" w:rsidRDefault="00CE49BA" w:rsidP="00D3599A">
      <w:pPr>
        <w:widowControl w:val="0"/>
        <w:tabs>
          <w:tab w:val="left" w:pos="567"/>
          <w:tab w:val="left" w:pos="1672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E49BA" w:rsidRDefault="00CE49BA" w:rsidP="00D40402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организация воспитательной работы со студентами </w:t>
      </w:r>
      <w:r w:rsidR="00D4040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</w:t>
      </w:r>
      <w:r w:rsidR="007905E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</w:t>
      </w:r>
      <w:r w:rsidR="00D4040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стви</w:t>
      </w:r>
      <w:r w:rsidR="007905E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="00D40402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</w:t>
      </w:r>
      <w:r w:rsidR="00D40402"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Концепцией во</w:t>
      </w:r>
      <w:r w:rsidR="00D40402"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5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питательной деятельности в </w:t>
      </w:r>
      <w:r w:rsidR="00D40402"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ПГУ;</w:t>
      </w:r>
    </w:p>
    <w:p w:rsidR="00C524AA" w:rsidRPr="002E4AB3" w:rsidRDefault="00C524AA" w:rsidP="00C524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реализация рабочей программы воспитания по каждой образовательной программе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524AA" w:rsidRDefault="00CE49BA" w:rsidP="00A638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="00A63818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организация </w:t>
      </w:r>
      <w:r w:rsidR="00C524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мероприятий в соответствии с Календарным планом воспитательной р</w:t>
      </w:r>
      <w:r w:rsidR="00C524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="00C524A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боты на кафедре;</w:t>
      </w:r>
    </w:p>
    <w:p w:rsidR="00D40402" w:rsidRPr="002E4AB3" w:rsidRDefault="00D40402" w:rsidP="00D404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высокой нравственности, </w:t>
      </w:r>
      <w:r w:rsidR="0071701E"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патриотизма, 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приверженности ценностям гуманизма, ответственности, толерантности, пропаганды здорового образа жизни</w:t>
      </w:r>
      <w:r w:rsidR="00A63818"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701E" w:rsidRPr="002E4AB3" w:rsidRDefault="0071701E" w:rsidP="0071701E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r w:rsidR="00A63818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организация студенческих научных конференций, посвященных значимым медици</w:t>
      </w:r>
      <w:r w:rsidR="00A63818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="00A63818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ским событиям РФ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D40402" w:rsidRPr="002E4AB3" w:rsidRDefault="00D40402" w:rsidP="00D3599A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E49BA" w:rsidRPr="002E4AB3" w:rsidRDefault="00CE49BA" w:rsidP="00D3599A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49BA" w:rsidRPr="002E4AB3" w:rsidRDefault="00CE49BA" w:rsidP="00D3599A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2.8. </w:t>
      </w: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Работа по совершенствованию материально-технической </w:t>
      </w:r>
      <w:r w:rsidRPr="002E4AB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базы </w:t>
      </w: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</w:rPr>
        <w:t>кафедры</w:t>
      </w:r>
    </w:p>
    <w:p w:rsidR="00CE49BA" w:rsidRPr="002E4AB3" w:rsidRDefault="00CE49BA" w:rsidP="00D3599A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49BA" w:rsidRPr="002E4AB3" w:rsidRDefault="00CE49BA" w:rsidP="00D3599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E4AB3">
        <w:rPr>
          <w:rFonts w:ascii="Symbol" w:eastAsia="Times New Roman" w:hAnsi="Symbol" w:cs="Times New Roman"/>
          <w:sz w:val="24"/>
          <w:szCs w:val="24"/>
          <w:lang w:eastAsia="ru-RU" w:bidi="ru-RU"/>
        </w:rPr>
        <w:t></w:t>
      </w:r>
      <w:r w:rsidRPr="002E4AB3">
        <w:rPr>
          <w:rFonts w:ascii="Symbol" w:eastAsia="Times New Roman" w:hAnsi="Symbol" w:cs="Times New Roman"/>
          <w:sz w:val="24"/>
          <w:szCs w:val="24"/>
          <w:lang w:eastAsia="ru-RU" w:bidi="ru-RU"/>
        </w:rPr>
        <w:t></w:t>
      </w:r>
      <w:r w:rsidR="0071701E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материально-технической базы кафедры</w:t>
      </w:r>
      <w:r w:rsidR="0071701E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целью обеспечения кач</w:t>
      </w:r>
      <w:r w:rsidR="0071701E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="0071701E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ственного образовательного процесса в соотве</w:t>
      </w:r>
      <w:r w:rsidR="0069728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</w:t>
      </w:r>
      <w:r w:rsidR="0071701E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ствии с требованиями ФГОС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CE49BA" w:rsidRPr="002E4AB3" w:rsidRDefault="00CE49BA" w:rsidP="00D3599A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CE49BA" w:rsidRDefault="00CE49BA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E4AB3" w:rsidRDefault="002E4AB3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E4AB3" w:rsidRDefault="002E4AB3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E4AB3" w:rsidRDefault="002E4AB3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E4AB3" w:rsidRDefault="002E4AB3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E4AB3" w:rsidRDefault="002E4AB3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E4AB3" w:rsidRDefault="002E4AB3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E4AB3" w:rsidRDefault="002E4AB3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E4AB3" w:rsidRDefault="002E4AB3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E4AB3" w:rsidRDefault="002E4AB3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E4AB3" w:rsidRPr="002E4AB3" w:rsidRDefault="002E4AB3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21801" w:rsidRDefault="00921801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Pr="002E4AB3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21801" w:rsidRPr="002E4AB3" w:rsidRDefault="00921801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21801" w:rsidRPr="002E4AB3" w:rsidRDefault="00921801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21801" w:rsidRDefault="00921801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D5080" w:rsidRDefault="003D5080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D5080" w:rsidRDefault="003D5080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D5080" w:rsidRDefault="003D5080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D5080" w:rsidRPr="002E4AB3" w:rsidRDefault="003D5080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21801" w:rsidRDefault="00921801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D14EF" w:rsidRPr="002E4AB3" w:rsidRDefault="008D14EF" w:rsidP="00D3599A">
      <w:pPr>
        <w:widowControl w:val="0"/>
        <w:tabs>
          <w:tab w:val="left" w:pos="17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44A9A" w:rsidRPr="002E4AB3" w:rsidRDefault="00844A9A" w:rsidP="00844A9A">
      <w:pPr>
        <w:widowControl w:val="0"/>
        <w:numPr>
          <w:ilvl w:val="2"/>
          <w:numId w:val="2"/>
        </w:numPr>
        <w:tabs>
          <w:tab w:val="left" w:pos="1223"/>
        </w:tabs>
        <w:autoSpaceDE w:val="0"/>
        <w:autoSpaceDN w:val="0"/>
        <w:spacing w:after="0" w:line="240" w:lineRule="auto"/>
        <w:ind w:left="0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 xml:space="preserve">Основные показатели развития кафедры </w:t>
      </w:r>
    </w:p>
    <w:p w:rsidR="00844A9A" w:rsidRPr="002E4AB3" w:rsidRDefault="00844A9A" w:rsidP="00844A9A">
      <w:pPr>
        <w:widowControl w:val="0"/>
        <w:tabs>
          <w:tab w:val="left" w:pos="1223"/>
        </w:tabs>
        <w:autoSpaceDE w:val="0"/>
        <w:autoSpaceDN w:val="0"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</w:t>
      </w:r>
      <w:r w:rsidR="007E575E"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Хирургия</w:t>
      </w: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»</w:t>
      </w:r>
    </w:p>
    <w:p w:rsidR="00844A9A" w:rsidRPr="002E4AB3" w:rsidRDefault="00844A9A" w:rsidP="00844A9A">
      <w:pPr>
        <w:widowControl w:val="0"/>
        <w:tabs>
          <w:tab w:val="left" w:pos="1223"/>
        </w:tabs>
        <w:autoSpaceDE w:val="0"/>
        <w:autoSpaceDN w:val="0"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на 2021 – 2025 гг.</w:t>
      </w:r>
    </w:p>
    <w:p w:rsidR="00844A9A" w:rsidRPr="002E4AB3" w:rsidRDefault="00844A9A" w:rsidP="00844A9A">
      <w:pPr>
        <w:widowControl w:val="0"/>
        <w:tabs>
          <w:tab w:val="left" w:pos="1223"/>
        </w:tabs>
        <w:autoSpaceDE w:val="0"/>
        <w:autoSpaceDN w:val="0"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1049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6"/>
        <w:gridCol w:w="4946"/>
        <w:gridCol w:w="18"/>
        <w:gridCol w:w="974"/>
        <w:gridCol w:w="12"/>
        <w:gridCol w:w="980"/>
        <w:gridCol w:w="6"/>
        <w:gridCol w:w="986"/>
        <w:gridCol w:w="990"/>
        <w:gridCol w:w="995"/>
      </w:tblGrid>
      <w:tr w:rsidR="00844A9A" w:rsidRPr="002E4AB3" w:rsidTr="00D12632">
        <w:trPr>
          <w:trHeight w:val="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A9A" w:rsidRPr="002E4AB3" w:rsidRDefault="00844A9A" w:rsidP="00D126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2E4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№</w:t>
            </w:r>
          </w:p>
          <w:p w:rsidR="00844A9A" w:rsidRPr="002E4AB3" w:rsidRDefault="00844A9A" w:rsidP="00D126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2E4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п/п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A9A" w:rsidRPr="002E4AB3" w:rsidRDefault="00844A9A" w:rsidP="00D126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proofErr w:type="spellStart"/>
            <w:r w:rsidRPr="002E4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Показатели</w:t>
            </w:r>
            <w:proofErr w:type="spellEnd"/>
            <w:r w:rsidRPr="002E4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/</w:t>
            </w:r>
            <w:proofErr w:type="spellStart"/>
            <w:r w:rsidRPr="002E4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индикаторы</w:t>
            </w:r>
            <w:proofErr w:type="spellEnd"/>
            <w:r w:rsidRPr="002E4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 xml:space="preserve">, </w:t>
            </w:r>
            <w:proofErr w:type="spellStart"/>
            <w:r w:rsidRPr="002E4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единицы</w:t>
            </w:r>
            <w:proofErr w:type="spellEnd"/>
            <w:r w:rsidRPr="002E4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 w:rsidRPr="002E4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измерения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A9A" w:rsidRPr="002E4AB3" w:rsidRDefault="00844A9A" w:rsidP="00D126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2E4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2021г.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A9A" w:rsidRPr="002E4AB3" w:rsidRDefault="00844A9A" w:rsidP="00D126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2E4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A9A" w:rsidRPr="002E4AB3" w:rsidRDefault="00844A9A" w:rsidP="00D126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2E4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2023 г.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A9A" w:rsidRPr="002E4AB3" w:rsidRDefault="00844A9A" w:rsidP="00D126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2E4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2024 г.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4A9A" w:rsidRPr="002E4AB3" w:rsidRDefault="00844A9A" w:rsidP="00D126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E4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2025 г.</w:t>
            </w:r>
          </w:p>
        </w:tc>
      </w:tr>
      <w:tr w:rsidR="00844A9A" w:rsidRPr="002E4AB3" w:rsidTr="00D12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3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4AB3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9907" w:type="dxa"/>
            <w:gridSpan w:val="9"/>
            <w:shd w:val="clear" w:color="auto" w:fill="auto"/>
            <w:vAlign w:val="center"/>
          </w:tcPr>
          <w:p w:rsidR="00844A9A" w:rsidRPr="002E4AB3" w:rsidRDefault="00844A9A" w:rsidP="00D126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4AB3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Образование</w:t>
            </w:r>
          </w:p>
        </w:tc>
      </w:tr>
      <w:tr w:rsidR="00844A9A" w:rsidRPr="002E4AB3" w:rsidTr="00D12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3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964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Общий контингент обучающихся (чел.)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844A9A" w:rsidRPr="002E4AB3" w:rsidRDefault="003B5614" w:rsidP="003B561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1956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844A9A" w:rsidRPr="002E4AB3" w:rsidRDefault="003B5614" w:rsidP="003B561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1970</w:t>
            </w:r>
          </w:p>
        </w:tc>
        <w:tc>
          <w:tcPr>
            <w:tcW w:w="986" w:type="dxa"/>
            <w:shd w:val="clear" w:color="auto" w:fill="auto"/>
          </w:tcPr>
          <w:p w:rsidR="00844A9A" w:rsidRPr="002E4AB3" w:rsidRDefault="003B5614" w:rsidP="003B561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1980</w:t>
            </w:r>
          </w:p>
        </w:tc>
        <w:tc>
          <w:tcPr>
            <w:tcW w:w="990" w:type="dxa"/>
            <w:shd w:val="clear" w:color="auto" w:fill="auto"/>
          </w:tcPr>
          <w:p w:rsidR="00844A9A" w:rsidRPr="002E4AB3" w:rsidRDefault="003B5614" w:rsidP="003B561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1990</w:t>
            </w:r>
          </w:p>
        </w:tc>
        <w:tc>
          <w:tcPr>
            <w:tcW w:w="995" w:type="dxa"/>
            <w:shd w:val="clear" w:color="auto" w:fill="auto"/>
          </w:tcPr>
          <w:p w:rsidR="00844A9A" w:rsidRPr="002E4AB3" w:rsidRDefault="003B5614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2000</w:t>
            </w:r>
          </w:p>
        </w:tc>
      </w:tr>
      <w:tr w:rsidR="00844A9A" w:rsidRPr="002E4AB3" w:rsidTr="00D12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3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964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AB3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2E4AB3">
              <w:rPr>
                <w:rFonts w:ascii="Times New Roman" w:hAnsi="Times New Roman"/>
                <w:sz w:val="24"/>
                <w:szCs w:val="24"/>
              </w:rPr>
              <w:t>реализуемых</w:t>
            </w:r>
            <w:proofErr w:type="gramEnd"/>
            <w:r w:rsidRPr="002E4AB3">
              <w:rPr>
                <w:rFonts w:ascii="Times New Roman" w:hAnsi="Times New Roman"/>
                <w:sz w:val="24"/>
                <w:szCs w:val="24"/>
              </w:rPr>
              <w:t xml:space="preserve"> ООП ВО, ед.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844A9A" w:rsidRPr="002E4AB3" w:rsidRDefault="00EC24C6" w:rsidP="00D12632">
            <w:pPr>
              <w:pStyle w:val="a4"/>
              <w:spacing w:before="0" w:beforeAutospacing="0" w:after="0" w:afterAutospacing="0"/>
              <w:jc w:val="center"/>
              <w:rPr>
                <w:bCs/>
                <w:kern w:val="24"/>
              </w:rPr>
            </w:pPr>
            <w:r w:rsidRPr="002E4AB3">
              <w:rPr>
                <w:bCs/>
                <w:kern w:val="24"/>
              </w:rPr>
              <w:t>7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844A9A" w:rsidRPr="002E4AB3" w:rsidRDefault="00EC24C6" w:rsidP="00D12632">
            <w:pPr>
              <w:pStyle w:val="a4"/>
              <w:spacing w:before="0" w:beforeAutospacing="0" w:after="0" w:afterAutospacing="0"/>
              <w:jc w:val="center"/>
              <w:rPr>
                <w:bCs/>
                <w:kern w:val="24"/>
              </w:rPr>
            </w:pPr>
            <w:r w:rsidRPr="002E4AB3">
              <w:rPr>
                <w:bCs/>
                <w:kern w:val="24"/>
              </w:rPr>
              <w:t>8</w:t>
            </w:r>
          </w:p>
        </w:tc>
        <w:tc>
          <w:tcPr>
            <w:tcW w:w="986" w:type="dxa"/>
            <w:shd w:val="clear" w:color="auto" w:fill="auto"/>
          </w:tcPr>
          <w:p w:rsidR="00844A9A" w:rsidRPr="002E4AB3" w:rsidRDefault="00EC24C6" w:rsidP="00D12632">
            <w:pPr>
              <w:pStyle w:val="a4"/>
              <w:spacing w:before="0" w:beforeAutospacing="0" w:after="0" w:afterAutospacing="0"/>
              <w:jc w:val="center"/>
              <w:rPr>
                <w:bCs/>
                <w:kern w:val="24"/>
              </w:rPr>
            </w:pPr>
            <w:r w:rsidRPr="002E4AB3">
              <w:rPr>
                <w:bCs/>
                <w:kern w:val="24"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844A9A" w:rsidRPr="002E4AB3" w:rsidRDefault="00EC24C6" w:rsidP="00D12632">
            <w:pPr>
              <w:pStyle w:val="a4"/>
              <w:spacing w:before="0" w:beforeAutospacing="0" w:after="0" w:afterAutospacing="0"/>
              <w:jc w:val="center"/>
              <w:rPr>
                <w:bCs/>
                <w:kern w:val="24"/>
              </w:rPr>
            </w:pPr>
            <w:r w:rsidRPr="002E4AB3">
              <w:rPr>
                <w:bCs/>
                <w:kern w:val="24"/>
              </w:rPr>
              <w:t>8</w:t>
            </w:r>
          </w:p>
        </w:tc>
        <w:tc>
          <w:tcPr>
            <w:tcW w:w="995" w:type="dxa"/>
            <w:shd w:val="clear" w:color="auto" w:fill="auto"/>
          </w:tcPr>
          <w:p w:rsidR="00844A9A" w:rsidRPr="002E4AB3" w:rsidRDefault="00EC24C6" w:rsidP="00D12632">
            <w:pPr>
              <w:pStyle w:val="a4"/>
              <w:spacing w:before="0" w:beforeAutospacing="0" w:after="0" w:afterAutospacing="0"/>
              <w:jc w:val="center"/>
              <w:rPr>
                <w:bCs/>
                <w:kern w:val="24"/>
              </w:rPr>
            </w:pPr>
            <w:r w:rsidRPr="002E4AB3">
              <w:rPr>
                <w:bCs/>
                <w:kern w:val="24"/>
              </w:rPr>
              <w:t>8</w:t>
            </w:r>
          </w:p>
        </w:tc>
      </w:tr>
      <w:tr w:rsidR="00844A9A" w:rsidRPr="002E4AB3" w:rsidTr="00D12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3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964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Количество программ дополнительного обр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зования, ед.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844A9A" w:rsidRPr="002E4AB3" w:rsidRDefault="00EC24C6" w:rsidP="00D12632">
            <w:pPr>
              <w:pStyle w:val="a4"/>
              <w:spacing w:before="0" w:beforeAutospacing="0" w:after="0" w:afterAutospacing="0"/>
              <w:jc w:val="center"/>
              <w:rPr>
                <w:bCs/>
                <w:kern w:val="24"/>
              </w:rPr>
            </w:pPr>
            <w:r w:rsidRPr="002E4AB3">
              <w:rPr>
                <w:bCs/>
                <w:kern w:val="24"/>
              </w:rPr>
              <w:t>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844A9A" w:rsidRPr="002E4AB3" w:rsidRDefault="00EC24C6" w:rsidP="00D12632">
            <w:pPr>
              <w:pStyle w:val="a4"/>
              <w:spacing w:before="0" w:beforeAutospacing="0" w:after="0" w:afterAutospacing="0"/>
              <w:jc w:val="center"/>
              <w:rPr>
                <w:bCs/>
                <w:kern w:val="24"/>
              </w:rPr>
            </w:pPr>
            <w:r w:rsidRPr="002E4AB3">
              <w:rPr>
                <w:bCs/>
                <w:kern w:val="24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844A9A" w:rsidRPr="002E4AB3" w:rsidRDefault="00EC24C6" w:rsidP="00D12632">
            <w:pPr>
              <w:pStyle w:val="a4"/>
              <w:spacing w:before="0" w:beforeAutospacing="0" w:after="0" w:afterAutospacing="0"/>
              <w:jc w:val="center"/>
              <w:rPr>
                <w:bCs/>
                <w:kern w:val="24"/>
              </w:rPr>
            </w:pPr>
            <w:r w:rsidRPr="002E4AB3">
              <w:rPr>
                <w:bCs/>
                <w:kern w:val="24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844A9A" w:rsidRPr="002E4AB3" w:rsidRDefault="00EC24C6" w:rsidP="00D12632">
            <w:pPr>
              <w:pStyle w:val="a4"/>
              <w:spacing w:before="0" w:beforeAutospacing="0" w:after="0" w:afterAutospacing="0"/>
              <w:jc w:val="center"/>
              <w:rPr>
                <w:bCs/>
                <w:kern w:val="24"/>
              </w:rPr>
            </w:pPr>
            <w:r w:rsidRPr="002E4AB3">
              <w:rPr>
                <w:bCs/>
                <w:kern w:val="24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844A9A" w:rsidRPr="002E4AB3" w:rsidRDefault="00EC24C6" w:rsidP="00D12632">
            <w:pPr>
              <w:pStyle w:val="a4"/>
              <w:spacing w:before="0" w:beforeAutospacing="0" w:after="0" w:afterAutospacing="0"/>
              <w:jc w:val="center"/>
              <w:rPr>
                <w:bCs/>
                <w:kern w:val="24"/>
              </w:rPr>
            </w:pPr>
            <w:r w:rsidRPr="002E4AB3">
              <w:rPr>
                <w:bCs/>
                <w:kern w:val="24"/>
              </w:rPr>
              <w:t>2</w:t>
            </w:r>
          </w:p>
        </w:tc>
      </w:tr>
      <w:tr w:rsidR="00844A9A" w:rsidRPr="002E4AB3" w:rsidTr="00D12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3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964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Доля выпускников, трудоустроившихся по специальности в течение трёх лет после окончания университета</w:t>
            </w:r>
            <w:proofErr w:type="gramStart"/>
            <w:r w:rsidRPr="002E4AB3">
              <w:rPr>
                <w:rFonts w:ascii="Times New Roman" w:hAnsi="Times New Roman"/>
                <w:sz w:val="24"/>
                <w:szCs w:val="24"/>
              </w:rPr>
              <w:t xml:space="preserve"> (%.)</w:t>
            </w:r>
            <w:proofErr w:type="gramEnd"/>
          </w:p>
        </w:tc>
        <w:tc>
          <w:tcPr>
            <w:tcW w:w="986" w:type="dxa"/>
            <w:gridSpan w:val="2"/>
            <w:shd w:val="clear" w:color="auto" w:fill="auto"/>
          </w:tcPr>
          <w:p w:rsidR="00844A9A" w:rsidRPr="002E4AB3" w:rsidRDefault="00FB074D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100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844A9A" w:rsidRPr="002E4AB3" w:rsidRDefault="00FB074D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100</w:t>
            </w:r>
          </w:p>
        </w:tc>
        <w:tc>
          <w:tcPr>
            <w:tcW w:w="986" w:type="dxa"/>
            <w:shd w:val="clear" w:color="auto" w:fill="auto"/>
          </w:tcPr>
          <w:p w:rsidR="00844A9A" w:rsidRPr="002E4AB3" w:rsidRDefault="00FB074D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10</w:t>
            </w:r>
            <w:r w:rsidR="00844A9A" w:rsidRPr="002E4AB3">
              <w:rPr>
                <w:bCs/>
                <w:kern w:val="24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:rsidR="00844A9A" w:rsidRPr="002E4AB3" w:rsidRDefault="00FB074D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10</w:t>
            </w:r>
            <w:r w:rsidR="00844A9A" w:rsidRPr="002E4AB3">
              <w:rPr>
                <w:bCs/>
                <w:kern w:val="24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844A9A" w:rsidRPr="002E4AB3" w:rsidRDefault="00FB074D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100</w:t>
            </w:r>
          </w:p>
        </w:tc>
      </w:tr>
      <w:tr w:rsidR="00844A9A" w:rsidRPr="002E4AB3" w:rsidTr="00D12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3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4AB3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9907" w:type="dxa"/>
            <w:gridSpan w:val="9"/>
            <w:shd w:val="clear" w:color="auto" w:fill="auto"/>
            <w:vAlign w:val="center"/>
          </w:tcPr>
          <w:p w:rsidR="00844A9A" w:rsidRPr="002E4AB3" w:rsidRDefault="00844A9A" w:rsidP="00D126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4AB3">
              <w:rPr>
                <w:rFonts w:ascii="Times New Roman" w:hAnsi="Times New Roman"/>
                <w:b/>
                <w:i/>
                <w:sz w:val="24"/>
                <w:szCs w:val="24"/>
              </w:rPr>
              <w:t>Наука и инновации</w:t>
            </w:r>
          </w:p>
        </w:tc>
      </w:tr>
      <w:tr w:rsidR="00844A9A" w:rsidRPr="002E4AB3" w:rsidTr="00D12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"/>
        </w:trPr>
        <w:tc>
          <w:tcPr>
            <w:tcW w:w="583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964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Процент НПР, участвующих в выполнении НИР (НИОКР), %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844A9A" w:rsidRPr="002E4AB3" w:rsidRDefault="00A44216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5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844A9A" w:rsidRPr="002E4AB3" w:rsidRDefault="00A44216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10</w:t>
            </w:r>
          </w:p>
        </w:tc>
        <w:tc>
          <w:tcPr>
            <w:tcW w:w="986" w:type="dxa"/>
            <w:shd w:val="clear" w:color="auto" w:fill="auto"/>
          </w:tcPr>
          <w:p w:rsidR="00844A9A" w:rsidRPr="002E4AB3" w:rsidRDefault="00A44216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15</w:t>
            </w:r>
          </w:p>
        </w:tc>
        <w:tc>
          <w:tcPr>
            <w:tcW w:w="990" w:type="dxa"/>
            <w:shd w:val="clear" w:color="auto" w:fill="auto"/>
          </w:tcPr>
          <w:p w:rsidR="00844A9A" w:rsidRPr="002E4AB3" w:rsidRDefault="00A44216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15</w:t>
            </w:r>
          </w:p>
        </w:tc>
        <w:tc>
          <w:tcPr>
            <w:tcW w:w="995" w:type="dxa"/>
            <w:shd w:val="clear" w:color="auto" w:fill="auto"/>
          </w:tcPr>
          <w:p w:rsidR="00844A9A" w:rsidRPr="002E4AB3" w:rsidRDefault="00A44216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15</w:t>
            </w:r>
          </w:p>
        </w:tc>
      </w:tr>
      <w:tr w:rsidR="00844A9A" w:rsidRPr="002E4AB3" w:rsidTr="00D12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583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964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Количество статей, изданных в научной п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е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 xml:space="preserve">риодике, индексируемой </w:t>
            </w:r>
            <w:proofErr w:type="spellStart"/>
            <w:r w:rsidRPr="002E4AB3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="00D6452D" w:rsidRPr="002E4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AB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="00D6452D" w:rsidRPr="002E4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AB3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2E4AB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E4AB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2E4AB3">
              <w:rPr>
                <w:rFonts w:ascii="Times New Roman" w:hAnsi="Times New Roman"/>
                <w:sz w:val="24"/>
                <w:szCs w:val="24"/>
              </w:rPr>
              <w:t>/Российский индекс цитиров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а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ния/ в российских рецензируемых научных журналах, шт.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844A9A" w:rsidRPr="002E4AB3" w:rsidRDefault="00664EBD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8</w:t>
            </w:r>
            <w:r w:rsidR="00844A9A" w:rsidRPr="002E4AB3">
              <w:rPr>
                <w:bCs/>
                <w:kern w:val="24"/>
              </w:rPr>
              <w:t>/</w:t>
            </w:r>
          </w:p>
          <w:p w:rsidR="00844A9A" w:rsidRPr="002E4AB3" w:rsidRDefault="00664EBD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12</w:t>
            </w:r>
            <w:r w:rsidR="00844A9A" w:rsidRPr="002E4AB3">
              <w:rPr>
                <w:bCs/>
                <w:kern w:val="24"/>
              </w:rPr>
              <w:t>/</w:t>
            </w:r>
          </w:p>
          <w:p w:rsidR="00844A9A" w:rsidRPr="002E4AB3" w:rsidRDefault="00664EBD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6</w:t>
            </w:r>
            <w:r w:rsidR="00844A9A" w:rsidRPr="002E4AB3">
              <w:rPr>
                <w:bCs/>
                <w:kern w:val="24"/>
              </w:rPr>
              <w:t>/</w:t>
            </w:r>
          </w:p>
          <w:p w:rsidR="00844A9A" w:rsidRPr="002E4AB3" w:rsidRDefault="00844A9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:rsidR="00A44216" w:rsidRPr="002E4AB3" w:rsidRDefault="00A44216" w:rsidP="00A442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9/</w:t>
            </w:r>
          </w:p>
          <w:p w:rsidR="00A44216" w:rsidRPr="002E4AB3" w:rsidRDefault="00A44216" w:rsidP="00A442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14/</w:t>
            </w:r>
          </w:p>
          <w:p w:rsidR="00A44216" w:rsidRPr="002E4AB3" w:rsidRDefault="00A44216" w:rsidP="00A442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8/</w:t>
            </w:r>
          </w:p>
          <w:p w:rsidR="00844A9A" w:rsidRPr="002E4AB3" w:rsidRDefault="00844A9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  <w:shd w:val="clear" w:color="auto" w:fill="auto"/>
          </w:tcPr>
          <w:p w:rsidR="00A44216" w:rsidRPr="002E4AB3" w:rsidRDefault="00A44216" w:rsidP="00A442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9/</w:t>
            </w:r>
          </w:p>
          <w:p w:rsidR="00A44216" w:rsidRPr="002E4AB3" w:rsidRDefault="00A44216" w:rsidP="00A442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14/</w:t>
            </w:r>
          </w:p>
          <w:p w:rsidR="00A44216" w:rsidRPr="002E4AB3" w:rsidRDefault="00A44216" w:rsidP="00A442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8/</w:t>
            </w:r>
          </w:p>
          <w:p w:rsidR="00A44216" w:rsidRPr="002E4AB3" w:rsidRDefault="00A44216" w:rsidP="00A442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/</w:t>
            </w:r>
          </w:p>
          <w:p w:rsidR="00844A9A" w:rsidRPr="002E4AB3" w:rsidRDefault="00844A9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:rsidR="00A44216" w:rsidRPr="002E4AB3" w:rsidRDefault="00A44216" w:rsidP="00A442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9/</w:t>
            </w:r>
          </w:p>
          <w:p w:rsidR="00A44216" w:rsidRPr="002E4AB3" w:rsidRDefault="00A44216" w:rsidP="00A442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14/</w:t>
            </w:r>
          </w:p>
          <w:p w:rsidR="00A44216" w:rsidRPr="002E4AB3" w:rsidRDefault="00A44216" w:rsidP="00A442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8/</w:t>
            </w:r>
          </w:p>
          <w:p w:rsidR="00844A9A" w:rsidRPr="002E4AB3" w:rsidRDefault="00844A9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A44216" w:rsidRPr="002E4AB3" w:rsidRDefault="00A44216" w:rsidP="00A442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9/</w:t>
            </w:r>
          </w:p>
          <w:p w:rsidR="00A44216" w:rsidRPr="002E4AB3" w:rsidRDefault="00A44216" w:rsidP="00A442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14/</w:t>
            </w:r>
          </w:p>
          <w:p w:rsidR="00A44216" w:rsidRPr="002E4AB3" w:rsidRDefault="00A44216" w:rsidP="00A442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8/</w:t>
            </w:r>
          </w:p>
          <w:p w:rsidR="00A44216" w:rsidRPr="002E4AB3" w:rsidRDefault="00A44216" w:rsidP="00A4421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/</w:t>
            </w:r>
          </w:p>
          <w:p w:rsidR="00844A9A" w:rsidRPr="002E4AB3" w:rsidRDefault="00844A9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844A9A" w:rsidRPr="002E4AB3" w:rsidTr="00D12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83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964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Количество изданных монографий, шт.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:rsidR="00844A9A" w:rsidRPr="002E4AB3" w:rsidRDefault="00844A9A" w:rsidP="00D1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:rsidR="00844A9A" w:rsidRPr="002E4AB3" w:rsidRDefault="00844A9A" w:rsidP="00D1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44A9A" w:rsidRPr="002E4AB3" w:rsidRDefault="00844A9A" w:rsidP="00D1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4A9A" w:rsidRPr="002E4AB3" w:rsidRDefault="00844A9A" w:rsidP="00D1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44A9A" w:rsidRPr="002E4AB3" w:rsidRDefault="00844A9A" w:rsidP="00D1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4A9A" w:rsidRPr="002E4AB3" w:rsidTr="00D12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83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964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 xml:space="preserve">Цитирование публикаций, изданных за </w:t>
            </w:r>
            <w:proofErr w:type="gramStart"/>
            <w:r w:rsidRPr="002E4AB3">
              <w:rPr>
                <w:rFonts w:ascii="Times New Roman" w:hAnsi="Times New Roman"/>
                <w:sz w:val="24"/>
                <w:szCs w:val="24"/>
              </w:rPr>
              <w:t>п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о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следние</w:t>
            </w:r>
            <w:proofErr w:type="gramEnd"/>
            <w:r w:rsidRPr="002E4AB3">
              <w:rPr>
                <w:rFonts w:ascii="Times New Roman" w:hAnsi="Times New Roman"/>
                <w:sz w:val="24"/>
                <w:szCs w:val="24"/>
              </w:rPr>
              <w:t xml:space="preserve"> 5 полных лет в научной периодике, индексируемой </w:t>
            </w:r>
            <w:proofErr w:type="spellStart"/>
            <w:r w:rsidRPr="002E4AB3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E4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AB3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2E4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4AB3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2E4AB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E4AB3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2E4AB3">
              <w:rPr>
                <w:rFonts w:ascii="Times New Roman" w:hAnsi="Times New Roman"/>
                <w:sz w:val="24"/>
                <w:szCs w:val="24"/>
              </w:rPr>
              <w:t>/ РИНЦ, ед.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:rsidR="00844A9A" w:rsidRPr="002E4AB3" w:rsidRDefault="00844A9A" w:rsidP="00D1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0/</w:t>
            </w:r>
          </w:p>
          <w:p w:rsidR="00844A9A" w:rsidRPr="002E4AB3" w:rsidRDefault="008800F3" w:rsidP="00D1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2</w:t>
            </w:r>
            <w:r w:rsidR="00844A9A" w:rsidRPr="002E4AB3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44A9A" w:rsidRPr="002E4AB3" w:rsidRDefault="00A44216" w:rsidP="00D1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:rsidR="002509FF" w:rsidRPr="002E4AB3" w:rsidRDefault="002509FF" w:rsidP="0025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0/</w:t>
            </w:r>
          </w:p>
          <w:p w:rsidR="002509FF" w:rsidRPr="002E4AB3" w:rsidRDefault="002509FF" w:rsidP="0025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2/</w:t>
            </w:r>
          </w:p>
          <w:p w:rsidR="00844A9A" w:rsidRPr="002E4AB3" w:rsidRDefault="002509FF" w:rsidP="0025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2509FF" w:rsidRPr="002E4AB3" w:rsidRDefault="002509FF" w:rsidP="0025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0/</w:t>
            </w:r>
          </w:p>
          <w:p w:rsidR="002509FF" w:rsidRPr="002E4AB3" w:rsidRDefault="002509FF" w:rsidP="0025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2/</w:t>
            </w:r>
          </w:p>
          <w:p w:rsidR="00844A9A" w:rsidRPr="002E4AB3" w:rsidRDefault="002509FF" w:rsidP="0025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509FF" w:rsidRPr="002E4AB3" w:rsidRDefault="002509FF" w:rsidP="0025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0/</w:t>
            </w:r>
          </w:p>
          <w:p w:rsidR="002509FF" w:rsidRPr="002E4AB3" w:rsidRDefault="002509FF" w:rsidP="0025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2/</w:t>
            </w:r>
          </w:p>
          <w:p w:rsidR="00844A9A" w:rsidRPr="002E4AB3" w:rsidRDefault="002509FF" w:rsidP="0025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509FF" w:rsidRPr="002E4AB3" w:rsidRDefault="002509FF" w:rsidP="0025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0/</w:t>
            </w:r>
          </w:p>
          <w:p w:rsidR="002509FF" w:rsidRPr="002E4AB3" w:rsidRDefault="002509FF" w:rsidP="0025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2/</w:t>
            </w:r>
          </w:p>
          <w:p w:rsidR="00844A9A" w:rsidRPr="002E4AB3" w:rsidRDefault="002509FF" w:rsidP="00250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844A9A" w:rsidRPr="002E4AB3" w:rsidTr="00D12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3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964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Количество защит диссертаций кандида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т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ских/докторских,  шт.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:rsidR="00844A9A" w:rsidRPr="002E4AB3" w:rsidRDefault="00664EBD" w:rsidP="00D1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1</w:t>
            </w:r>
            <w:r w:rsidRPr="002E4AB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E16ED7" w:rsidRPr="002E4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:rsidR="00844A9A" w:rsidRPr="002E4AB3" w:rsidRDefault="000244E4" w:rsidP="00D1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2</w:t>
            </w:r>
            <w:r w:rsidRPr="002E4AB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E16ED7" w:rsidRPr="002E4A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44A9A" w:rsidRPr="002E4AB3" w:rsidRDefault="000244E4" w:rsidP="00D1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1</w:t>
            </w:r>
            <w:r w:rsidRPr="002E4AB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4A9A" w:rsidRPr="002E4AB3" w:rsidRDefault="000244E4" w:rsidP="00D1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1</w:t>
            </w:r>
            <w:r w:rsidRPr="002E4AB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44A9A" w:rsidRPr="002E4AB3" w:rsidRDefault="00844A9A" w:rsidP="00D1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244E4" w:rsidRPr="002E4AB3">
              <w:rPr>
                <w:rFonts w:ascii="Times New Roman" w:hAnsi="Times New Roman"/>
                <w:sz w:val="24"/>
                <w:szCs w:val="24"/>
              </w:rPr>
              <w:t>1</w:t>
            </w:r>
            <w:r w:rsidR="000244E4" w:rsidRPr="002E4AB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0244E4" w:rsidRPr="002E4A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4A9A" w:rsidRPr="002E4AB3" w:rsidTr="00D12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83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964" w:type="dxa"/>
            <w:gridSpan w:val="2"/>
            <w:shd w:val="clear" w:color="auto" w:fill="auto"/>
          </w:tcPr>
          <w:p w:rsidR="00844A9A" w:rsidRPr="002E4AB3" w:rsidRDefault="00844A9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Объём НИР на 1 НПР, тыс. руб.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:rsidR="00844A9A" w:rsidRPr="002E4AB3" w:rsidRDefault="00377B1B" w:rsidP="00D1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 xml:space="preserve">273,6 </w:t>
            </w:r>
            <w:r w:rsidR="00A44216" w:rsidRPr="002E4AB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13,35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:rsidR="00844A9A" w:rsidRPr="002E4AB3" w:rsidRDefault="00A44216" w:rsidP="00D1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 xml:space="preserve">273,6 </w:t>
            </w:r>
            <w:r w:rsidRPr="002E4AB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13,35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844A9A" w:rsidRPr="002E4AB3" w:rsidRDefault="008800F3" w:rsidP="00D1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44A9A" w:rsidRPr="002E4AB3" w:rsidRDefault="008800F3" w:rsidP="00D1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5</w:t>
            </w:r>
            <w:r w:rsidR="00844A9A" w:rsidRPr="002E4A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44A9A" w:rsidRPr="002E4AB3" w:rsidRDefault="00844A9A" w:rsidP="00880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5</w:t>
            </w:r>
            <w:r w:rsidR="008800F3" w:rsidRPr="002E4A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CE49BA" w:rsidRPr="002E4AB3" w:rsidRDefault="00CE49BA" w:rsidP="00D359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CE49BA" w:rsidRPr="002E4AB3" w:rsidSect="008D14EF">
          <w:type w:val="nextColumn"/>
          <w:pgSz w:w="11910" w:h="16840"/>
          <w:pgMar w:top="851" w:right="851" w:bottom="851" w:left="1134" w:header="0" w:footer="0" w:gutter="0"/>
          <w:cols w:space="720"/>
          <w:docGrid w:linePitch="299"/>
        </w:sect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4964"/>
        <w:gridCol w:w="986"/>
        <w:gridCol w:w="130"/>
        <w:gridCol w:w="856"/>
        <w:gridCol w:w="986"/>
        <w:gridCol w:w="1134"/>
        <w:gridCol w:w="851"/>
      </w:tblGrid>
      <w:tr w:rsidR="0069728A" w:rsidRPr="002E4AB3" w:rsidTr="00844A9A">
        <w:tc>
          <w:tcPr>
            <w:tcW w:w="583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4AB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3.</w:t>
            </w:r>
          </w:p>
        </w:tc>
        <w:tc>
          <w:tcPr>
            <w:tcW w:w="9907" w:type="dxa"/>
            <w:gridSpan w:val="7"/>
            <w:shd w:val="clear" w:color="auto" w:fill="auto"/>
            <w:vAlign w:val="center"/>
          </w:tcPr>
          <w:p w:rsidR="0069728A" w:rsidRPr="002E4AB3" w:rsidRDefault="0069728A" w:rsidP="00D126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4AB3">
              <w:rPr>
                <w:rFonts w:ascii="Times New Roman" w:hAnsi="Times New Roman"/>
                <w:b/>
                <w:i/>
                <w:sz w:val="24"/>
                <w:szCs w:val="24"/>
              </w:rPr>
              <w:t>Международная деятельность</w:t>
            </w:r>
          </w:p>
        </w:tc>
      </w:tr>
      <w:tr w:rsidR="0069728A" w:rsidRPr="002E4AB3" w:rsidTr="008D14EF">
        <w:trPr>
          <w:trHeight w:val="297"/>
        </w:trPr>
        <w:tc>
          <w:tcPr>
            <w:tcW w:w="583" w:type="dxa"/>
            <w:shd w:val="clear" w:color="auto" w:fill="auto"/>
          </w:tcPr>
          <w:p w:rsidR="0069728A" w:rsidRPr="002E4AB3" w:rsidRDefault="0069728A" w:rsidP="00D126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964" w:type="dxa"/>
            <w:shd w:val="clear" w:color="auto" w:fill="auto"/>
          </w:tcPr>
          <w:p w:rsidR="0069728A" w:rsidRPr="002E4AB3" w:rsidRDefault="0069728A" w:rsidP="00D126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Число иностранных студентов, чел.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69728A" w:rsidRPr="002E4AB3" w:rsidRDefault="0093224C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574</w:t>
            </w:r>
          </w:p>
        </w:tc>
        <w:tc>
          <w:tcPr>
            <w:tcW w:w="856" w:type="dxa"/>
            <w:shd w:val="clear" w:color="auto" w:fill="auto"/>
          </w:tcPr>
          <w:p w:rsidR="0069728A" w:rsidRPr="002E4AB3" w:rsidRDefault="0093224C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580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93224C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590</w:t>
            </w:r>
          </w:p>
        </w:tc>
        <w:tc>
          <w:tcPr>
            <w:tcW w:w="1134" w:type="dxa"/>
            <w:shd w:val="clear" w:color="auto" w:fill="auto"/>
          </w:tcPr>
          <w:p w:rsidR="0069728A" w:rsidRPr="002E4AB3" w:rsidRDefault="0093224C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69728A" w:rsidRPr="002E4AB3" w:rsidRDefault="0093224C" w:rsidP="007905E2">
            <w:pPr>
              <w:pStyle w:val="a4"/>
              <w:spacing w:before="0" w:beforeAutospacing="0" w:after="0" w:afterAutospacing="0"/>
              <w:jc w:val="center"/>
            </w:pPr>
            <w:r w:rsidRPr="002E4AB3">
              <w:t>610</w:t>
            </w:r>
          </w:p>
        </w:tc>
      </w:tr>
      <w:tr w:rsidR="0069728A" w:rsidRPr="002E4AB3" w:rsidTr="008D14EF">
        <w:trPr>
          <w:trHeight w:val="507"/>
        </w:trPr>
        <w:tc>
          <w:tcPr>
            <w:tcW w:w="583" w:type="dxa"/>
            <w:shd w:val="clear" w:color="auto" w:fill="auto"/>
          </w:tcPr>
          <w:p w:rsidR="0069728A" w:rsidRPr="002E4AB3" w:rsidRDefault="0069728A" w:rsidP="00D126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964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Количество международных, национальных конференций, иных мероприятий, организ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о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ванных кафедрой, шт.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t>2</w:t>
            </w:r>
          </w:p>
        </w:tc>
      </w:tr>
      <w:tr w:rsidR="0069728A" w:rsidRPr="002E4AB3" w:rsidTr="008D14EF">
        <w:tc>
          <w:tcPr>
            <w:tcW w:w="583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964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Количество реализуемых программ академ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и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ческой мобильности студентов и НПР с зар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у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 xml:space="preserve">бежными университетами, ед. 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bCs/>
                <w:kern w:val="24"/>
              </w:rPr>
              <w:t>1</w:t>
            </w:r>
          </w:p>
        </w:tc>
      </w:tr>
      <w:tr w:rsidR="0069728A" w:rsidRPr="002E4AB3" w:rsidTr="00844A9A">
        <w:tc>
          <w:tcPr>
            <w:tcW w:w="583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4AB3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9907" w:type="dxa"/>
            <w:gridSpan w:val="7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/>
                <w:bCs/>
                <w:i/>
                <w:kern w:val="24"/>
              </w:rPr>
            </w:pPr>
            <w:r w:rsidRPr="002E4AB3">
              <w:rPr>
                <w:b/>
                <w:i/>
              </w:rPr>
              <w:t>Воспитательная деятельность и социальное сопровождение</w:t>
            </w:r>
          </w:p>
        </w:tc>
      </w:tr>
      <w:tr w:rsidR="0069728A" w:rsidRPr="002E4AB3" w:rsidTr="008D14EF">
        <w:tc>
          <w:tcPr>
            <w:tcW w:w="583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964" w:type="dxa"/>
            <w:shd w:val="clear" w:color="auto" w:fill="auto"/>
          </w:tcPr>
          <w:p w:rsidR="0069728A" w:rsidRPr="002E4AB3" w:rsidRDefault="0069728A" w:rsidP="00D12632">
            <w:pPr>
              <w:pStyle w:val="Default"/>
              <w:jc w:val="both"/>
            </w:pPr>
            <w:r w:rsidRPr="002E4AB3">
              <w:rPr>
                <w:color w:val="auto"/>
              </w:rPr>
              <w:t>Количество студентов, участвующих в ф</w:t>
            </w:r>
            <w:r w:rsidRPr="002E4AB3">
              <w:rPr>
                <w:color w:val="auto"/>
              </w:rPr>
              <w:t>е</w:t>
            </w:r>
            <w:r w:rsidRPr="002E4AB3">
              <w:rPr>
                <w:color w:val="auto"/>
              </w:rPr>
              <w:t>стивалях и конкурсах регионального, всеро</w:t>
            </w:r>
            <w:r w:rsidRPr="002E4AB3">
              <w:rPr>
                <w:color w:val="auto"/>
              </w:rPr>
              <w:t>с</w:t>
            </w:r>
            <w:r w:rsidRPr="002E4AB3">
              <w:rPr>
                <w:color w:val="auto"/>
              </w:rPr>
              <w:t xml:space="preserve">сийского и международного уровней, чел. 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A44216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12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69728A" w:rsidRPr="002E4AB3" w:rsidRDefault="00A44216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12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A44216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69728A" w:rsidRPr="002E4AB3" w:rsidRDefault="0069728A" w:rsidP="00A44216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1</w:t>
            </w:r>
            <w:r w:rsidR="00A44216" w:rsidRPr="002E4AB3">
              <w:rPr>
                <w:rFonts w:eastAsia="Calibri"/>
                <w:bCs/>
                <w:kern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15</w:t>
            </w:r>
          </w:p>
        </w:tc>
      </w:tr>
      <w:tr w:rsidR="0069728A" w:rsidRPr="002E4AB3" w:rsidTr="008D14EF">
        <w:tc>
          <w:tcPr>
            <w:tcW w:w="583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964" w:type="dxa"/>
            <w:shd w:val="clear" w:color="auto" w:fill="auto"/>
          </w:tcPr>
          <w:p w:rsidR="0069728A" w:rsidRPr="002E4AB3" w:rsidRDefault="0069728A" w:rsidP="00D12632">
            <w:pPr>
              <w:pStyle w:val="Default"/>
              <w:jc w:val="both"/>
            </w:pPr>
            <w:r w:rsidRPr="002E4AB3">
              <w:rPr>
                <w:color w:val="auto"/>
              </w:rPr>
              <w:t>Количество студентов, задействованных в работе творческих коллективов, в студенч</w:t>
            </w:r>
            <w:r w:rsidRPr="002E4AB3">
              <w:rPr>
                <w:color w:val="auto"/>
              </w:rPr>
              <w:t>е</w:t>
            </w:r>
            <w:r w:rsidRPr="002E4AB3">
              <w:rPr>
                <w:color w:val="auto"/>
              </w:rPr>
              <w:t xml:space="preserve">ских отрядах и волонтерских движениях, чел. 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A44216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50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69728A" w:rsidRPr="002E4AB3" w:rsidRDefault="00A44216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55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A44216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69728A" w:rsidRPr="002E4AB3" w:rsidRDefault="00A44216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69728A" w:rsidRPr="002E4AB3" w:rsidRDefault="00A44216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65</w:t>
            </w:r>
          </w:p>
        </w:tc>
      </w:tr>
      <w:tr w:rsidR="0069728A" w:rsidRPr="002E4AB3" w:rsidTr="00844A9A">
        <w:tc>
          <w:tcPr>
            <w:tcW w:w="583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4AB3">
              <w:rPr>
                <w:rFonts w:ascii="Times New Roman" w:hAnsi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9907" w:type="dxa"/>
            <w:gridSpan w:val="7"/>
            <w:shd w:val="clear" w:color="auto" w:fill="auto"/>
            <w:vAlign w:val="center"/>
          </w:tcPr>
          <w:p w:rsidR="0069728A" w:rsidRPr="002E4AB3" w:rsidRDefault="0069728A" w:rsidP="00D126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4AB3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Организационный, кадровый и финансовый менеджмент</w:t>
            </w:r>
          </w:p>
        </w:tc>
      </w:tr>
      <w:tr w:rsidR="0069728A" w:rsidRPr="002E4AB3" w:rsidTr="008D14EF">
        <w:tc>
          <w:tcPr>
            <w:tcW w:w="583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64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Средний балл за страницу сайта кафедры в рейтинге сайтов структурных подразделений университета, балл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2E4AB3">
              <w:rPr>
                <w:rFonts w:eastAsia="Calibri"/>
                <w:bCs/>
                <w:kern w:val="24"/>
              </w:rPr>
              <w:t>100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100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9728A" w:rsidRPr="002E4AB3" w:rsidRDefault="0069728A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100</w:t>
            </w:r>
          </w:p>
        </w:tc>
      </w:tr>
      <w:tr w:rsidR="0069728A" w:rsidRPr="002E4AB3" w:rsidTr="008D14EF">
        <w:tc>
          <w:tcPr>
            <w:tcW w:w="583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964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Средний балл рейтинговой оценки деятел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ь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 xml:space="preserve">ности ППС кафедры, балл 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D6452D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2E4AB3">
              <w:rPr>
                <w:rFonts w:eastAsia="Calibri"/>
                <w:bCs/>
                <w:kern w:val="24"/>
              </w:rPr>
              <w:t>186,97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69728A" w:rsidRPr="002E4AB3" w:rsidRDefault="00C341F5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200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C341F5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:rsidR="0069728A" w:rsidRPr="002E4AB3" w:rsidRDefault="00C341F5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69728A" w:rsidRPr="002E4AB3" w:rsidRDefault="00C341F5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230</w:t>
            </w:r>
          </w:p>
        </w:tc>
      </w:tr>
      <w:tr w:rsidR="0069728A" w:rsidRPr="002E4AB3" w:rsidTr="008D14EF">
        <w:tc>
          <w:tcPr>
            <w:tcW w:w="583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964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Показатель кафедры в рейтинге структурных подразделений университета, место.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D6452D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16,2</w:t>
            </w:r>
            <w:r w:rsidRPr="002E4AB3">
              <w:rPr>
                <w:rFonts w:eastAsia="Calibri"/>
                <w:bCs/>
                <w:kern w:val="24"/>
                <w:lang w:val="en-US"/>
              </w:rPr>
              <w:t>/</w:t>
            </w:r>
            <w:r w:rsidRPr="002E4AB3">
              <w:rPr>
                <w:rFonts w:eastAsia="Calibri"/>
                <w:bCs/>
                <w:kern w:val="24"/>
              </w:rPr>
              <w:t>36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69728A" w:rsidRPr="002E4AB3" w:rsidRDefault="00C341F5" w:rsidP="00C341F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32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C341F5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69728A" w:rsidRPr="002E4AB3" w:rsidRDefault="00C341F5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69728A" w:rsidRPr="002E4AB3" w:rsidRDefault="00C341F5" w:rsidP="00D1263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25</w:t>
            </w:r>
          </w:p>
        </w:tc>
      </w:tr>
      <w:tr w:rsidR="0069728A" w:rsidRPr="002E4AB3" w:rsidTr="008D14EF">
        <w:tc>
          <w:tcPr>
            <w:tcW w:w="583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964" w:type="dxa"/>
            <w:shd w:val="clear" w:color="auto" w:fill="auto"/>
            <w:vAlign w:val="center"/>
          </w:tcPr>
          <w:p w:rsidR="0069728A" w:rsidRPr="002E4AB3" w:rsidRDefault="0069728A" w:rsidP="00D1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Доля штатного ППС, прошедшего повыш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е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ние квалификации, в общей штатной числе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н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ности ППС, %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93224C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100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69728A" w:rsidRPr="002E4AB3" w:rsidRDefault="0093224C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100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93224C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9728A" w:rsidRPr="002E4AB3" w:rsidRDefault="0093224C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9728A" w:rsidRPr="002E4AB3" w:rsidRDefault="0093224C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100</w:t>
            </w:r>
          </w:p>
        </w:tc>
      </w:tr>
      <w:tr w:rsidR="0069728A" w:rsidRPr="002E4AB3" w:rsidTr="008D14EF">
        <w:tc>
          <w:tcPr>
            <w:tcW w:w="583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964" w:type="dxa"/>
            <w:shd w:val="clear" w:color="auto" w:fill="auto"/>
            <w:vAlign w:val="center"/>
          </w:tcPr>
          <w:p w:rsidR="0069728A" w:rsidRPr="002E4AB3" w:rsidRDefault="0069728A" w:rsidP="00D12632">
            <w:pPr>
              <w:pStyle w:val="Default"/>
            </w:pPr>
            <w:r w:rsidRPr="002E4AB3">
              <w:rPr>
                <w:color w:val="auto"/>
              </w:rPr>
              <w:t>Средний возраст основного (штатного) ППС, лет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664EBD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42,2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69728A" w:rsidRPr="002E4AB3" w:rsidRDefault="00664EBD" w:rsidP="00664EBD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43</w:t>
            </w:r>
          </w:p>
        </w:tc>
        <w:tc>
          <w:tcPr>
            <w:tcW w:w="986" w:type="dxa"/>
            <w:shd w:val="clear" w:color="auto" w:fill="auto"/>
          </w:tcPr>
          <w:p w:rsidR="0069728A" w:rsidRPr="002E4AB3" w:rsidRDefault="00664EBD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69728A" w:rsidRPr="002E4AB3" w:rsidRDefault="00664EBD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69728A" w:rsidRPr="002E4AB3" w:rsidRDefault="00664EBD" w:rsidP="00D1263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  <w:r w:rsidRPr="002E4AB3">
              <w:rPr>
                <w:rFonts w:eastAsia="Calibri"/>
                <w:bCs/>
                <w:kern w:val="24"/>
              </w:rPr>
              <w:t>44</w:t>
            </w:r>
          </w:p>
        </w:tc>
      </w:tr>
      <w:tr w:rsidR="0069728A" w:rsidRPr="002E4AB3" w:rsidTr="008D14EF">
        <w:tc>
          <w:tcPr>
            <w:tcW w:w="583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4964" w:type="dxa"/>
            <w:shd w:val="clear" w:color="auto" w:fill="auto"/>
          </w:tcPr>
          <w:p w:rsidR="0069728A" w:rsidRPr="002E4AB3" w:rsidRDefault="0069728A" w:rsidP="00D12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AB3">
              <w:rPr>
                <w:rFonts w:ascii="Times New Roman" w:hAnsi="Times New Roman"/>
                <w:sz w:val="24"/>
                <w:szCs w:val="24"/>
              </w:rPr>
              <w:t>Доля штатного ППС имеющего ученую ст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е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пень кандидата/доктора наук, в общей шта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т</w:t>
            </w:r>
            <w:r w:rsidRPr="002E4AB3">
              <w:rPr>
                <w:rFonts w:ascii="Times New Roman" w:hAnsi="Times New Roman"/>
                <w:sz w:val="24"/>
                <w:szCs w:val="24"/>
              </w:rPr>
              <w:t>ной численности ППС, %</w:t>
            </w:r>
          </w:p>
        </w:tc>
        <w:tc>
          <w:tcPr>
            <w:tcW w:w="986" w:type="dxa"/>
            <w:shd w:val="clear" w:color="auto" w:fill="auto"/>
          </w:tcPr>
          <w:p w:rsidR="00EE4D2A" w:rsidRPr="002E4AB3" w:rsidRDefault="00EE4D2A" w:rsidP="006E497E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</w:p>
          <w:p w:rsidR="0069728A" w:rsidRPr="002E4AB3" w:rsidRDefault="00EE4D2A" w:rsidP="006E497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76,5</w:t>
            </w:r>
            <w:r w:rsidR="0069728A" w:rsidRPr="002E4AB3">
              <w:rPr>
                <w:rFonts w:eastAsia="Calibri"/>
                <w:bCs/>
                <w:kern w:val="24"/>
              </w:rPr>
              <w:t>/</w:t>
            </w:r>
            <w:r w:rsidRPr="002E4AB3">
              <w:rPr>
                <w:rFonts w:eastAsia="Calibri"/>
                <w:bCs/>
                <w:kern w:val="24"/>
              </w:rPr>
              <w:t>29,4</w:t>
            </w:r>
          </w:p>
        </w:tc>
        <w:tc>
          <w:tcPr>
            <w:tcW w:w="986" w:type="dxa"/>
            <w:gridSpan w:val="2"/>
            <w:shd w:val="clear" w:color="auto" w:fill="auto"/>
          </w:tcPr>
          <w:p w:rsidR="00EE4D2A" w:rsidRPr="002E4AB3" w:rsidRDefault="00EE4D2A" w:rsidP="006E497E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</w:p>
          <w:p w:rsidR="0069728A" w:rsidRPr="002E4AB3" w:rsidRDefault="00EE4D2A" w:rsidP="006E497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80</w:t>
            </w:r>
            <w:r w:rsidR="0069728A" w:rsidRPr="002E4AB3">
              <w:rPr>
                <w:rFonts w:eastAsia="Calibri"/>
                <w:bCs/>
                <w:kern w:val="24"/>
              </w:rPr>
              <w:t>/</w:t>
            </w:r>
            <w:r w:rsidRPr="002E4AB3">
              <w:rPr>
                <w:rFonts w:eastAsia="Calibri"/>
                <w:bCs/>
                <w:kern w:val="24"/>
              </w:rPr>
              <w:t>29,4</w:t>
            </w:r>
          </w:p>
        </w:tc>
        <w:tc>
          <w:tcPr>
            <w:tcW w:w="986" w:type="dxa"/>
            <w:shd w:val="clear" w:color="auto" w:fill="auto"/>
          </w:tcPr>
          <w:p w:rsidR="00EE4D2A" w:rsidRPr="002E4AB3" w:rsidRDefault="00EE4D2A" w:rsidP="006E497E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</w:p>
          <w:p w:rsidR="0069728A" w:rsidRPr="002E4AB3" w:rsidRDefault="00EE4D2A" w:rsidP="006E497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80</w:t>
            </w:r>
            <w:r w:rsidR="0069728A" w:rsidRPr="002E4AB3">
              <w:rPr>
                <w:rFonts w:eastAsia="Calibri"/>
                <w:bCs/>
                <w:kern w:val="24"/>
              </w:rPr>
              <w:t>/</w:t>
            </w:r>
            <w:r w:rsidRPr="002E4AB3">
              <w:rPr>
                <w:rFonts w:eastAsia="Calibri"/>
                <w:bCs/>
                <w:kern w:val="24"/>
              </w:rPr>
              <w:t>29,4</w:t>
            </w:r>
          </w:p>
        </w:tc>
        <w:tc>
          <w:tcPr>
            <w:tcW w:w="1134" w:type="dxa"/>
            <w:shd w:val="clear" w:color="auto" w:fill="auto"/>
          </w:tcPr>
          <w:p w:rsidR="00EE4D2A" w:rsidRPr="002E4AB3" w:rsidRDefault="00EE4D2A" w:rsidP="006E497E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</w:p>
          <w:p w:rsidR="0069728A" w:rsidRPr="002E4AB3" w:rsidRDefault="00EE4D2A" w:rsidP="006E497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80</w:t>
            </w:r>
            <w:r w:rsidR="0069728A" w:rsidRPr="002E4AB3">
              <w:rPr>
                <w:rFonts w:eastAsia="Calibri"/>
                <w:bCs/>
                <w:kern w:val="24"/>
              </w:rPr>
              <w:t>/</w:t>
            </w:r>
            <w:r w:rsidRPr="002E4AB3">
              <w:rPr>
                <w:rFonts w:eastAsia="Calibri"/>
                <w:bCs/>
                <w:kern w:val="24"/>
              </w:rPr>
              <w:t>29,4</w:t>
            </w:r>
          </w:p>
        </w:tc>
        <w:tc>
          <w:tcPr>
            <w:tcW w:w="851" w:type="dxa"/>
            <w:shd w:val="clear" w:color="auto" w:fill="auto"/>
          </w:tcPr>
          <w:p w:rsidR="00EE4D2A" w:rsidRPr="002E4AB3" w:rsidRDefault="00EE4D2A" w:rsidP="006E497E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Cs/>
                <w:kern w:val="24"/>
              </w:rPr>
            </w:pPr>
          </w:p>
          <w:p w:rsidR="0069728A" w:rsidRPr="002E4AB3" w:rsidRDefault="00EE4D2A" w:rsidP="006E497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E4AB3">
              <w:rPr>
                <w:rFonts w:eastAsia="Calibri"/>
                <w:bCs/>
                <w:kern w:val="24"/>
              </w:rPr>
              <w:t>83</w:t>
            </w:r>
            <w:r w:rsidR="0069728A" w:rsidRPr="002E4AB3">
              <w:rPr>
                <w:rFonts w:eastAsia="Calibri"/>
                <w:bCs/>
                <w:kern w:val="24"/>
              </w:rPr>
              <w:t>/</w:t>
            </w:r>
            <w:r w:rsidR="006E497E" w:rsidRPr="002E4AB3">
              <w:rPr>
                <w:rFonts w:eastAsia="Calibri"/>
                <w:bCs/>
                <w:kern w:val="24"/>
              </w:rPr>
              <w:t>3</w:t>
            </w:r>
            <w:r w:rsidRPr="002E4AB3">
              <w:rPr>
                <w:rFonts w:eastAsia="Calibri"/>
                <w:bCs/>
                <w:kern w:val="24"/>
              </w:rPr>
              <w:t>2</w:t>
            </w:r>
          </w:p>
        </w:tc>
      </w:tr>
    </w:tbl>
    <w:p w:rsidR="00CE49BA" w:rsidRPr="002E4AB3" w:rsidRDefault="00CE49BA" w:rsidP="00D3599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CE49BA" w:rsidRPr="002E4AB3" w:rsidSect="008D14EF">
          <w:type w:val="nextColumn"/>
          <w:pgSz w:w="11910" w:h="16840"/>
          <w:pgMar w:top="851" w:right="851" w:bottom="851" w:left="1134" w:header="0" w:footer="0" w:gutter="0"/>
          <w:cols w:space="720"/>
          <w:docGrid w:linePitch="299"/>
        </w:sectPr>
      </w:pPr>
    </w:p>
    <w:p w:rsidR="00844A9A" w:rsidRPr="002E4AB3" w:rsidRDefault="00844A9A" w:rsidP="00844A9A">
      <w:pPr>
        <w:widowControl w:val="0"/>
        <w:numPr>
          <w:ilvl w:val="2"/>
          <w:numId w:val="2"/>
        </w:numPr>
        <w:tabs>
          <w:tab w:val="left" w:pos="1257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Ожидаемые результаты реализации программы развития </w:t>
      </w:r>
    </w:p>
    <w:p w:rsidR="00844A9A" w:rsidRPr="002E4AB3" w:rsidRDefault="00844A9A" w:rsidP="00844A9A">
      <w:pPr>
        <w:widowControl w:val="0"/>
        <w:tabs>
          <w:tab w:val="left" w:pos="1257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кафедры «</w:t>
      </w:r>
      <w:r w:rsidR="00C2042A"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Хирургия</w:t>
      </w:r>
      <w:r w:rsidRPr="002E4AB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»</w:t>
      </w:r>
    </w:p>
    <w:p w:rsidR="00844A9A" w:rsidRPr="002E4AB3" w:rsidRDefault="00844A9A" w:rsidP="00844A9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844A9A" w:rsidRPr="002E4AB3" w:rsidRDefault="00844A9A" w:rsidP="00844A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развития кафедры на 202</w:t>
      </w:r>
      <w:r w:rsidR="00502571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-2025 гг. нацелена на следующие конкретные р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зультаты:</w:t>
      </w:r>
    </w:p>
    <w:p w:rsidR="00C2042A" w:rsidRPr="002E4AB3" w:rsidRDefault="00844A9A" w:rsidP="00844A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реализация на высоком уровне основных профессиональных образовательных пр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грамм </w:t>
      </w:r>
      <w:proofErr w:type="spellStart"/>
      <w:r w:rsidR="00C2042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специалитета</w:t>
      </w:r>
      <w:proofErr w:type="spellEnd"/>
      <w:r w:rsidR="00C2042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ординатуры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  <w:r w:rsidR="00C2042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C2042A" w:rsidRPr="002E4AB3" w:rsidRDefault="00C2042A" w:rsidP="00844A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увеличения объема преподавания на английском языке дисциплин, закрепленных за кафедрой, у студентов, обучающихся с использованием языка – посредника;</w:t>
      </w:r>
    </w:p>
    <w:p w:rsidR="00844A9A" w:rsidRPr="002E4AB3" w:rsidRDefault="00C2042A" w:rsidP="00844A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открытие новой профессиональной образовательной программы ординатуры «Урол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гия» и дополнительных профессиональных программ по направлениям «Хирургия» и «Онкол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гия»;</w:t>
      </w:r>
    </w:p>
    <w:p w:rsidR="00844A9A" w:rsidRPr="002E4AB3" w:rsidRDefault="00844A9A" w:rsidP="00C2042A">
      <w:pPr>
        <w:pStyle w:val="Default"/>
        <w:tabs>
          <w:tab w:val="left" w:pos="900"/>
        </w:tabs>
        <w:ind w:firstLine="709"/>
        <w:jc w:val="both"/>
        <w:rPr>
          <w:color w:val="auto"/>
        </w:rPr>
      </w:pPr>
      <w:r w:rsidRPr="002E4AB3">
        <w:rPr>
          <w:rFonts w:eastAsia="Times New Roman"/>
          <w:lang w:eastAsia="ru-RU" w:bidi="ru-RU"/>
        </w:rPr>
        <w:t xml:space="preserve">– обеспечение учебного процесса </w:t>
      </w:r>
      <w:r w:rsidRPr="002E4AB3">
        <w:rPr>
          <w:color w:val="auto"/>
        </w:rPr>
        <w:t>учебной, учебно-методической литературой, метод</w:t>
      </w:r>
      <w:r w:rsidRPr="002E4AB3">
        <w:rPr>
          <w:color w:val="auto"/>
        </w:rPr>
        <w:t>и</w:t>
      </w:r>
      <w:r w:rsidRPr="002E4AB3">
        <w:rPr>
          <w:color w:val="auto"/>
        </w:rPr>
        <w:t>ческими рекомендациями, для проведения всех видов учебных занятий по дисциплинам кафе</w:t>
      </w:r>
      <w:r w:rsidRPr="002E4AB3">
        <w:rPr>
          <w:color w:val="auto"/>
        </w:rPr>
        <w:t>д</w:t>
      </w:r>
      <w:r w:rsidRPr="002E4AB3">
        <w:rPr>
          <w:color w:val="auto"/>
        </w:rPr>
        <w:t>ры</w:t>
      </w:r>
      <w:r w:rsidRPr="002E4AB3">
        <w:rPr>
          <w:rFonts w:eastAsia="Times New Roman"/>
        </w:rPr>
        <w:t>;</w:t>
      </w:r>
    </w:p>
    <w:p w:rsidR="00844A9A" w:rsidRPr="002E4AB3" w:rsidRDefault="00844A9A" w:rsidP="00844A9A">
      <w:pPr>
        <w:pStyle w:val="Default"/>
        <w:tabs>
          <w:tab w:val="left" w:pos="900"/>
        </w:tabs>
        <w:ind w:firstLine="709"/>
        <w:jc w:val="both"/>
        <w:rPr>
          <w:color w:val="auto"/>
        </w:rPr>
      </w:pPr>
      <w:r w:rsidRPr="002E4AB3">
        <w:rPr>
          <w:rFonts w:eastAsia="Times New Roman"/>
          <w:lang w:eastAsia="ru-RU" w:bidi="ru-RU"/>
        </w:rPr>
        <w:t xml:space="preserve">– защита </w:t>
      </w:r>
      <w:r w:rsidR="00C2042A" w:rsidRPr="002E4AB3">
        <w:rPr>
          <w:rFonts w:eastAsia="Times New Roman"/>
          <w:lang w:eastAsia="ru-RU" w:bidi="ru-RU"/>
        </w:rPr>
        <w:t>5</w:t>
      </w:r>
      <w:r w:rsidRPr="002E4AB3">
        <w:rPr>
          <w:rFonts w:eastAsia="Times New Roman"/>
          <w:lang w:eastAsia="ru-RU" w:bidi="ru-RU"/>
        </w:rPr>
        <w:t xml:space="preserve"> кандидатск</w:t>
      </w:r>
      <w:r w:rsidR="00C2042A" w:rsidRPr="002E4AB3">
        <w:rPr>
          <w:rFonts w:eastAsia="Times New Roman"/>
          <w:lang w:eastAsia="ru-RU" w:bidi="ru-RU"/>
        </w:rPr>
        <w:t>их</w:t>
      </w:r>
      <w:r w:rsidRPr="002E4AB3">
        <w:rPr>
          <w:rFonts w:eastAsia="Times New Roman"/>
          <w:lang w:eastAsia="ru-RU" w:bidi="ru-RU"/>
        </w:rPr>
        <w:t xml:space="preserve"> диссертаци</w:t>
      </w:r>
      <w:r w:rsidR="00C2042A" w:rsidRPr="002E4AB3">
        <w:rPr>
          <w:rFonts w:eastAsia="Times New Roman"/>
          <w:lang w:eastAsia="ru-RU" w:bidi="ru-RU"/>
        </w:rPr>
        <w:t>й и 2 докторских</w:t>
      </w:r>
      <w:r w:rsidRPr="002E4AB3">
        <w:rPr>
          <w:rFonts w:eastAsia="Times New Roman"/>
          <w:lang w:eastAsia="ru-RU" w:bidi="ru-RU"/>
        </w:rPr>
        <w:t>;</w:t>
      </w:r>
    </w:p>
    <w:p w:rsidR="00844A9A" w:rsidRPr="002E4AB3" w:rsidRDefault="00844A9A" w:rsidP="00844A9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публикация ежегодно не менее </w:t>
      </w:r>
      <w:r w:rsidR="008800F3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статей, индексируемых в базах данных РИНЦ, 3 ст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тей – в ВАК РФ, 1 статьи –  в </w:t>
      </w:r>
      <w:r w:rsidRPr="002E4AB3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WOS</w:t>
      </w:r>
      <w:r w:rsidR="008800F3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или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в </w:t>
      </w:r>
      <w:r w:rsidRPr="002E4AB3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SCOPUS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844A9A" w:rsidRPr="002E4AB3" w:rsidRDefault="00844A9A" w:rsidP="00844A9A">
      <w:pPr>
        <w:pStyle w:val="a3"/>
        <w:widowControl w:val="0"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Cambria" w:eastAsia="Times New Roman" w:hAnsi="Cambria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регулярного выполнения плановых показателей объемов НИР, при проведении со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 проектов с исследовательскими институтами и образовательными организациями.</w:t>
      </w:r>
    </w:p>
    <w:p w:rsidR="00844A9A" w:rsidRDefault="00844A9A" w:rsidP="00844A9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AB3" w:rsidRPr="002E4AB3" w:rsidRDefault="002E4AB3" w:rsidP="00844A9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4A9A" w:rsidRPr="002E4AB3" w:rsidRDefault="00844A9A" w:rsidP="002E4AB3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Зав. кафедрой «</w:t>
      </w:r>
      <w:r w:rsidR="009539C5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Хирургия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_______________         </w:t>
      </w:r>
      <w:r w:rsidR="002E4AB3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</w:t>
      </w:r>
      <w:r w:rsidR="008D14E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</w:t>
      </w:r>
      <w:r w:rsidR="009539C5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А.Н. Митрошин</w:t>
      </w:r>
    </w:p>
    <w:p w:rsidR="00844A9A" w:rsidRPr="002E4AB3" w:rsidRDefault="00844A9A" w:rsidP="00844A9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t xml:space="preserve"> </w:t>
      </w:r>
    </w:p>
    <w:p w:rsidR="00844A9A" w:rsidRDefault="00844A9A" w:rsidP="00844A9A">
      <w:pPr>
        <w:widowControl w:val="0"/>
        <w:tabs>
          <w:tab w:val="left" w:pos="-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E4AB3" w:rsidRPr="002E4AB3" w:rsidRDefault="002E4AB3" w:rsidP="00844A9A">
      <w:pPr>
        <w:widowControl w:val="0"/>
        <w:tabs>
          <w:tab w:val="left" w:pos="-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E4AB3" w:rsidRPr="002E4AB3" w:rsidRDefault="008D14EF" w:rsidP="008D14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  </w:t>
      </w:r>
      <w:proofErr w:type="gramStart"/>
      <w:r w:rsidR="00844A9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Принята</w:t>
      </w:r>
      <w:proofErr w:type="gramEnd"/>
      <w:r w:rsidR="00844A9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заседании кафедры</w:t>
      </w:r>
    </w:p>
    <w:p w:rsidR="008D14EF" w:rsidRDefault="008D14EF" w:rsidP="008D14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</w:t>
      </w:r>
      <w:r w:rsidR="00844A9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9539C5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Хирургия</w:t>
      </w:r>
      <w:r w:rsidR="00844A9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844A9A" w:rsidRPr="002E4AB3" w:rsidRDefault="008D14EF" w:rsidP="008D14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       </w:t>
      </w:r>
      <w:r w:rsidR="00844A9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протокол  №</w:t>
      </w:r>
      <w:r w:rsidR="009539C5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BC7239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  <w:r w:rsidR="00844A9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от </w:t>
      </w:r>
      <w:r w:rsidR="00BC7239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9539C5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  <w:r w:rsidR="00844A9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9539C5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  <w:r w:rsidR="00844A9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.202</w:t>
      </w:r>
      <w:r w:rsidR="009539C5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</w:p>
    <w:p w:rsidR="007905E2" w:rsidRPr="002E4AB3" w:rsidRDefault="007905E2" w:rsidP="002E4AB3">
      <w:pPr>
        <w:widowControl w:val="0"/>
        <w:tabs>
          <w:tab w:val="left" w:pos="-1701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0004" w:type="dxa"/>
        <w:tblLook w:val="04A0" w:firstRow="1" w:lastRow="0" w:firstColumn="1" w:lastColumn="0" w:noHBand="0" w:noVBand="1"/>
      </w:tblPr>
      <w:tblGrid>
        <w:gridCol w:w="5348"/>
        <w:gridCol w:w="4656"/>
      </w:tblGrid>
      <w:tr w:rsidR="00844A9A" w:rsidRPr="002E4AB3" w:rsidTr="002E4AB3">
        <w:trPr>
          <w:trHeight w:val="1333"/>
        </w:trPr>
        <w:tc>
          <w:tcPr>
            <w:tcW w:w="5348" w:type="dxa"/>
            <w:hideMark/>
          </w:tcPr>
          <w:p w:rsidR="00844A9A" w:rsidRDefault="00844A9A" w:rsidP="00D126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E4AB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СОГЛАСОВАНО</w:t>
            </w:r>
          </w:p>
          <w:p w:rsidR="008D14EF" w:rsidRPr="002E4AB3" w:rsidRDefault="008D14EF" w:rsidP="00D126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44A9A" w:rsidRPr="002E4AB3" w:rsidRDefault="00844A9A" w:rsidP="00D126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E4AB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Декан </w:t>
            </w:r>
            <w:r w:rsidR="00BC7239" w:rsidRPr="002E4AB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ЛФ</w:t>
            </w:r>
          </w:p>
          <w:p w:rsidR="00844A9A" w:rsidRPr="002E4AB3" w:rsidRDefault="00844A9A" w:rsidP="00D126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E4AB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______________ </w:t>
            </w:r>
            <w:r w:rsidR="00BC7239" w:rsidRPr="002E4AB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И.Я. Моисеева</w:t>
            </w:r>
          </w:p>
          <w:p w:rsidR="002E4AB3" w:rsidRPr="002E4AB3" w:rsidRDefault="002E4AB3" w:rsidP="00D126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</w:t>
            </w:r>
            <w:r w:rsidRPr="002E4AB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подпись</w:t>
            </w:r>
          </w:p>
          <w:p w:rsidR="00844A9A" w:rsidRPr="002E4AB3" w:rsidRDefault="00844A9A" w:rsidP="00D126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E4AB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______________</w:t>
            </w:r>
          </w:p>
          <w:p w:rsidR="00BC7239" w:rsidRPr="002E4AB3" w:rsidRDefault="002E4AB3" w:rsidP="002E4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E4AB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          дата </w:t>
            </w:r>
          </w:p>
          <w:p w:rsidR="002E4AB3" w:rsidRPr="002E4AB3" w:rsidRDefault="002E4AB3" w:rsidP="002E4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56" w:type="dxa"/>
          </w:tcPr>
          <w:p w:rsidR="00844A9A" w:rsidRPr="002E4AB3" w:rsidRDefault="00844A9A" w:rsidP="00D126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C7239" w:rsidRPr="002E4AB3" w:rsidRDefault="00BC7239" w:rsidP="00D126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844A9A" w:rsidRPr="002E4AB3" w:rsidRDefault="00844A9A" w:rsidP="00844A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Директор </w:t>
      </w:r>
      <w:r w:rsidR="00BC7239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F96F3E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</w:t>
      </w:r>
    </w:p>
    <w:p w:rsidR="002E4AB3" w:rsidRPr="002E4AB3" w:rsidRDefault="002E4AB3" w:rsidP="002E4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 А.Н. Митрошин</w:t>
      </w:r>
    </w:p>
    <w:p w:rsidR="002E4AB3" w:rsidRPr="002E4AB3" w:rsidRDefault="002E4AB3" w:rsidP="002E4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подпись</w:t>
      </w:r>
    </w:p>
    <w:p w:rsidR="002E4AB3" w:rsidRPr="002E4AB3" w:rsidRDefault="002E4AB3" w:rsidP="002E4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</w:t>
      </w:r>
    </w:p>
    <w:p w:rsidR="002E4AB3" w:rsidRPr="002E4AB3" w:rsidRDefault="002E4AB3" w:rsidP="002E4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</w:t>
      </w:r>
      <w:r w:rsidRPr="002E4AB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дата </w:t>
      </w:r>
    </w:p>
    <w:p w:rsidR="002E4AB3" w:rsidRPr="002E4AB3" w:rsidRDefault="002E4AB3" w:rsidP="002E4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71720" w:rsidRPr="002E4AB3" w:rsidRDefault="00171720" w:rsidP="001717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Начальник Управления стратегического</w:t>
      </w:r>
    </w:p>
    <w:p w:rsidR="00171720" w:rsidRPr="002E4AB3" w:rsidRDefault="00171720" w:rsidP="001717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развития и системы качества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844A9A"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</w:t>
      </w:r>
    </w:p>
    <w:p w:rsidR="002E4AB3" w:rsidRDefault="002E4AB3" w:rsidP="002E4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В.А. </w:t>
      </w:r>
      <w:proofErr w:type="spellStart"/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Плоткин</w:t>
      </w:r>
      <w:proofErr w:type="spellEnd"/>
    </w:p>
    <w:p w:rsidR="002E4AB3" w:rsidRPr="002E4AB3" w:rsidRDefault="002E4AB3" w:rsidP="002E4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</w:t>
      </w:r>
      <w:r w:rsidRPr="002E4AB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подпись</w:t>
      </w:r>
    </w:p>
    <w:p w:rsidR="002E4AB3" w:rsidRPr="002E4AB3" w:rsidRDefault="002E4AB3" w:rsidP="002E4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______________</w:t>
      </w:r>
    </w:p>
    <w:p w:rsidR="002E4AB3" w:rsidRPr="002E4AB3" w:rsidRDefault="002E4AB3" w:rsidP="002E4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2E4AB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дата </w:t>
      </w:r>
    </w:p>
    <w:p w:rsidR="002E4AB3" w:rsidRPr="002E4AB3" w:rsidRDefault="002E4AB3" w:rsidP="002E4A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06ECD" w:rsidRDefault="00206ECD">
      <w:pPr>
        <w:rPr>
          <w:sz w:val="24"/>
          <w:szCs w:val="24"/>
        </w:rPr>
      </w:pPr>
    </w:p>
    <w:p w:rsidR="000A488C" w:rsidRDefault="000A488C">
      <w:pPr>
        <w:rPr>
          <w:sz w:val="24"/>
          <w:szCs w:val="24"/>
        </w:rPr>
      </w:pPr>
    </w:p>
    <w:p w:rsidR="000A488C" w:rsidRDefault="000A488C" w:rsidP="000A488C">
      <w:pPr>
        <w:rPr>
          <w:rFonts w:ascii="Times New Roman" w:hAnsi="Times New Roman" w:cs="Times New Roman"/>
          <w:sz w:val="24"/>
          <w:szCs w:val="24"/>
        </w:rPr>
      </w:pPr>
      <w:r w:rsidRPr="00DA713C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0A488C" w:rsidRDefault="000A488C" w:rsidP="000A4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проректор                                                                                                     Д.В. Артамонов</w:t>
      </w:r>
    </w:p>
    <w:p w:rsidR="000A488C" w:rsidRDefault="000A488C" w:rsidP="000A488C">
      <w:pPr>
        <w:rPr>
          <w:rFonts w:ascii="Times New Roman" w:hAnsi="Times New Roman" w:cs="Times New Roman"/>
          <w:sz w:val="24"/>
          <w:szCs w:val="24"/>
        </w:rPr>
      </w:pPr>
    </w:p>
    <w:p w:rsidR="000A488C" w:rsidRDefault="000A488C" w:rsidP="000A4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учебной работе                                                                                      Б.В.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Механов</w:t>
      </w:r>
      <w:proofErr w:type="spellEnd"/>
    </w:p>
    <w:p w:rsidR="000A488C" w:rsidRDefault="000A488C" w:rsidP="000A488C">
      <w:pPr>
        <w:rPr>
          <w:rFonts w:ascii="Times New Roman" w:hAnsi="Times New Roman" w:cs="Times New Roman"/>
          <w:sz w:val="24"/>
          <w:szCs w:val="24"/>
        </w:rPr>
      </w:pPr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научной работе и </w:t>
      </w:r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инновационной деятельности                                                                                          С.М.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Васин</w:t>
      </w:r>
      <w:proofErr w:type="gramEnd"/>
    </w:p>
    <w:p w:rsidR="000A488C" w:rsidRDefault="000A488C" w:rsidP="000A48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непрерывному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образованию и трудоустройству                                                                                 В.А. Симагин</w:t>
      </w:r>
    </w:p>
    <w:p w:rsidR="000A488C" w:rsidRDefault="000A488C" w:rsidP="000A488C">
      <w:pPr>
        <w:rPr>
          <w:rFonts w:ascii="Times New Roman" w:hAnsi="Times New Roman" w:cs="Times New Roman"/>
          <w:sz w:val="24"/>
          <w:szCs w:val="24"/>
        </w:rPr>
      </w:pPr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социальной работе                                                                                                     Ю.В. Еременко</w:t>
      </w:r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Кревский</w:t>
      </w:r>
      <w:proofErr w:type="spellEnd"/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режиму и безопасности                                                                        А.В. Устинов</w:t>
      </w:r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международной деятельности                                                                Г.В. Синцов</w:t>
      </w:r>
    </w:p>
    <w:p w:rsidR="000A488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88C" w:rsidRPr="00DA713C" w:rsidRDefault="000A488C" w:rsidP="000A4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88C" w:rsidRPr="002E4AB3" w:rsidRDefault="000A488C">
      <w:pPr>
        <w:rPr>
          <w:sz w:val="24"/>
          <w:szCs w:val="24"/>
        </w:rPr>
      </w:pPr>
    </w:p>
    <w:sectPr w:rsidR="000A488C" w:rsidRPr="002E4AB3" w:rsidSect="008D14EF">
      <w:type w:val="nextColumn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7346D"/>
    <w:multiLevelType w:val="hybridMultilevel"/>
    <w:tmpl w:val="101E92D6"/>
    <w:lvl w:ilvl="0" w:tplc="94B0C8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85EAC"/>
    <w:multiLevelType w:val="hybridMultilevel"/>
    <w:tmpl w:val="E9E47640"/>
    <w:lvl w:ilvl="0" w:tplc="94B0C89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70693C"/>
    <w:multiLevelType w:val="hybridMultilevel"/>
    <w:tmpl w:val="F572D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4A12E2"/>
    <w:multiLevelType w:val="hybridMultilevel"/>
    <w:tmpl w:val="54862EE8"/>
    <w:lvl w:ilvl="0" w:tplc="F748336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3C147B"/>
    <w:multiLevelType w:val="multilevel"/>
    <w:tmpl w:val="629C6F3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942" w:hanging="37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5">
    <w:nsid w:val="4B3A3469"/>
    <w:multiLevelType w:val="hybridMultilevel"/>
    <w:tmpl w:val="B00896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DD65F0"/>
    <w:multiLevelType w:val="hybridMultilevel"/>
    <w:tmpl w:val="5BBC9D48"/>
    <w:lvl w:ilvl="0" w:tplc="045232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F7E2944"/>
    <w:multiLevelType w:val="hybridMultilevel"/>
    <w:tmpl w:val="C58891FC"/>
    <w:lvl w:ilvl="0" w:tplc="94B0C89C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D757E2E"/>
    <w:multiLevelType w:val="hybridMultilevel"/>
    <w:tmpl w:val="266A108E"/>
    <w:lvl w:ilvl="0" w:tplc="13529A0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67F4308"/>
    <w:multiLevelType w:val="hybridMultilevel"/>
    <w:tmpl w:val="2474C8C0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B0C8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59035D"/>
    <w:multiLevelType w:val="multilevel"/>
    <w:tmpl w:val="C47C7E5C"/>
    <w:lvl w:ilvl="0">
      <w:start w:val="14"/>
      <w:numFmt w:val="decimal"/>
      <w:lvlText w:val="%1."/>
      <w:lvlJc w:val="left"/>
      <w:pPr>
        <w:ind w:left="538" w:hanging="229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ru-RU" w:bidi="ru-RU"/>
      </w:rPr>
    </w:lvl>
    <w:lvl w:ilvl="1">
      <w:start w:val="1"/>
      <w:numFmt w:val="upperRoman"/>
      <w:lvlText w:val="%2."/>
      <w:lvlJc w:val="left"/>
      <w:pPr>
        <w:ind w:left="538" w:hanging="19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2127" w:hanging="351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1671" w:hanging="42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271" w:hanging="425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347" w:hanging="425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23" w:hanging="425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99" w:hanging="425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574" w:hanging="425"/>
      </w:pPr>
      <w:rPr>
        <w:lang w:val="ru-RU" w:eastAsia="ru-RU" w:bidi="ru-RU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E49BA"/>
    <w:rsid w:val="00004E5C"/>
    <w:rsid w:val="000244E4"/>
    <w:rsid w:val="000645A2"/>
    <w:rsid w:val="000A488C"/>
    <w:rsid w:val="000C7CC9"/>
    <w:rsid w:val="000E3BEF"/>
    <w:rsid w:val="001258AB"/>
    <w:rsid w:val="00126C50"/>
    <w:rsid w:val="00163071"/>
    <w:rsid w:val="00171720"/>
    <w:rsid w:val="001C510A"/>
    <w:rsid w:val="001C6F00"/>
    <w:rsid w:val="00206ECD"/>
    <w:rsid w:val="002509FF"/>
    <w:rsid w:val="002C6793"/>
    <w:rsid w:val="002E4AB3"/>
    <w:rsid w:val="0032307A"/>
    <w:rsid w:val="00332BA4"/>
    <w:rsid w:val="00377B1B"/>
    <w:rsid w:val="003B5614"/>
    <w:rsid w:val="003D5080"/>
    <w:rsid w:val="00496FE7"/>
    <w:rsid w:val="00502571"/>
    <w:rsid w:val="00511D18"/>
    <w:rsid w:val="005545BE"/>
    <w:rsid w:val="00594CCC"/>
    <w:rsid w:val="0064391E"/>
    <w:rsid w:val="00664EBD"/>
    <w:rsid w:val="0069728A"/>
    <w:rsid w:val="006B09C2"/>
    <w:rsid w:val="006E497E"/>
    <w:rsid w:val="0071701E"/>
    <w:rsid w:val="007276EA"/>
    <w:rsid w:val="007905E2"/>
    <w:rsid w:val="00795831"/>
    <w:rsid w:val="007A586F"/>
    <w:rsid w:val="007E575E"/>
    <w:rsid w:val="00844A9A"/>
    <w:rsid w:val="00877FFB"/>
    <w:rsid w:val="008800F3"/>
    <w:rsid w:val="00882581"/>
    <w:rsid w:val="008D14EF"/>
    <w:rsid w:val="008D5758"/>
    <w:rsid w:val="008E5C66"/>
    <w:rsid w:val="008F1798"/>
    <w:rsid w:val="009013B0"/>
    <w:rsid w:val="009036A4"/>
    <w:rsid w:val="009205DB"/>
    <w:rsid w:val="00921801"/>
    <w:rsid w:val="0093224C"/>
    <w:rsid w:val="00944F36"/>
    <w:rsid w:val="009539C5"/>
    <w:rsid w:val="009808E3"/>
    <w:rsid w:val="009874E5"/>
    <w:rsid w:val="009A2877"/>
    <w:rsid w:val="00A44216"/>
    <w:rsid w:val="00A47D3C"/>
    <w:rsid w:val="00A55F44"/>
    <w:rsid w:val="00A571C5"/>
    <w:rsid w:val="00A63818"/>
    <w:rsid w:val="00B35434"/>
    <w:rsid w:val="00BC7239"/>
    <w:rsid w:val="00C2042A"/>
    <w:rsid w:val="00C341F5"/>
    <w:rsid w:val="00C524AA"/>
    <w:rsid w:val="00C62758"/>
    <w:rsid w:val="00C702F0"/>
    <w:rsid w:val="00CB615C"/>
    <w:rsid w:val="00CC12A6"/>
    <w:rsid w:val="00CE49BA"/>
    <w:rsid w:val="00D07B01"/>
    <w:rsid w:val="00D12632"/>
    <w:rsid w:val="00D2318E"/>
    <w:rsid w:val="00D2632D"/>
    <w:rsid w:val="00D3599A"/>
    <w:rsid w:val="00D40402"/>
    <w:rsid w:val="00D45EAC"/>
    <w:rsid w:val="00D519B5"/>
    <w:rsid w:val="00D6452D"/>
    <w:rsid w:val="00D72E73"/>
    <w:rsid w:val="00DA6B41"/>
    <w:rsid w:val="00DD1797"/>
    <w:rsid w:val="00E16ED7"/>
    <w:rsid w:val="00EC24C6"/>
    <w:rsid w:val="00EE4D2A"/>
    <w:rsid w:val="00F37C25"/>
    <w:rsid w:val="00F426EB"/>
    <w:rsid w:val="00F45CCC"/>
    <w:rsid w:val="00F55503"/>
    <w:rsid w:val="00F72458"/>
    <w:rsid w:val="00F96F3E"/>
    <w:rsid w:val="00F97728"/>
    <w:rsid w:val="00FA1986"/>
    <w:rsid w:val="00FA48A4"/>
    <w:rsid w:val="00FB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BEF"/>
    <w:pPr>
      <w:ind w:left="720"/>
      <w:contextualSpacing/>
    </w:pPr>
  </w:style>
  <w:style w:type="paragraph" w:customStyle="1" w:styleId="1">
    <w:name w:val="Абзац списка1"/>
    <w:basedOn w:val="a"/>
    <w:rsid w:val="00D3599A"/>
    <w:pPr>
      <w:spacing w:after="160" w:line="259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808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71701E"/>
    <w:pPr>
      <w:spacing w:after="160" w:line="259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69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BEF"/>
    <w:pPr>
      <w:ind w:left="720"/>
      <w:contextualSpacing/>
    </w:pPr>
  </w:style>
  <w:style w:type="paragraph" w:customStyle="1" w:styleId="1">
    <w:name w:val="Абзац списка1"/>
    <w:basedOn w:val="a"/>
    <w:rsid w:val="00D3599A"/>
    <w:pPr>
      <w:spacing w:after="160" w:line="259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808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71701E"/>
    <w:pPr>
      <w:spacing w:after="160" w:line="259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69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0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B3821-DD88-4582-B9BE-CA0EC2C0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2020-10-19T16:20:00Z</cp:lastPrinted>
  <dcterms:created xsi:type="dcterms:W3CDTF">2021-02-24T17:37:00Z</dcterms:created>
  <dcterms:modified xsi:type="dcterms:W3CDTF">2021-06-10T10:11:00Z</dcterms:modified>
</cp:coreProperties>
</file>