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50" w:rsidRPr="009E0B26" w:rsidRDefault="00D96CF0" w:rsidP="00956550">
      <w:pPr>
        <w:rPr>
          <w:sz w:val="16"/>
          <w:szCs w:val="16"/>
        </w:rPr>
      </w:pPr>
      <w:r w:rsidRPr="00D96CF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26" type="#_x0000_t32" style="position:absolute;left:0;text-align:left;margin-left:10.9pt;margin-top:3.65pt;width:463.1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" strokeweight="1pt"/>
        </w:pict>
      </w:r>
    </w:p>
    <w:tbl>
      <w:tblPr>
        <w:tblW w:w="9781" w:type="dxa"/>
        <w:tblInd w:w="108" w:type="dxa"/>
        <w:tblLayout w:type="fixed"/>
        <w:tblLook w:val="01E0"/>
      </w:tblPr>
      <w:tblGrid>
        <w:gridCol w:w="9781"/>
      </w:tblGrid>
      <w:tr w:rsidR="00956550" w:rsidRPr="009E0B26" w:rsidTr="00D35528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956550" w:rsidRPr="009E0B26" w:rsidRDefault="00956550" w:rsidP="00D35528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19050" t="0" r="0" b="0"/>
                  <wp:wrapNone/>
                  <wp:docPr id="3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E0B2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956550" w:rsidRPr="009E0B26" w:rsidRDefault="00956550" w:rsidP="00D35528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B26">
              <w:rPr>
                <w:rFonts w:ascii="Times New Roman" w:hAnsi="Times New Roman"/>
                <w:b/>
                <w:sz w:val="24"/>
                <w:szCs w:val="24"/>
              </w:rPr>
              <w:t>высшего образования «Пензенский государственный университет»</w:t>
            </w:r>
          </w:p>
          <w:p w:rsidR="00956550" w:rsidRPr="009E0B26" w:rsidRDefault="00956550" w:rsidP="00D35528">
            <w:pPr>
              <w:tabs>
                <w:tab w:val="left" w:pos="-1809"/>
              </w:tabs>
              <w:ind w:left="454"/>
              <w:rPr>
                <w:b/>
              </w:rPr>
            </w:pPr>
            <w:r w:rsidRPr="009E0B26">
              <w:rPr>
                <w:b/>
              </w:rPr>
              <w:t>(ФГБОУ ВО «ПГУ»)</w:t>
            </w:r>
          </w:p>
          <w:p w:rsidR="00956550" w:rsidRPr="009E0B26" w:rsidRDefault="00956550" w:rsidP="00D35528">
            <w:pPr>
              <w:tabs>
                <w:tab w:val="left" w:pos="487"/>
              </w:tabs>
              <w:spacing w:before="80" w:after="120"/>
              <w:ind w:left="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Факультет педагогики, психологии и социальных наук</w:t>
            </w:r>
          </w:p>
          <w:p w:rsidR="00956550" w:rsidRPr="009E0B26" w:rsidRDefault="00956550" w:rsidP="00D35528">
            <w:pPr>
              <w:tabs>
                <w:tab w:val="left" w:pos="487"/>
              </w:tabs>
              <w:spacing w:before="80" w:after="120"/>
              <w:ind w:left="454"/>
              <w:rPr>
                <w:b/>
                <w:sz w:val="28"/>
                <w:szCs w:val="28"/>
              </w:rPr>
            </w:pPr>
          </w:p>
        </w:tc>
      </w:tr>
    </w:tbl>
    <w:p w:rsidR="00956550" w:rsidRPr="009E0B26" w:rsidRDefault="00956550" w:rsidP="00956550">
      <w:pPr>
        <w:jc w:val="left"/>
      </w:pPr>
    </w:p>
    <w:p w:rsidR="00956550" w:rsidRPr="009E0B26" w:rsidRDefault="00956550" w:rsidP="00956550">
      <w:pPr>
        <w:jc w:val="left"/>
      </w:pPr>
    </w:p>
    <w:p w:rsidR="00956550" w:rsidRPr="009E0B26" w:rsidRDefault="00956550" w:rsidP="00956550">
      <w:pPr>
        <w:ind w:left="6447"/>
        <w:jc w:val="left"/>
        <w:rPr>
          <w:caps/>
          <w:sz w:val="28"/>
          <w:szCs w:val="28"/>
        </w:rPr>
      </w:pPr>
      <w:r w:rsidRPr="009E0B26">
        <w:rPr>
          <w:caps/>
          <w:sz w:val="28"/>
          <w:szCs w:val="28"/>
        </w:rPr>
        <w:t>Утверждена</w:t>
      </w:r>
    </w:p>
    <w:p w:rsidR="00956550" w:rsidRPr="009E0B26" w:rsidRDefault="00BE191A" w:rsidP="00BE191A">
      <w:pPr>
        <w:spacing w:line="276" w:lineRule="auto"/>
        <w:ind w:left="6447"/>
        <w:jc w:val="left"/>
        <w:rPr>
          <w:sz w:val="28"/>
          <w:szCs w:val="28"/>
        </w:rPr>
      </w:pPr>
      <w:r>
        <w:rPr>
          <w:sz w:val="28"/>
          <w:szCs w:val="28"/>
        </w:rPr>
        <w:t>Решением учё</w:t>
      </w:r>
      <w:r w:rsidR="00956550" w:rsidRPr="009E0B26">
        <w:rPr>
          <w:sz w:val="28"/>
          <w:szCs w:val="28"/>
        </w:rPr>
        <w:t>ного совета университета</w:t>
      </w:r>
    </w:p>
    <w:p w:rsidR="00BE191A" w:rsidRDefault="00956550" w:rsidP="00BE191A">
      <w:pPr>
        <w:spacing w:before="120" w:line="276" w:lineRule="auto"/>
        <w:ind w:left="6447"/>
        <w:jc w:val="left"/>
        <w:rPr>
          <w:sz w:val="28"/>
          <w:szCs w:val="28"/>
        </w:rPr>
      </w:pPr>
      <w:r w:rsidRPr="009E0B26">
        <w:rPr>
          <w:sz w:val="28"/>
          <w:szCs w:val="28"/>
        </w:rPr>
        <w:t xml:space="preserve">от </w:t>
      </w:r>
      <w:r w:rsidR="003D7ADC">
        <w:rPr>
          <w:sz w:val="28"/>
          <w:szCs w:val="28"/>
        </w:rPr>
        <w:t>27 апреля 2023 г.</w:t>
      </w:r>
    </w:p>
    <w:p w:rsidR="00956550" w:rsidRPr="009E0B26" w:rsidRDefault="003D7ADC" w:rsidP="00BE191A">
      <w:pPr>
        <w:spacing w:before="120" w:line="276" w:lineRule="auto"/>
        <w:ind w:left="6447"/>
        <w:jc w:val="left"/>
        <w:rPr>
          <w:sz w:val="28"/>
          <w:szCs w:val="28"/>
        </w:rPr>
      </w:pPr>
      <w:r>
        <w:rPr>
          <w:sz w:val="28"/>
          <w:szCs w:val="28"/>
        </w:rPr>
        <w:t>№ 8</w:t>
      </w:r>
    </w:p>
    <w:p w:rsidR="00956550" w:rsidRPr="009E0B26" w:rsidRDefault="00956550" w:rsidP="00956550">
      <w:pPr>
        <w:jc w:val="left"/>
      </w:pPr>
    </w:p>
    <w:p w:rsidR="00956550" w:rsidRPr="009E0B26" w:rsidRDefault="00956550" w:rsidP="00956550">
      <w:pPr>
        <w:jc w:val="left"/>
      </w:pPr>
    </w:p>
    <w:p w:rsidR="00956550" w:rsidRPr="009E0B26" w:rsidRDefault="00956550" w:rsidP="00956550">
      <w:pPr>
        <w:jc w:val="left"/>
      </w:pPr>
    </w:p>
    <w:p w:rsidR="00956550" w:rsidRPr="009E0B26" w:rsidRDefault="00956550" w:rsidP="00956550">
      <w:pPr>
        <w:jc w:val="left"/>
      </w:pPr>
    </w:p>
    <w:p w:rsidR="00956550" w:rsidRPr="009E0B26" w:rsidRDefault="00956550" w:rsidP="00956550">
      <w:pPr>
        <w:jc w:val="left"/>
      </w:pPr>
    </w:p>
    <w:p w:rsidR="00956550" w:rsidRPr="009E0B26" w:rsidRDefault="00956550" w:rsidP="00956550">
      <w:pPr>
        <w:jc w:val="left"/>
      </w:pPr>
    </w:p>
    <w:p w:rsidR="00956550" w:rsidRPr="009E0B26" w:rsidRDefault="00956550" w:rsidP="00956550">
      <w:pPr>
        <w:jc w:val="left"/>
      </w:pPr>
    </w:p>
    <w:p w:rsidR="00956550" w:rsidRPr="009E0B26" w:rsidRDefault="00956550" w:rsidP="00956550">
      <w:pPr>
        <w:jc w:val="left"/>
      </w:pPr>
    </w:p>
    <w:p w:rsidR="00956550" w:rsidRPr="009E0B26" w:rsidRDefault="00956550" w:rsidP="00956550">
      <w:pPr>
        <w:jc w:val="left"/>
      </w:pPr>
    </w:p>
    <w:p w:rsidR="00956550" w:rsidRPr="009E0B26" w:rsidRDefault="00956550" w:rsidP="00956550">
      <w:pPr>
        <w:spacing w:line="360" w:lineRule="auto"/>
        <w:rPr>
          <w:b/>
          <w:caps/>
          <w:sz w:val="28"/>
          <w:szCs w:val="28"/>
        </w:rPr>
      </w:pPr>
      <w:r w:rsidRPr="009E0B26">
        <w:rPr>
          <w:b/>
          <w:caps/>
          <w:sz w:val="28"/>
          <w:szCs w:val="28"/>
        </w:rPr>
        <w:t>Программа развития</w:t>
      </w:r>
    </w:p>
    <w:p w:rsidR="00956550" w:rsidRPr="009E0B26" w:rsidRDefault="00956550" w:rsidP="0095655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факультета «Педагогика, психология и социальные науки</w:t>
      </w:r>
      <w:r w:rsidRPr="009E0B26">
        <w:rPr>
          <w:b/>
          <w:sz w:val="28"/>
          <w:szCs w:val="28"/>
        </w:rPr>
        <w:t>»</w:t>
      </w:r>
    </w:p>
    <w:p w:rsidR="00956550" w:rsidRPr="009E0B26" w:rsidRDefault="00956550" w:rsidP="0095655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2023 – 2027</w:t>
      </w:r>
      <w:r w:rsidRPr="009E0B26">
        <w:rPr>
          <w:b/>
          <w:sz w:val="28"/>
          <w:szCs w:val="28"/>
        </w:rPr>
        <w:t xml:space="preserve"> г.г.</w:t>
      </w:r>
    </w:p>
    <w:p w:rsidR="00956550" w:rsidRPr="009E0B26" w:rsidRDefault="00956550" w:rsidP="00956550">
      <w:pPr>
        <w:jc w:val="left"/>
        <w:rPr>
          <w:sz w:val="28"/>
          <w:szCs w:val="28"/>
        </w:rPr>
      </w:pPr>
    </w:p>
    <w:p w:rsidR="00956550" w:rsidRPr="009E0B26" w:rsidRDefault="00956550" w:rsidP="00956550">
      <w:pPr>
        <w:jc w:val="left"/>
        <w:rPr>
          <w:sz w:val="28"/>
          <w:szCs w:val="28"/>
        </w:rPr>
      </w:pPr>
    </w:p>
    <w:p w:rsidR="00956550" w:rsidRPr="009E0B26" w:rsidRDefault="00956550" w:rsidP="00956550">
      <w:pPr>
        <w:jc w:val="left"/>
        <w:rPr>
          <w:sz w:val="28"/>
          <w:szCs w:val="28"/>
        </w:rPr>
      </w:pPr>
    </w:p>
    <w:p w:rsidR="00956550" w:rsidRPr="009E0B26" w:rsidRDefault="00956550" w:rsidP="00956550">
      <w:pPr>
        <w:jc w:val="left"/>
        <w:rPr>
          <w:sz w:val="28"/>
          <w:szCs w:val="28"/>
        </w:rPr>
      </w:pPr>
    </w:p>
    <w:p w:rsidR="00956550" w:rsidRPr="009E0B26" w:rsidRDefault="00956550" w:rsidP="00956550">
      <w:pPr>
        <w:jc w:val="left"/>
        <w:rPr>
          <w:sz w:val="28"/>
          <w:szCs w:val="28"/>
        </w:rPr>
      </w:pPr>
    </w:p>
    <w:p w:rsidR="00956550" w:rsidRPr="009E0B26" w:rsidRDefault="00956550" w:rsidP="00956550">
      <w:pPr>
        <w:jc w:val="left"/>
        <w:rPr>
          <w:sz w:val="28"/>
          <w:szCs w:val="28"/>
        </w:rPr>
      </w:pPr>
    </w:p>
    <w:p w:rsidR="00956550" w:rsidRPr="009E0B26" w:rsidRDefault="00956550" w:rsidP="00956550">
      <w:pPr>
        <w:jc w:val="left"/>
        <w:rPr>
          <w:sz w:val="28"/>
          <w:szCs w:val="28"/>
        </w:rPr>
      </w:pPr>
    </w:p>
    <w:p w:rsidR="00956550" w:rsidRPr="009E0B26" w:rsidRDefault="00956550" w:rsidP="00956550">
      <w:pPr>
        <w:jc w:val="left"/>
        <w:rPr>
          <w:sz w:val="28"/>
          <w:szCs w:val="28"/>
        </w:rPr>
      </w:pPr>
    </w:p>
    <w:p w:rsidR="00956550" w:rsidRPr="009E0B26" w:rsidRDefault="00956550" w:rsidP="00956550">
      <w:pPr>
        <w:jc w:val="left"/>
        <w:rPr>
          <w:sz w:val="28"/>
          <w:szCs w:val="28"/>
        </w:rPr>
      </w:pPr>
    </w:p>
    <w:p w:rsidR="00956550" w:rsidRPr="009E0B26" w:rsidRDefault="00956550" w:rsidP="00956550">
      <w:pPr>
        <w:jc w:val="left"/>
        <w:rPr>
          <w:sz w:val="28"/>
          <w:szCs w:val="28"/>
        </w:rPr>
      </w:pPr>
    </w:p>
    <w:p w:rsidR="00956550" w:rsidRPr="009E0B26" w:rsidRDefault="00956550" w:rsidP="00956550">
      <w:pPr>
        <w:jc w:val="left"/>
        <w:rPr>
          <w:sz w:val="28"/>
          <w:szCs w:val="28"/>
        </w:rPr>
      </w:pPr>
    </w:p>
    <w:p w:rsidR="00956550" w:rsidRPr="009E0B26" w:rsidRDefault="00956550" w:rsidP="00956550">
      <w:pPr>
        <w:jc w:val="left"/>
        <w:rPr>
          <w:sz w:val="28"/>
          <w:szCs w:val="28"/>
        </w:rPr>
      </w:pPr>
    </w:p>
    <w:p w:rsidR="00956550" w:rsidRPr="009E0B26" w:rsidRDefault="00956550" w:rsidP="00956550">
      <w:pPr>
        <w:jc w:val="left"/>
        <w:rPr>
          <w:sz w:val="28"/>
          <w:szCs w:val="28"/>
        </w:rPr>
      </w:pPr>
    </w:p>
    <w:p w:rsidR="00956550" w:rsidRPr="009E0B26" w:rsidRDefault="00956550" w:rsidP="00956550">
      <w:pPr>
        <w:jc w:val="left"/>
        <w:rPr>
          <w:sz w:val="28"/>
          <w:szCs w:val="28"/>
        </w:rPr>
      </w:pPr>
    </w:p>
    <w:p w:rsidR="00956550" w:rsidRPr="009E0B26" w:rsidRDefault="00956550" w:rsidP="00956550">
      <w:pPr>
        <w:jc w:val="left"/>
        <w:rPr>
          <w:sz w:val="28"/>
          <w:szCs w:val="28"/>
        </w:rPr>
      </w:pPr>
    </w:p>
    <w:p w:rsidR="00956550" w:rsidRPr="009E0B26" w:rsidRDefault="00956550" w:rsidP="00956550">
      <w:pPr>
        <w:jc w:val="left"/>
      </w:pPr>
    </w:p>
    <w:p w:rsidR="00956550" w:rsidRPr="009E0B26" w:rsidRDefault="00956550" w:rsidP="00956550">
      <w:pPr>
        <w:jc w:val="left"/>
      </w:pPr>
    </w:p>
    <w:p w:rsidR="00956550" w:rsidRPr="009E0B26" w:rsidRDefault="00956550" w:rsidP="0095655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ПГУ 2023</w:t>
      </w:r>
    </w:p>
    <w:p w:rsidR="00AA429F" w:rsidRDefault="00956550" w:rsidP="00AA429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0B26">
        <w:rPr>
          <w:rFonts w:ascii="Times New Roman" w:hAnsi="Times New Roman"/>
          <w:b/>
          <w:sz w:val="28"/>
          <w:szCs w:val="28"/>
        </w:rPr>
        <w:br w:type="page"/>
      </w:r>
      <w:r w:rsidRPr="009E0B26">
        <w:rPr>
          <w:rFonts w:ascii="Times New Roman" w:hAnsi="Times New Roman"/>
          <w:b/>
          <w:sz w:val="24"/>
          <w:szCs w:val="24"/>
        </w:rPr>
        <w:lastRenderedPageBreak/>
        <w:t>Цели и за</w:t>
      </w:r>
      <w:r>
        <w:rPr>
          <w:rFonts w:ascii="Times New Roman" w:hAnsi="Times New Roman"/>
          <w:b/>
          <w:sz w:val="24"/>
          <w:szCs w:val="24"/>
        </w:rPr>
        <w:t xml:space="preserve">дачи программы развития </w:t>
      </w:r>
    </w:p>
    <w:p w:rsidR="00956550" w:rsidRPr="00AA429F" w:rsidRDefault="00AA429F" w:rsidP="00AA429F">
      <w:pPr>
        <w:pStyle w:val="a3"/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956550" w:rsidRPr="009E0B26">
        <w:rPr>
          <w:rFonts w:ascii="Times New Roman" w:hAnsi="Times New Roman"/>
          <w:b/>
          <w:sz w:val="24"/>
          <w:szCs w:val="24"/>
        </w:rPr>
        <w:t>акультета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56550" w:rsidRPr="00AA429F">
        <w:rPr>
          <w:rFonts w:ascii="Times New Roman" w:hAnsi="Times New Roman"/>
          <w:b/>
          <w:sz w:val="24"/>
          <w:szCs w:val="24"/>
        </w:rPr>
        <w:t>«Педагогика, психология и социальные науки»</w:t>
      </w:r>
    </w:p>
    <w:p w:rsidR="00956550" w:rsidRPr="009E0B26" w:rsidRDefault="00956550" w:rsidP="00AA429F">
      <w:pPr>
        <w:tabs>
          <w:tab w:val="left" w:pos="142"/>
        </w:tabs>
      </w:pPr>
    </w:p>
    <w:p w:rsidR="00956550" w:rsidRPr="00E27690" w:rsidRDefault="00956550" w:rsidP="00E27690">
      <w:pPr>
        <w:pStyle w:val="a3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7690">
        <w:rPr>
          <w:rFonts w:ascii="Times New Roman" w:hAnsi="Times New Roman"/>
          <w:sz w:val="24"/>
          <w:szCs w:val="24"/>
        </w:rPr>
        <w:t>Цель программы:</w:t>
      </w:r>
    </w:p>
    <w:p w:rsidR="00E27690" w:rsidRDefault="002F0D0C" w:rsidP="00AD1595">
      <w:pPr>
        <w:pStyle w:val="a3"/>
        <w:spacing w:after="0" w:line="36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E27690">
        <w:rPr>
          <w:rFonts w:ascii="Times New Roman" w:hAnsi="Times New Roman"/>
          <w:sz w:val="24"/>
          <w:szCs w:val="24"/>
        </w:rPr>
        <w:t>Стремление</w:t>
      </w:r>
      <w:r w:rsidR="00D35528" w:rsidRPr="00E27690">
        <w:rPr>
          <w:rFonts w:ascii="Times New Roman" w:hAnsi="Times New Roman"/>
          <w:b/>
          <w:sz w:val="24"/>
          <w:szCs w:val="24"/>
        </w:rPr>
        <w:t xml:space="preserve"> </w:t>
      </w:r>
      <w:r w:rsidR="00D35528" w:rsidRPr="00E27690">
        <w:rPr>
          <w:rFonts w:ascii="Times New Roman" w:hAnsi="Times New Roman"/>
          <w:sz w:val="24"/>
          <w:szCs w:val="24"/>
        </w:rPr>
        <w:t>факультета педагогики, психологии и социальных наук стать востребова</w:t>
      </w:r>
      <w:r w:rsidR="00364E15">
        <w:rPr>
          <w:rFonts w:ascii="Times New Roman" w:hAnsi="Times New Roman"/>
          <w:sz w:val="24"/>
          <w:szCs w:val="24"/>
        </w:rPr>
        <w:t>нным и признанным региональными</w:t>
      </w:r>
      <w:r w:rsidR="00D35528" w:rsidRPr="00E27690">
        <w:rPr>
          <w:rFonts w:ascii="Times New Roman" w:hAnsi="Times New Roman"/>
          <w:sz w:val="24"/>
          <w:szCs w:val="24"/>
        </w:rPr>
        <w:t xml:space="preserve"> профессиональным</w:t>
      </w:r>
      <w:r w:rsidRPr="00E27690">
        <w:rPr>
          <w:rFonts w:ascii="Times New Roman" w:hAnsi="Times New Roman"/>
          <w:sz w:val="24"/>
          <w:szCs w:val="24"/>
        </w:rPr>
        <w:t>и</w:t>
      </w:r>
      <w:r w:rsidR="00D35528" w:rsidRPr="00E27690">
        <w:rPr>
          <w:rFonts w:ascii="Times New Roman" w:hAnsi="Times New Roman"/>
          <w:sz w:val="24"/>
          <w:szCs w:val="24"/>
        </w:rPr>
        <w:t xml:space="preserve"> сообществами</w:t>
      </w:r>
      <w:r w:rsidRPr="00E27690">
        <w:rPr>
          <w:rFonts w:ascii="Times New Roman" w:hAnsi="Times New Roman"/>
          <w:sz w:val="24"/>
          <w:szCs w:val="24"/>
        </w:rPr>
        <w:t xml:space="preserve"> педагогов</w:t>
      </w:r>
      <w:r w:rsidR="00364E15">
        <w:rPr>
          <w:rFonts w:ascii="Times New Roman" w:hAnsi="Times New Roman"/>
          <w:sz w:val="24"/>
          <w:szCs w:val="24"/>
        </w:rPr>
        <w:t xml:space="preserve"> (учителей и воспитателей)</w:t>
      </w:r>
      <w:r w:rsidRPr="00E27690">
        <w:rPr>
          <w:rFonts w:ascii="Times New Roman" w:hAnsi="Times New Roman"/>
          <w:sz w:val="24"/>
          <w:szCs w:val="24"/>
        </w:rPr>
        <w:t>, психологов, дефе</w:t>
      </w:r>
      <w:r w:rsidR="00AF53BC" w:rsidRPr="00E27690">
        <w:rPr>
          <w:rFonts w:ascii="Times New Roman" w:hAnsi="Times New Roman"/>
          <w:sz w:val="24"/>
          <w:szCs w:val="24"/>
        </w:rPr>
        <w:t>ктологов, социальных работников и</w:t>
      </w:r>
      <w:r w:rsidRPr="00E27690">
        <w:rPr>
          <w:rFonts w:ascii="Times New Roman" w:hAnsi="Times New Roman"/>
          <w:sz w:val="24"/>
          <w:szCs w:val="24"/>
        </w:rPr>
        <w:t xml:space="preserve"> социологов</w:t>
      </w:r>
      <w:r w:rsidR="00D35528" w:rsidRPr="00E27690">
        <w:rPr>
          <w:rFonts w:ascii="Times New Roman" w:hAnsi="Times New Roman"/>
          <w:sz w:val="24"/>
          <w:szCs w:val="24"/>
        </w:rPr>
        <w:t xml:space="preserve"> образовательным, научно-исследовательским и</w:t>
      </w:r>
      <w:r w:rsidR="00D35528" w:rsidRPr="00E27690">
        <w:rPr>
          <w:sz w:val="24"/>
          <w:szCs w:val="24"/>
        </w:rPr>
        <w:t xml:space="preserve"> </w:t>
      </w:r>
      <w:r w:rsidR="00D35528" w:rsidRPr="00E27690">
        <w:rPr>
          <w:rFonts w:ascii="Times New Roman" w:hAnsi="Times New Roman"/>
          <w:sz w:val="24"/>
          <w:szCs w:val="24"/>
        </w:rPr>
        <w:t>информационно-аналитическ</w:t>
      </w:r>
      <w:r w:rsidRPr="00E27690">
        <w:rPr>
          <w:rFonts w:ascii="Times New Roman" w:hAnsi="Times New Roman"/>
          <w:sz w:val="24"/>
          <w:szCs w:val="24"/>
        </w:rPr>
        <w:t>им цент</w:t>
      </w:r>
      <w:r w:rsidR="00364E15">
        <w:rPr>
          <w:rFonts w:ascii="Times New Roman" w:hAnsi="Times New Roman"/>
          <w:sz w:val="24"/>
          <w:szCs w:val="24"/>
        </w:rPr>
        <w:t>ром научно-теоретического</w:t>
      </w:r>
      <w:r w:rsidR="00AF53BC" w:rsidRPr="00E27690">
        <w:rPr>
          <w:rFonts w:ascii="Times New Roman" w:hAnsi="Times New Roman"/>
          <w:sz w:val="24"/>
          <w:szCs w:val="24"/>
        </w:rPr>
        <w:t xml:space="preserve"> и </w:t>
      </w:r>
      <w:r w:rsidR="00364E15">
        <w:rPr>
          <w:rFonts w:ascii="Times New Roman" w:hAnsi="Times New Roman"/>
          <w:sz w:val="24"/>
          <w:szCs w:val="24"/>
        </w:rPr>
        <w:t>научно-</w:t>
      </w:r>
      <w:r w:rsidR="00AF53BC" w:rsidRPr="00E27690">
        <w:rPr>
          <w:rFonts w:ascii="Times New Roman" w:hAnsi="Times New Roman"/>
          <w:sz w:val="24"/>
          <w:szCs w:val="24"/>
        </w:rPr>
        <w:t>прикладного</w:t>
      </w:r>
      <w:r w:rsidRPr="00E27690">
        <w:rPr>
          <w:rFonts w:ascii="Times New Roman" w:hAnsi="Times New Roman"/>
          <w:sz w:val="24"/>
          <w:szCs w:val="24"/>
        </w:rPr>
        <w:t xml:space="preserve"> психоло</w:t>
      </w:r>
      <w:r w:rsidR="00967D07" w:rsidRPr="00E27690">
        <w:rPr>
          <w:rFonts w:ascii="Times New Roman" w:hAnsi="Times New Roman"/>
          <w:sz w:val="24"/>
          <w:szCs w:val="24"/>
        </w:rPr>
        <w:t>го-педагогического и социально-гуманитарного</w:t>
      </w:r>
      <w:r w:rsidR="00D35528" w:rsidRPr="00E27690">
        <w:rPr>
          <w:rFonts w:ascii="Times New Roman" w:hAnsi="Times New Roman"/>
          <w:sz w:val="24"/>
          <w:szCs w:val="24"/>
        </w:rPr>
        <w:t xml:space="preserve"> знания, соответству</w:t>
      </w:r>
      <w:r w:rsidRPr="00E27690">
        <w:rPr>
          <w:rFonts w:ascii="Times New Roman" w:hAnsi="Times New Roman"/>
          <w:sz w:val="24"/>
          <w:szCs w:val="24"/>
        </w:rPr>
        <w:t>ющим</w:t>
      </w:r>
      <w:r w:rsidR="00AF53BC" w:rsidRPr="00E27690">
        <w:rPr>
          <w:rFonts w:ascii="Times New Roman" w:hAnsi="Times New Roman"/>
          <w:sz w:val="24"/>
          <w:szCs w:val="24"/>
        </w:rPr>
        <w:t xml:space="preserve"> современным</w:t>
      </w:r>
      <w:r w:rsidRPr="00E27690">
        <w:rPr>
          <w:rFonts w:ascii="Times New Roman" w:hAnsi="Times New Roman"/>
          <w:sz w:val="24"/>
          <w:szCs w:val="24"/>
        </w:rPr>
        <w:t xml:space="preserve"> российским</w:t>
      </w:r>
      <w:r w:rsidR="00D35528" w:rsidRPr="00E27690">
        <w:rPr>
          <w:rFonts w:ascii="Times New Roman" w:hAnsi="Times New Roman"/>
          <w:sz w:val="24"/>
          <w:szCs w:val="24"/>
        </w:rPr>
        <w:t xml:space="preserve"> стандартам высшего образования и ориентированным на подготовку высокопрофессиональных</w:t>
      </w:r>
      <w:r w:rsidRPr="00E27690">
        <w:rPr>
          <w:rFonts w:ascii="Times New Roman" w:hAnsi="Times New Roman"/>
          <w:sz w:val="24"/>
          <w:szCs w:val="24"/>
        </w:rPr>
        <w:t xml:space="preserve"> инновационных</w:t>
      </w:r>
      <w:r w:rsidR="00D35528" w:rsidRPr="00E27690">
        <w:rPr>
          <w:rFonts w:ascii="Times New Roman" w:hAnsi="Times New Roman"/>
          <w:sz w:val="24"/>
          <w:szCs w:val="24"/>
        </w:rPr>
        <w:t xml:space="preserve"> кадров</w:t>
      </w:r>
      <w:r w:rsidRPr="00E27690">
        <w:rPr>
          <w:rFonts w:ascii="Times New Roman" w:hAnsi="Times New Roman"/>
          <w:sz w:val="24"/>
          <w:szCs w:val="24"/>
        </w:rPr>
        <w:t>.</w:t>
      </w:r>
    </w:p>
    <w:p w:rsidR="00493932" w:rsidRPr="00E27690" w:rsidRDefault="00AF53BC" w:rsidP="00AD1595">
      <w:pPr>
        <w:pStyle w:val="a3"/>
        <w:spacing w:after="0" w:line="36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E27690">
        <w:rPr>
          <w:rFonts w:ascii="Times New Roman" w:hAnsi="Times New Roman"/>
          <w:sz w:val="24"/>
          <w:szCs w:val="24"/>
        </w:rPr>
        <w:t xml:space="preserve">Это предполагает </w:t>
      </w:r>
      <w:r w:rsidRPr="00E27690">
        <w:rPr>
          <w:rFonts w:ascii="Times New Roman" w:hAnsi="Times New Roman"/>
          <w:sz w:val="24"/>
          <w:szCs w:val="24"/>
          <w:lang w:eastAsia="ru-RU"/>
        </w:rPr>
        <w:t>д</w:t>
      </w:r>
      <w:r w:rsidR="00493932" w:rsidRPr="00E27690">
        <w:rPr>
          <w:rFonts w:ascii="Times New Roman" w:hAnsi="Times New Roman"/>
          <w:sz w:val="24"/>
          <w:szCs w:val="24"/>
          <w:lang w:eastAsia="ru-RU"/>
        </w:rPr>
        <w:t xml:space="preserve">инамичное развитие </w:t>
      </w:r>
      <w:r w:rsidR="00D35528" w:rsidRPr="00E27690">
        <w:rPr>
          <w:rFonts w:ascii="Times New Roman" w:hAnsi="Times New Roman"/>
          <w:sz w:val="24"/>
          <w:szCs w:val="24"/>
          <w:lang w:eastAsia="ru-RU"/>
        </w:rPr>
        <w:t>факультета путё</w:t>
      </w:r>
      <w:r w:rsidR="00493932" w:rsidRPr="00E27690">
        <w:rPr>
          <w:rFonts w:ascii="Times New Roman" w:hAnsi="Times New Roman"/>
          <w:sz w:val="24"/>
          <w:szCs w:val="24"/>
          <w:lang w:eastAsia="ru-RU"/>
        </w:rPr>
        <w:t xml:space="preserve">м интеграции </w:t>
      </w:r>
      <w:r w:rsidR="00493932" w:rsidRPr="00E27690">
        <w:rPr>
          <w:rFonts w:ascii="Times New Roman" w:hAnsi="Times New Roman"/>
          <w:bCs/>
          <w:sz w:val="24"/>
          <w:szCs w:val="24"/>
        </w:rPr>
        <w:t xml:space="preserve">образовательной, научной, инновационной и воспитательной деятельности, </w:t>
      </w:r>
      <w:r w:rsidR="00493932" w:rsidRPr="00E27690">
        <w:rPr>
          <w:rFonts w:ascii="Times New Roman" w:hAnsi="Times New Roman"/>
          <w:sz w:val="24"/>
          <w:szCs w:val="24"/>
          <w:lang w:eastAsia="ru-RU"/>
        </w:rPr>
        <w:t xml:space="preserve">обеспечивающее конкурентоспособность выпускников на современном рынке труда, </w:t>
      </w:r>
      <w:r w:rsidRPr="00E27690">
        <w:rPr>
          <w:rFonts w:ascii="Times New Roman" w:hAnsi="Times New Roman"/>
          <w:sz w:val="24"/>
          <w:szCs w:val="24"/>
        </w:rPr>
        <w:t>способствующее сохранению социальной стабильности местного сообщества</w:t>
      </w:r>
      <w:r w:rsidR="00493932" w:rsidRPr="00E27690">
        <w:rPr>
          <w:rFonts w:ascii="Times New Roman" w:hAnsi="Times New Roman"/>
          <w:sz w:val="24"/>
          <w:szCs w:val="24"/>
        </w:rPr>
        <w:t>, интеллектуальному</w:t>
      </w:r>
      <w:r w:rsidRPr="00E27690">
        <w:rPr>
          <w:rFonts w:ascii="Times New Roman" w:hAnsi="Times New Roman"/>
          <w:sz w:val="24"/>
          <w:szCs w:val="24"/>
        </w:rPr>
        <w:t>, социально-политическому,</w:t>
      </w:r>
      <w:r w:rsidR="00493932" w:rsidRPr="00E27690">
        <w:rPr>
          <w:rFonts w:ascii="Times New Roman" w:hAnsi="Times New Roman"/>
          <w:sz w:val="24"/>
          <w:szCs w:val="24"/>
        </w:rPr>
        <w:t xml:space="preserve"> социально-экономическому</w:t>
      </w:r>
      <w:r w:rsidR="00D35528" w:rsidRPr="00E27690">
        <w:rPr>
          <w:rFonts w:ascii="Times New Roman" w:hAnsi="Times New Roman"/>
          <w:sz w:val="24"/>
          <w:szCs w:val="24"/>
        </w:rPr>
        <w:t xml:space="preserve"> и социокультурному</w:t>
      </w:r>
      <w:r w:rsidR="00493932" w:rsidRPr="00E27690">
        <w:rPr>
          <w:rFonts w:ascii="Times New Roman" w:hAnsi="Times New Roman"/>
          <w:sz w:val="24"/>
          <w:szCs w:val="24"/>
        </w:rPr>
        <w:t xml:space="preserve"> развитию Пензенской области.</w:t>
      </w:r>
    </w:p>
    <w:p w:rsidR="00493932" w:rsidRPr="007034F0" w:rsidRDefault="00493932" w:rsidP="00067CEF">
      <w:pPr>
        <w:pStyle w:val="a3"/>
        <w:tabs>
          <w:tab w:val="left" w:pos="1134"/>
        </w:tabs>
        <w:spacing w:before="240" w:after="0" w:line="36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7CEF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034F0">
        <w:rPr>
          <w:rFonts w:ascii="Times New Roman" w:hAnsi="Times New Roman"/>
          <w:sz w:val="24"/>
          <w:szCs w:val="24"/>
        </w:rPr>
        <w:t xml:space="preserve">Основными задачами деятельности </w:t>
      </w:r>
      <w:r w:rsidR="00E27690" w:rsidRPr="007034F0">
        <w:rPr>
          <w:rFonts w:ascii="Times New Roman" w:hAnsi="Times New Roman"/>
          <w:sz w:val="24"/>
          <w:szCs w:val="24"/>
        </w:rPr>
        <w:t>факультета</w:t>
      </w:r>
      <w:r w:rsidR="00E27690" w:rsidRPr="007034F0">
        <w:rPr>
          <w:rFonts w:ascii="Times New Roman" w:hAnsi="Times New Roman"/>
          <w:b/>
          <w:sz w:val="24"/>
          <w:szCs w:val="24"/>
        </w:rPr>
        <w:t xml:space="preserve"> </w:t>
      </w:r>
      <w:r w:rsidRPr="007034F0">
        <w:rPr>
          <w:rFonts w:ascii="Times New Roman" w:hAnsi="Times New Roman"/>
          <w:sz w:val="24"/>
          <w:szCs w:val="24"/>
        </w:rPr>
        <w:t>являются:</w:t>
      </w:r>
    </w:p>
    <w:p w:rsidR="00493932" w:rsidRPr="007034F0" w:rsidRDefault="00493932" w:rsidP="00067CEF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34F0">
        <w:rPr>
          <w:rFonts w:ascii="Times New Roman" w:hAnsi="Times New Roman"/>
          <w:sz w:val="24"/>
          <w:szCs w:val="24"/>
        </w:rPr>
        <w:t>Обеспечение постоянного улучшения качества многоуровневой</w:t>
      </w:r>
      <w:r w:rsidR="00AD1595" w:rsidRPr="007034F0">
        <w:rPr>
          <w:rFonts w:ascii="Times New Roman" w:hAnsi="Times New Roman"/>
          <w:sz w:val="24"/>
          <w:szCs w:val="24"/>
        </w:rPr>
        <w:t xml:space="preserve"> профессиональной</w:t>
      </w:r>
      <w:r w:rsidRPr="007034F0">
        <w:rPr>
          <w:rFonts w:ascii="Times New Roman" w:hAnsi="Times New Roman"/>
          <w:sz w:val="24"/>
          <w:szCs w:val="24"/>
        </w:rPr>
        <w:t xml:space="preserve"> подгото</w:t>
      </w:r>
      <w:r w:rsidR="00067CEF">
        <w:rPr>
          <w:rFonts w:ascii="Times New Roman" w:hAnsi="Times New Roman"/>
          <w:sz w:val="24"/>
          <w:szCs w:val="24"/>
        </w:rPr>
        <w:t>вки специалистов дошкольного, начального и среднего</w:t>
      </w:r>
      <w:r w:rsidR="00AD1595" w:rsidRPr="007034F0">
        <w:rPr>
          <w:rFonts w:ascii="Times New Roman" w:hAnsi="Times New Roman"/>
          <w:sz w:val="24"/>
          <w:szCs w:val="24"/>
        </w:rPr>
        <w:t xml:space="preserve"> общего</w:t>
      </w:r>
      <w:r w:rsidRPr="007034F0">
        <w:rPr>
          <w:rFonts w:ascii="Times New Roman" w:hAnsi="Times New Roman"/>
          <w:sz w:val="24"/>
          <w:szCs w:val="24"/>
        </w:rPr>
        <w:t xml:space="preserve"> образования, научно-исследовательской</w:t>
      </w:r>
      <w:r w:rsidR="00AD1595" w:rsidRPr="007034F0">
        <w:rPr>
          <w:rFonts w:ascii="Times New Roman" w:hAnsi="Times New Roman"/>
          <w:sz w:val="24"/>
          <w:szCs w:val="24"/>
        </w:rPr>
        <w:t>, консультативной</w:t>
      </w:r>
      <w:r w:rsidRPr="007034F0">
        <w:rPr>
          <w:rFonts w:ascii="Times New Roman" w:hAnsi="Times New Roman"/>
          <w:sz w:val="24"/>
          <w:szCs w:val="24"/>
        </w:rPr>
        <w:t xml:space="preserve"> и экспе</w:t>
      </w:r>
      <w:r w:rsidR="00AD1595" w:rsidRPr="007034F0">
        <w:rPr>
          <w:rFonts w:ascii="Times New Roman" w:hAnsi="Times New Roman"/>
          <w:sz w:val="24"/>
          <w:szCs w:val="24"/>
        </w:rPr>
        <w:t>ртной деятельности психолого-педагогической и социально-гуманитарной</w:t>
      </w:r>
      <w:r w:rsidRPr="007034F0">
        <w:rPr>
          <w:rFonts w:ascii="Times New Roman" w:hAnsi="Times New Roman"/>
          <w:sz w:val="24"/>
          <w:szCs w:val="24"/>
        </w:rPr>
        <w:t xml:space="preserve"> направленности и связанного с ней сопровождения функционирования муниципальных, региональных и государственных учр</w:t>
      </w:r>
      <w:r w:rsidR="00AD1595" w:rsidRPr="007034F0">
        <w:rPr>
          <w:rFonts w:ascii="Times New Roman" w:hAnsi="Times New Roman"/>
          <w:sz w:val="24"/>
          <w:szCs w:val="24"/>
        </w:rPr>
        <w:t>еждений системы образования и социальной сферы в Пензенской области с учё</w:t>
      </w:r>
      <w:r w:rsidRPr="007034F0">
        <w:rPr>
          <w:rFonts w:ascii="Times New Roman" w:hAnsi="Times New Roman"/>
          <w:sz w:val="24"/>
          <w:szCs w:val="24"/>
        </w:rPr>
        <w:t>том требований ФГОС, профессиональных стандартов и потребностей работодателей;</w:t>
      </w:r>
      <w:proofErr w:type="gramEnd"/>
    </w:p>
    <w:p w:rsidR="00493932" w:rsidRPr="007034F0" w:rsidRDefault="00493932" w:rsidP="00067CEF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34F0">
        <w:rPr>
          <w:rFonts w:ascii="Times New Roman" w:hAnsi="Times New Roman"/>
          <w:sz w:val="24"/>
          <w:szCs w:val="24"/>
          <w:lang w:eastAsia="ru-RU"/>
        </w:rPr>
        <w:t>Внедрение</w:t>
      </w:r>
      <w:r w:rsidR="00AD1595" w:rsidRPr="007034F0">
        <w:rPr>
          <w:rFonts w:ascii="Times New Roman" w:hAnsi="Times New Roman"/>
          <w:sz w:val="24"/>
          <w:szCs w:val="24"/>
          <w:lang w:eastAsia="ru-RU"/>
        </w:rPr>
        <w:t xml:space="preserve"> в образовательный процесс инновационных</w:t>
      </w:r>
      <w:r w:rsidRPr="007034F0">
        <w:rPr>
          <w:rFonts w:ascii="Times New Roman" w:hAnsi="Times New Roman"/>
          <w:sz w:val="24"/>
          <w:szCs w:val="24"/>
          <w:lang w:eastAsia="ru-RU"/>
        </w:rPr>
        <w:t xml:space="preserve"> технологий, в том числе дистанционных форм обучения, а также актуализация</w:t>
      </w:r>
      <w:r w:rsidR="007034F0" w:rsidRPr="007034F0">
        <w:rPr>
          <w:rFonts w:ascii="Times New Roman" w:hAnsi="Times New Roman"/>
          <w:sz w:val="24"/>
          <w:szCs w:val="24"/>
          <w:lang w:eastAsia="ru-RU"/>
        </w:rPr>
        <w:t xml:space="preserve"> методологического и методического обеспечения практико-ориентированной направленности содержания</w:t>
      </w:r>
      <w:r w:rsidRPr="007034F0">
        <w:rPr>
          <w:rFonts w:ascii="Times New Roman" w:hAnsi="Times New Roman"/>
          <w:sz w:val="24"/>
          <w:szCs w:val="24"/>
          <w:lang w:eastAsia="ru-RU"/>
        </w:rPr>
        <w:t xml:space="preserve"> учебных дисциплин в соответствии с современными достижениями</w:t>
      </w:r>
      <w:r w:rsidR="007034F0" w:rsidRPr="007034F0">
        <w:rPr>
          <w:rFonts w:ascii="Times New Roman" w:hAnsi="Times New Roman"/>
          <w:sz w:val="24"/>
          <w:szCs w:val="24"/>
          <w:lang w:eastAsia="ru-RU"/>
        </w:rPr>
        <w:t xml:space="preserve"> педагогическ</w:t>
      </w:r>
      <w:r w:rsidR="00067CEF">
        <w:rPr>
          <w:rFonts w:ascii="Times New Roman" w:hAnsi="Times New Roman"/>
          <w:sz w:val="24"/>
          <w:szCs w:val="24"/>
          <w:lang w:eastAsia="ru-RU"/>
        </w:rPr>
        <w:t>ой, психологической и социальных</w:t>
      </w:r>
      <w:r w:rsidR="007034F0" w:rsidRPr="007034F0">
        <w:rPr>
          <w:rFonts w:ascii="Times New Roman" w:hAnsi="Times New Roman"/>
          <w:sz w:val="24"/>
          <w:szCs w:val="24"/>
          <w:lang w:eastAsia="ru-RU"/>
        </w:rPr>
        <w:t xml:space="preserve"> наук и развитием отечественных</w:t>
      </w:r>
      <w:r w:rsidR="00067CEF">
        <w:rPr>
          <w:rFonts w:ascii="Times New Roman" w:hAnsi="Times New Roman"/>
          <w:sz w:val="24"/>
          <w:szCs w:val="24"/>
          <w:lang w:eastAsia="ru-RU"/>
        </w:rPr>
        <w:t xml:space="preserve"> социальных,</w:t>
      </w:r>
      <w:r w:rsidR="007034F0" w:rsidRPr="007034F0">
        <w:rPr>
          <w:rFonts w:ascii="Times New Roman" w:hAnsi="Times New Roman"/>
          <w:sz w:val="24"/>
          <w:szCs w:val="24"/>
          <w:lang w:eastAsia="ru-RU"/>
        </w:rPr>
        <w:t xml:space="preserve"> педагогических и гуманитарных практик</w:t>
      </w:r>
      <w:r w:rsidRPr="007034F0">
        <w:rPr>
          <w:rFonts w:ascii="Times New Roman" w:hAnsi="Times New Roman"/>
          <w:sz w:val="24"/>
          <w:szCs w:val="24"/>
        </w:rPr>
        <w:t>;</w:t>
      </w:r>
    </w:p>
    <w:p w:rsidR="00493932" w:rsidRPr="007034F0" w:rsidRDefault="00493932" w:rsidP="00067CEF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34F0">
        <w:rPr>
          <w:rFonts w:ascii="Times New Roman" w:hAnsi="Times New Roman"/>
          <w:sz w:val="24"/>
          <w:szCs w:val="24"/>
        </w:rPr>
        <w:t>Содействие</w:t>
      </w:r>
      <w:r w:rsidR="007034F0" w:rsidRPr="007034F0">
        <w:rPr>
          <w:rFonts w:ascii="Times New Roman" w:hAnsi="Times New Roman"/>
          <w:sz w:val="24"/>
          <w:szCs w:val="24"/>
        </w:rPr>
        <w:t xml:space="preserve"> формированию и</w:t>
      </w:r>
      <w:r w:rsidRPr="007034F0">
        <w:rPr>
          <w:rFonts w:ascii="Times New Roman" w:hAnsi="Times New Roman"/>
          <w:sz w:val="24"/>
          <w:szCs w:val="24"/>
        </w:rPr>
        <w:t xml:space="preserve"> развитию на</w:t>
      </w:r>
      <w:r w:rsidR="007034F0" w:rsidRPr="007034F0">
        <w:rPr>
          <w:rFonts w:ascii="Times New Roman" w:hAnsi="Times New Roman"/>
          <w:sz w:val="24"/>
          <w:szCs w:val="24"/>
        </w:rPr>
        <w:t>учно-педагогических школ кафедр факультета</w:t>
      </w:r>
      <w:r w:rsidRPr="007034F0">
        <w:rPr>
          <w:rFonts w:ascii="Times New Roman" w:hAnsi="Times New Roman"/>
          <w:sz w:val="24"/>
          <w:szCs w:val="24"/>
        </w:rPr>
        <w:t xml:space="preserve">, </w:t>
      </w:r>
      <w:r w:rsidRPr="007034F0">
        <w:rPr>
          <w:rFonts w:ascii="Times New Roman" w:hAnsi="Times New Roman"/>
          <w:sz w:val="24"/>
          <w:szCs w:val="24"/>
          <w:lang w:eastAsia="ru-RU"/>
        </w:rPr>
        <w:t xml:space="preserve">подготовке кадров высшей квалификации </w:t>
      </w:r>
      <w:r w:rsidRPr="007034F0">
        <w:rPr>
          <w:rFonts w:ascii="Times New Roman" w:hAnsi="Times New Roman"/>
          <w:sz w:val="24"/>
          <w:szCs w:val="24"/>
        </w:rPr>
        <w:t xml:space="preserve">как ключевого фактора реализации </w:t>
      </w:r>
      <w:r w:rsidRPr="007034F0">
        <w:rPr>
          <w:rFonts w:ascii="Times New Roman" w:hAnsi="Times New Roman"/>
          <w:sz w:val="24"/>
          <w:szCs w:val="24"/>
        </w:rPr>
        <w:lastRenderedPageBreak/>
        <w:t>учебной,</w:t>
      </w:r>
      <w:r w:rsidR="007034F0" w:rsidRPr="007034F0">
        <w:rPr>
          <w:rFonts w:ascii="Times New Roman" w:hAnsi="Times New Roman"/>
          <w:sz w:val="24"/>
          <w:szCs w:val="24"/>
        </w:rPr>
        <w:t xml:space="preserve"> учебно-методической,</w:t>
      </w:r>
      <w:r w:rsidRPr="007034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34F0" w:rsidRPr="007034F0">
        <w:rPr>
          <w:rFonts w:ascii="Times New Roman" w:hAnsi="Times New Roman"/>
          <w:sz w:val="24"/>
          <w:szCs w:val="24"/>
          <w:lang w:eastAsia="ru-RU"/>
        </w:rPr>
        <w:t>научной-инновационной</w:t>
      </w:r>
      <w:proofErr w:type="gramEnd"/>
      <w:r w:rsidR="007034F0" w:rsidRPr="007034F0">
        <w:rPr>
          <w:rFonts w:ascii="Times New Roman" w:hAnsi="Times New Roman"/>
          <w:sz w:val="24"/>
          <w:szCs w:val="24"/>
          <w:lang w:eastAsia="ru-RU"/>
        </w:rPr>
        <w:t>,</w:t>
      </w:r>
      <w:r w:rsidRPr="007034F0">
        <w:rPr>
          <w:rFonts w:ascii="Times New Roman" w:hAnsi="Times New Roman"/>
          <w:sz w:val="24"/>
          <w:szCs w:val="24"/>
          <w:lang w:eastAsia="ru-RU"/>
        </w:rPr>
        <w:t xml:space="preserve"> воспитательной деятельности</w:t>
      </w:r>
      <w:r w:rsidR="007034F0" w:rsidRPr="007034F0">
        <w:rPr>
          <w:rFonts w:ascii="Times New Roman" w:hAnsi="Times New Roman"/>
          <w:sz w:val="24"/>
          <w:szCs w:val="24"/>
          <w:lang w:eastAsia="ru-RU"/>
        </w:rPr>
        <w:t xml:space="preserve"> и молодёжной политики</w:t>
      </w:r>
      <w:r w:rsidRPr="007034F0">
        <w:rPr>
          <w:rFonts w:ascii="Times New Roman" w:hAnsi="Times New Roman"/>
          <w:sz w:val="24"/>
          <w:szCs w:val="24"/>
        </w:rPr>
        <w:t>;</w:t>
      </w:r>
    </w:p>
    <w:p w:rsidR="00493932" w:rsidRPr="0073519F" w:rsidRDefault="00493932" w:rsidP="00067CEF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519F">
        <w:rPr>
          <w:rFonts w:ascii="Times New Roman" w:hAnsi="Times New Roman"/>
          <w:sz w:val="24"/>
          <w:szCs w:val="24"/>
        </w:rPr>
        <w:t xml:space="preserve">Интеграция </w:t>
      </w:r>
      <w:r w:rsidR="00067CEF" w:rsidRPr="0073519F">
        <w:rPr>
          <w:rFonts w:ascii="Times New Roman" w:hAnsi="Times New Roman"/>
          <w:sz w:val="24"/>
          <w:szCs w:val="24"/>
        </w:rPr>
        <w:t xml:space="preserve">практики образования </w:t>
      </w:r>
      <w:r w:rsidR="00067CEF">
        <w:rPr>
          <w:rFonts w:ascii="Times New Roman" w:hAnsi="Times New Roman"/>
          <w:sz w:val="24"/>
          <w:szCs w:val="24"/>
        </w:rPr>
        <w:t>и потенциала социально-гуманитарных</w:t>
      </w:r>
      <w:r w:rsidR="0073519F" w:rsidRPr="0073519F">
        <w:rPr>
          <w:rFonts w:ascii="Times New Roman" w:hAnsi="Times New Roman"/>
          <w:sz w:val="24"/>
          <w:szCs w:val="24"/>
        </w:rPr>
        <w:t xml:space="preserve"> </w:t>
      </w:r>
      <w:r w:rsidR="00067CEF">
        <w:rPr>
          <w:rFonts w:ascii="Times New Roman" w:hAnsi="Times New Roman"/>
          <w:sz w:val="24"/>
          <w:szCs w:val="24"/>
        </w:rPr>
        <w:t>наук</w:t>
      </w:r>
      <w:r w:rsidRPr="0073519F">
        <w:rPr>
          <w:rFonts w:ascii="Times New Roman" w:hAnsi="Times New Roman"/>
          <w:sz w:val="24"/>
          <w:szCs w:val="24"/>
        </w:rPr>
        <w:t xml:space="preserve"> </w:t>
      </w:r>
      <w:r w:rsidR="00067CEF">
        <w:rPr>
          <w:rFonts w:ascii="Times New Roman" w:hAnsi="Times New Roman"/>
          <w:sz w:val="24"/>
          <w:szCs w:val="24"/>
        </w:rPr>
        <w:t>в целях реализации</w:t>
      </w:r>
      <w:r w:rsidRPr="0073519F">
        <w:rPr>
          <w:rFonts w:ascii="Times New Roman" w:hAnsi="Times New Roman"/>
          <w:sz w:val="24"/>
          <w:szCs w:val="24"/>
        </w:rPr>
        <w:t xml:space="preserve"> приоритетных национальных проектов, совершенств</w:t>
      </w:r>
      <w:r w:rsidR="0073519F" w:rsidRPr="0073519F">
        <w:rPr>
          <w:rFonts w:ascii="Times New Roman" w:hAnsi="Times New Roman"/>
          <w:sz w:val="24"/>
          <w:szCs w:val="24"/>
        </w:rPr>
        <w:t>ование системы</w:t>
      </w:r>
      <w:r w:rsidR="00067CEF">
        <w:rPr>
          <w:rFonts w:ascii="Times New Roman" w:hAnsi="Times New Roman"/>
          <w:sz w:val="24"/>
          <w:szCs w:val="24"/>
        </w:rPr>
        <w:t xml:space="preserve"> научно-прикладных</w:t>
      </w:r>
      <w:r w:rsidRPr="0073519F">
        <w:rPr>
          <w:rFonts w:ascii="Times New Roman" w:hAnsi="Times New Roman"/>
          <w:sz w:val="24"/>
          <w:szCs w:val="24"/>
        </w:rPr>
        <w:t xml:space="preserve"> </w:t>
      </w:r>
      <w:r w:rsidR="0073519F" w:rsidRPr="0073519F">
        <w:rPr>
          <w:rFonts w:ascii="Times New Roman" w:hAnsi="Times New Roman"/>
          <w:sz w:val="24"/>
          <w:szCs w:val="24"/>
        </w:rPr>
        <w:t>и научно-</w:t>
      </w:r>
      <w:proofErr w:type="gramStart"/>
      <w:r w:rsidR="0073519F" w:rsidRPr="0073519F">
        <w:rPr>
          <w:rFonts w:ascii="Times New Roman" w:hAnsi="Times New Roman"/>
          <w:sz w:val="24"/>
          <w:szCs w:val="24"/>
        </w:rPr>
        <w:t xml:space="preserve">методических </w:t>
      </w:r>
      <w:r w:rsidR="007D2F47">
        <w:rPr>
          <w:rFonts w:ascii="Times New Roman" w:hAnsi="Times New Roman"/>
          <w:sz w:val="24"/>
          <w:szCs w:val="24"/>
        </w:rPr>
        <w:t>исследований</w:t>
      </w:r>
      <w:proofErr w:type="gramEnd"/>
      <w:r w:rsidR="007D2F47">
        <w:rPr>
          <w:rFonts w:ascii="Times New Roman" w:hAnsi="Times New Roman"/>
          <w:sz w:val="24"/>
          <w:szCs w:val="24"/>
        </w:rPr>
        <w:t xml:space="preserve"> с перспективой</w:t>
      </w:r>
      <w:r w:rsidR="0073519F" w:rsidRPr="0073519F">
        <w:rPr>
          <w:rFonts w:ascii="Times New Roman" w:hAnsi="Times New Roman"/>
          <w:sz w:val="24"/>
          <w:szCs w:val="24"/>
        </w:rPr>
        <w:t xml:space="preserve"> </w:t>
      </w:r>
      <w:r w:rsidRPr="0073519F">
        <w:rPr>
          <w:rFonts w:ascii="Times New Roman" w:hAnsi="Times New Roman"/>
          <w:sz w:val="24"/>
          <w:szCs w:val="24"/>
        </w:rPr>
        <w:t>коммерциализации их результатов;</w:t>
      </w:r>
    </w:p>
    <w:p w:rsidR="00493932" w:rsidRPr="00D02605" w:rsidRDefault="00493932" w:rsidP="00067CEF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605">
        <w:rPr>
          <w:rFonts w:ascii="Times New Roman" w:hAnsi="Times New Roman"/>
          <w:sz w:val="24"/>
          <w:szCs w:val="24"/>
        </w:rPr>
        <w:t>Совершенствование матери</w:t>
      </w:r>
      <w:r w:rsidR="00D02605" w:rsidRPr="00D02605">
        <w:rPr>
          <w:rFonts w:ascii="Times New Roman" w:hAnsi="Times New Roman"/>
          <w:sz w:val="24"/>
          <w:szCs w:val="24"/>
        </w:rPr>
        <w:t>ально-технической и</w:t>
      </w:r>
      <w:r w:rsidR="007D2F47">
        <w:rPr>
          <w:rFonts w:ascii="Times New Roman" w:hAnsi="Times New Roman"/>
          <w:sz w:val="24"/>
          <w:szCs w:val="24"/>
        </w:rPr>
        <w:t xml:space="preserve"> формирование</w:t>
      </w:r>
      <w:r w:rsidR="00D02605" w:rsidRPr="00D02605">
        <w:rPr>
          <w:rFonts w:ascii="Times New Roman" w:hAnsi="Times New Roman"/>
          <w:sz w:val="24"/>
          <w:szCs w:val="24"/>
        </w:rPr>
        <w:t xml:space="preserve"> лабораторно-аудиторной базы факультета</w:t>
      </w:r>
      <w:r w:rsidRPr="00D02605">
        <w:rPr>
          <w:rFonts w:ascii="Times New Roman" w:hAnsi="Times New Roman"/>
          <w:sz w:val="24"/>
          <w:szCs w:val="24"/>
        </w:rPr>
        <w:t>, освоение новых видов практической подгот</w:t>
      </w:r>
      <w:r w:rsidR="00D02605" w:rsidRPr="00D02605">
        <w:rPr>
          <w:rFonts w:ascii="Times New Roman" w:hAnsi="Times New Roman"/>
          <w:sz w:val="24"/>
          <w:szCs w:val="24"/>
        </w:rPr>
        <w:t>овки обучающихся для повышения</w:t>
      </w:r>
      <w:r w:rsidR="007D2F47">
        <w:rPr>
          <w:rFonts w:ascii="Times New Roman" w:hAnsi="Times New Roman"/>
          <w:sz w:val="24"/>
          <w:szCs w:val="24"/>
        </w:rPr>
        <w:t xml:space="preserve"> качества образования</w:t>
      </w:r>
      <w:r w:rsidRPr="00D02605">
        <w:rPr>
          <w:rFonts w:ascii="Times New Roman" w:hAnsi="Times New Roman"/>
          <w:sz w:val="24"/>
          <w:szCs w:val="24"/>
        </w:rPr>
        <w:t xml:space="preserve">, проведения </w:t>
      </w:r>
      <w:r w:rsidR="0073519F" w:rsidRPr="00D02605">
        <w:rPr>
          <w:rFonts w:ascii="Times New Roman" w:hAnsi="Times New Roman"/>
          <w:sz w:val="24"/>
          <w:szCs w:val="24"/>
        </w:rPr>
        <w:t xml:space="preserve">прикладных </w:t>
      </w:r>
      <w:r w:rsidRPr="00D02605">
        <w:rPr>
          <w:rFonts w:ascii="Times New Roman" w:hAnsi="Times New Roman"/>
          <w:sz w:val="24"/>
          <w:szCs w:val="24"/>
        </w:rPr>
        <w:t xml:space="preserve">научных исследований и </w:t>
      </w:r>
      <w:r w:rsidR="0073519F" w:rsidRPr="00D02605">
        <w:rPr>
          <w:rFonts w:ascii="Times New Roman" w:hAnsi="Times New Roman"/>
          <w:sz w:val="24"/>
          <w:szCs w:val="24"/>
        </w:rPr>
        <w:t xml:space="preserve">разработки педагогических, психологических и социальных </w:t>
      </w:r>
      <w:r w:rsidR="00D02605" w:rsidRPr="00D02605">
        <w:rPr>
          <w:rFonts w:ascii="Times New Roman" w:hAnsi="Times New Roman"/>
          <w:sz w:val="24"/>
          <w:szCs w:val="24"/>
        </w:rPr>
        <w:t>методик и технологий</w:t>
      </w:r>
      <w:r w:rsidRPr="00D02605">
        <w:rPr>
          <w:rFonts w:ascii="Times New Roman" w:hAnsi="Times New Roman"/>
          <w:sz w:val="24"/>
          <w:szCs w:val="24"/>
        </w:rPr>
        <w:t>, соответствующих</w:t>
      </w:r>
      <w:r w:rsidR="00D02605" w:rsidRPr="00D02605">
        <w:rPr>
          <w:rFonts w:ascii="Times New Roman" w:hAnsi="Times New Roman"/>
          <w:sz w:val="24"/>
          <w:szCs w:val="24"/>
        </w:rPr>
        <w:t xml:space="preserve"> современным</w:t>
      </w:r>
      <w:r w:rsidRPr="00D02605">
        <w:rPr>
          <w:rFonts w:ascii="Times New Roman" w:hAnsi="Times New Roman"/>
          <w:sz w:val="24"/>
          <w:szCs w:val="24"/>
        </w:rPr>
        <w:t xml:space="preserve"> требованиям инновационного развития</w:t>
      </w:r>
      <w:r w:rsidR="00D02605" w:rsidRPr="00D02605">
        <w:rPr>
          <w:rFonts w:ascii="Times New Roman" w:hAnsi="Times New Roman"/>
          <w:sz w:val="24"/>
          <w:szCs w:val="24"/>
        </w:rPr>
        <w:t xml:space="preserve"> российского общества</w:t>
      </w:r>
      <w:r w:rsidRPr="00D02605">
        <w:rPr>
          <w:rFonts w:ascii="Times New Roman" w:hAnsi="Times New Roman"/>
          <w:sz w:val="24"/>
          <w:szCs w:val="24"/>
        </w:rPr>
        <w:t>;</w:t>
      </w:r>
    </w:p>
    <w:p w:rsidR="00493932" w:rsidRPr="0073519F" w:rsidRDefault="00493932" w:rsidP="00067CEF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519F">
        <w:rPr>
          <w:rFonts w:ascii="Times New Roman" w:hAnsi="Times New Roman"/>
          <w:sz w:val="24"/>
          <w:szCs w:val="24"/>
          <w:lang w:eastAsia="ru-RU"/>
        </w:rPr>
        <w:t>Содействие научному и образовательному сотрудничеству с зарубежными университетами и научными центрами, развитие международной академической мобильн</w:t>
      </w:r>
      <w:r w:rsidR="0073519F" w:rsidRPr="0073519F">
        <w:rPr>
          <w:rFonts w:ascii="Times New Roman" w:hAnsi="Times New Roman"/>
          <w:sz w:val="24"/>
          <w:szCs w:val="24"/>
          <w:lang w:eastAsia="ru-RU"/>
        </w:rPr>
        <w:t>ости обучающихся и преподавателей кафедр факультета</w:t>
      </w:r>
      <w:r w:rsidR="0073519F">
        <w:rPr>
          <w:rFonts w:ascii="Times New Roman" w:hAnsi="Times New Roman"/>
          <w:sz w:val="24"/>
          <w:szCs w:val="24"/>
        </w:rPr>
        <w:t>;</w:t>
      </w:r>
    </w:p>
    <w:p w:rsidR="00493932" w:rsidRPr="0073519F" w:rsidRDefault="0073519F" w:rsidP="00067CEF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519F">
        <w:rPr>
          <w:rFonts w:ascii="Times New Roman" w:hAnsi="Times New Roman"/>
          <w:sz w:val="24"/>
          <w:szCs w:val="24"/>
          <w:lang w:eastAsia="ru-RU"/>
        </w:rPr>
        <w:t>Обеспечение</w:t>
      </w:r>
      <w:r w:rsidR="00493932" w:rsidRPr="0073519F">
        <w:rPr>
          <w:rFonts w:ascii="Times New Roman" w:hAnsi="Times New Roman"/>
          <w:sz w:val="24"/>
          <w:szCs w:val="24"/>
          <w:lang w:eastAsia="ru-RU"/>
        </w:rPr>
        <w:t xml:space="preserve"> благоприятного морально-психологического климата в коллективе, способству</w:t>
      </w:r>
      <w:r w:rsidRPr="0073519F">
        <w:rPr>
          <w:rFonts w:ascii="Times New Roman" w:hAnsi="Times New Roman"/>
          <w:sz w:val="24"/>
          <w:szCs w:val="24"/>
          <w:lang w:eastAsia="ru-RU"/>
        </w:rPr>
        <w:t>ющего заинтересованности преподавателей и сотрудников факультета</w:t>
      </w:r>
      <w:r w:rsidR="00493932" w:rsidRPr="0073519F">
        <w:rPr>
          <w:rFonts w:ascii="Times New Roman" w:hAnsi="Times New Roman"/>
          <w:sz w:val="24"/>
          <w:szCs w:val="24"/>
          <w:lang w:eastAsia="ru-RU"/>
        </w:rPr>
        <w:t xml:space="preserve"> в достижении высоких</w:t>
      </w:r>
      <w:r w:rsidR="007034F0" w:rsidRPr="0073519F">
        <w:rPr>
          <w:rFonts w:ascii="Times New Roman" w:hAnsi="Times New Roman"/>
          <w:sz w:val="24"/>
          <w:szCs w:val="24"/>
          <w:lang w:eastAsia="ru-RU"/>
        </w:rPr>
        <w:t xml:space="preserve"> профессиональных</w:t>
      </w:r>
      <w:r w:rsidR="00493932" w:rsidRPr="0073519F">
        <w:rPr>
          <w:rFonts w:ascii="Times New Roman" w:hAnsi="Times New Roman"/>
          <w:sz w:val="24"/>
          <w:szCs w:val="24"/>
          <w:lang w:eastAsia="ru-RU"/>
        </w:rPr>
        <w:t xml:space="preserve"> результатов, формирован</w:t>
      </w:r>
      <w:r w:rsidRPr="0073519F">
        <w:rPr>
          <w:rFonts w:ascii="Times New Roman" w:hAnsi="Times New Roman"/>
          <w:sz w:val="24"/>
          <w:szCs w:val="24"/>
          <w:lang w:eastAsia="ru-RU"/>
        </w:rPr>
        <w:t>ию положительного образа факультета и Педагогического института</w:t>
      </w:r>
      <w:r w:rsidR="00493932" w:rsidRPr="0073519F">
        <w:rPr>
          <w:rFonts w:ascii="Times New Roman" w:hAnsi="Times New Roman"/>
          <w:sz w:val="24"/>
          <w:szCs w:val="24"/>
          <w:lang w:eastAsia="ru-RU"/>
        </w:rPr>
        <w:t>.</w:t>
      </w:r>
    </w:p>
    <w:p w:rsidR="000903CD" w:rsidRPr="000903CD" w:rsidRDefault="00956550" w:rsidP="00B920B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9E0B26">
        <w:rPr>
          <w:rFonts w:ascii="Times New Roman" w:hAnsi="Times New Roman"/>
          <w:b/>
          <w:bCs/>
          <w:sz w:val="24"/>
          <w:szCs w:val="24"/>
        </w:rPr>
        <w:t xml:space="preserve">Ключевые проекты мероприятий, </w:t>
      </w:r>
    </w:p>
    <w:p w:rsidR="00956550" w:rsidRPr="009E0B26" w:rsidRDefault="00956550" w:rsidP="000903CD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9E0B26">
        <w:rPr>
          <w:rFonts w:ascii="Times New Roman" w:hAnsi="Times New Roman"/>
          <w:b/>
          <w:bCs/>
          <w:sz w:val="24"/>
          <w:szCs w:val="24"/>
        </w:rPr>
        <w:t>способствующие достижению цели и задач</w:t>
      </w:r>
      <w:r>
        <w:rPr>
          <w:rFonts w:ascii="Times New Roman" w:hAnsi="Times New Roman"/>
          <w:b/>
          <w:bCs/>
          <w:sz w:val="24"/>
          <w:szCs w:val="24"/>
        </w:rPr>
        <w:t xml:space="preserve"> развития </w:t>
      </w:r>
      <w:r w:rsidRPr="009E0B26">
        <w:rPr>
          <w:rFonts w:ascii="Times New Roman" w:hAnsi="Times New Roman"/>
          <w:b/>
          <w:bCs/>
          <w:sz w:val="24"/>
          <w:szCs w:val="24"/>
        </w:rPr>
        <w:t>факультета</w:t>
      </w:r>
    </w:p>
    <w:p w:rsidR="00956550" w:rsidRDefault="00BE191A" w:rsidP="000903CD">
      <w:pPr>
        <w:pStyle w:val="a3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Блок мероприятий (</w:t>
      </w:r>
      <w:r w:rsidR="004A17B5">
        <w:rPr>
          <w:rFonts w:ascii="Times New Roman" w:hAnsi="Times New Roman"/>
          <w:b/>
          <w:sz w:val="24"/>
          <w:szCs w:val="24"/>
        </w:rPr>
        <w:t>о</w:t>
      </w:r>
      <w:r w:rsidR="00956550" w:rsidRPr="009E0B26">
        <w:rPr>
          <w:rFonts w:ascii="Times New Roman" w:hAnsi="Times New Roman"/>
          <w:b/>
          <w:sz w:val="24"/>
          <w:szCs w:val="24"/>
        </w:rPr>
        <w:t xml:space="preserve">бразовательная </w:t>
      </w:r>
      <w:r>
        <w:rPr>
          <w:rFonts w:ascii="Times New Roman" w:hAnsi="Times New Roman"/>
          <w:b/>
          <w:sz w:val="24"/>
          <w:szCs w:val="24"/>
        </w:rPr>
        <w:t>деятельность)</w:t>
      </w:r>
    </w:p>
    <w:p w:rsidR="00C52701" w:rsidRDefault="00423FB7" w:rsidP="00C52701">
      <w:pPr>
        <w:spacing w:line="360" w:lineRule="auto"/>
        <w:ind w:firstLine="709"/>
        <w:jc w:val="both"/>
      </w:pPr>
      <w:proofErr w:type="gramStart"/>
      <w:r w:rsidRPr="00423FB7">
        <w:t>Постоянный мониторин</w:t>
      </w:r>
      <w:r w:rsidR="00C52701">
        <w:t>г</w:t>
      </w:r>
      <w:r w:rsidR="000903CD">
        <w:t>,</w:t>
      </w:r>
      <w:r w:rsidRPr="00423FB7">
        <w:t xml:space="preserve"> соверш</w:t>
      </w:r>
      <w:r w:rsidR="0019130C">
        <w:t>енствование действующих и</w:t>
      </w:r>
      <w:r w:rsidRPr="00423FB7">
        <w:t xml:space="preserve"> открытие новых образовательны</w:t>
      </w:r>
      <w:r w:rsidR="0019130C">
        <w:t>х программ</w:t>
      </w:r>
      <w:r w:rsidRPr="00423FB7">
        <w:t xml:space="preserve"> (корректировка учебных планов, переход к модульной системе обучен</w:t>
      </w:r>
      <w:r w:rsidR="0019130C">
        <w:t>ия; в</w:t>
      </w:r>
      <w:r w:rsidRPr="00423FB7">
        <w:t xml:space="preserve"> перспективе открытие магистерской программы</w:t>
      </w:r>
      <w:r w:rsidR="0019130C">
        <w:t xml:space="preserve"> «Социология образования»</w:t>
      </w:r>
      <w:r w:rsidRPr="00423FB7">
        <w:t xml:space="preserve"> по направле</w:t>
      </w:r>
      <w:r w:rsidR="0019130C">
        <w:t>нию подготовки 39.04.01.</w:t>
      </w:r>
      <w:proofErr w:type="gramEnd"/>
      <w:r w:rsidR="0019130C">
        <w:t xml:space="preserve"> </w:t>
      </w:r>
      <w:proofErr w:type="gramStart"/>
      <w:r w:rsidR="0019130C">
        <w:t>«Социология»</w:t>
      </w:r>
      <w:r w:rsidR="00C52701">
        <w:t>, программы</w:t>
      </w:r>
      <w:r w:rsidR="0019130C">
        <w:t xml:space="preserve"> высшего образования по направлению</w:t>
      </w:r>
      <w:r w:rsidR="0019130C" w:rsidRPr="009158B8">
        <w:t xml:space="preserve"> подготовки</w:t>
      </w:r>
      <w:r w:rsidR="0019130C">
        <w:t xml:space="preserve"> </w:t>
      </w:r>
      <w:r w:rsidR="0019130C" w:rsidRPr="009158B8">
        <w:t xml:space="preserve">44.03.01 </w:t>
      </w:r>
      <w:r w:rsidR="00C52701">
        <w:t>«</w:t>
      </w:r>
      <w:r w:rsidR="0019130C" w:rsidRPr="009158B8">
        <w:t>Педагогич</w:t>
      </w:r>
      <w:r w:rsidR="0019130C">
        <w:t>еское образование</w:t>
      </w:r>
      <w:r w:rsidR="00C52701">
        <w:t>»</w:t>
      </w:r>
      <w:r w:rsidR="0019130C">
        <w:t xml:space="preserve"> профиль </w:t>
      </w:r>
      <w:r w:rsidR="00C52701">
        <w:t>«</w:t>
      </w:r>
      <w:r w:rsidR="0019130C">
        <w:t>Изобразительное искусство</w:t>
      </w:r>
      <w:r w:rsidR="00C52701">
        <w:t>», реализуемой</w:t>
      </w:r>
      <w:r w:rsidR="0019130C">
        <w:t xml:space="preserve"> с образовательными организациями КНР</w:t>
      </w:r>
      <w:r w:rsidR="00C52701">
        <w:t xml:space="preserve"> (</w:t>
      </w:r>
      <w:r w:rsidR="0019130C">
        <w:t>очная форма</w:t>
      </w:r>
      <w:r w:rsidR="0019130C" w:rsidRPr="009158B8">
        <w:t>, срок обучения 2 года</w:t>
      </w:r>
      <w:r w:rsidR="00C52701">
        <w:t>); оптимизация дополнительной образовательной</w:t>
      </w:r>
      <w:r w:rsidRPr="0019130C">
        <w:t xml:space="preserve"> программ</w:t>
      </w:r>
      <w:r w:rsidR="00C52701">
        <w:t>ы «Юридическая психология», ориентированной</w:t>
      </w:r>
      <w:r w:rsidRPr="0019130C">
        <w:t xml:space="preserve"> на подготовку специалис</w:t>
      </w:r>
      <w:r w:rsidR="00C52701">
        <w:t>тов-профессионалов в сфере психолого-правовых отношений</w:t>
      </w:r>
      <w:r w:rsidRPr="0019130C">
        <w:t>;</w:t>
      </w:r>
      <w:r w:rsidR="00C52701">
        <w:t xml:space="preserve"> дополнительных образовательных программ по профессиональной переподготовке и повышению</w:t>
      </w:r>
      <w:r w:rsidRPr="0019130C">
        <w:t xml:space="preserve"> квалификации педагогических работников</w:t>
      </w:r>
      <w:r w:rsidR="00C52701">
        <w:t xml:space="preserve"> Пензенской области</w:t>
      </w:r>
      <w:r w:rsidRPr="0019130C">
        <w:t>;</w:t>
      </w:r>
      <w:proofErr w:type="gramEnd"/>
    </w:p>
    <w:p w:rsidR="007D02C1" w:rsidRDefault="00493932" w:rsidP="007D02C1">
      <w:pPr>
        <w:spacing w:line="360" w:lineRule="auto"/>
        <w:ind w:firstLine="709"/>
        <w:jc w:val="both"/>
      </w:pPr>
      <w:r w:rsidRPr="00C52701">
        <w:t>Регулярная актуализация учебно-методич</w:t>
      </w:r>
      <w:r w:rsidR="00BE191A" w:rsidRPr="00C52701">
        <w:t>еского обеспечения реализуемых о</w:t>
      </w:r>
      <w:r w:rsidRPr="00C52701">
        <w:t>бразовательных программ и их наполнение цифровыми ресурсами ЭИОС;</w:t>
      </w:r>
    </w:p>
    <w:p w:rsidR="007D02C1" w:rsidRDefault="00493932" w:rsidP="007D02C1">
      <w:pPr>
        <w:spacing w:line="360" w:lineRule="auto"/>
        <w:ind w:firstLine="709"/>
        <w:jc w:val="both"/>
      </w:pPr>
      <w:r w:rsidRPr="007D02C1">
        <w:lastRenderedPageBreak/>
        <w:t xml:space="preserve">Организация разработки онлайн-курсов по </w:t>
      </w:r>
      <w:r w:rsidR="000903CD">
        <w:t xml:space="preserve">основным </w:t>
      </w:r>
      <w:r w:rsidRPr="007D02C1">
        <w:t xml:space="preserve">дисциплинам учебного плана </w:t>
      </w:r>
      <w:r w:rsidR="000903CD">
        <w:t>реализуемых образовательных программ</w:t>
      </w:r>
      <w:r w:rsidRPr="007D02C1">
        <w:t>;</w:t>
      </w:r>
    </w:p>
    <w:p w:rsidR="007D02C1" w:rsidRDefault="00BE191A" w:rsidP="007D02C1">
      <w:pPr>
        <w:spacing w:line="360" w:lineRule="auto"/>
        <w:ind w:firstLine="709"/>
        <w:jc w:val="both"/>
      </w:pPr>
      <w:r w:rsidRPr="007D02C1">
        <w:t>Развитие дистанционных форм обучения;</w:t>
      </w:r>
    </w:p>
    <w:p w:rsidR="007D02C1" w:rsidRDefault="00BE191A" w:rsidP="007D02C1">
      <w:pPr>
        <w:spacing w:line="360" w:lineRule="auto"/>
        <w:ind w:firstLine="709"/>
        <w:jc w:val="both"/>
      </w:pPr>
      <w:r w:rsidRPr="007D02C1">
        <w:t>Модернизация электронно-информационной образовательной среды;</w:t>
      </w:r>
    </w:p>
    <w:p w:rsidR="007D02C1" w:rsidRDefault="00EF2F60" w:rsidP="007D02C1">
      <w:pPr>
        <w:spacing w:line="360" w:lineRule="auto"/>
        <w:ind w:firstLine="709"/>
        <w:jc w:val="both"/>
      </w:pPr>
      <w:r w:rsidRPr="00C52701">
        <w:t>Разработка методического сопровождения инновационных образовательных технологий психолого-педагогической и социально-гуманитарной  направленности (развитие научно-методического сотрудничества преподавателей факультета и педагогов-практиков; организация и проведение междисциплинарных методических</w:t>
      </w:r>
      <w:r w:rsidR="00423FB7" w:rsidRPr="00C52701">
        <w:t xml:space="preserve"> консультаций, семинаров, конференций и др</w:t>
      </w:r>
      <w:r w:rsidRPr="00C52701">
        <w:t>.);</w:t>
      </w:r>
    </w:p>
    <w:p w:rsidR="007D02C1" w:rsidRDefault="00423FB7" w:rsidP="007D02C1">
      <w:pPr>
        <w:spacing w:line="360" w:lineRule="auto"/>
        <w:ind w:firstLine="709"/>
        <w:jc w:val="both"/>
      </w:pPr>
      <w:r w:rsidRPr="007D02C1">
        <w:t xml:space="preserve">Совершенствование форм прохождения </w:t>
      </w:r>
      <w:proofErr w:type="gramStart"/>
      <w:r w:rsidRPr="007D02C1">
        <w:t>обучающимися</w:t>
      </w:r>
      <w:proofErr w:type="gramEnd"/>
      <w:r w:rsidR="000903CD">
        <w:t xml:space="preserve"> всех</w:t>
      </w:r>
      <w:r w:rsidRPr="007D02C1">
        <w:t xml:space="preserve"> </w:t>
      </w:r>
      <w:r w:rsidR="007D02C1">
        <w:t>видов практик по учебному плану</w:t>
      </w:r>
      <w:r w:rsidRPr="007D02C1">
        <w:t xml:space="preserve"> (в том числе и посредством погружения в профессию: участие в проекте «Школа в руках студента»);</w:t>
      </w:r>
    </w:p>
    <w:p w:rsidR="007D02C1" w:rsidRDefault="00493932" w:rsidP="007D02C1">
      <w:pPr>
        <w:spacing w:line="360" w:lineRule="auto"/>
        <w:ind w:firstLine="709"/>
        <w:jc w:val="both"/>
      </w:pPr>
      <w:proofErr w:type="gramStart"/>
      <w:r w:rsidRPr="007D02C1">
        <w:t>Совершенствование хода те</w:t>
      </w:r>
      <w:r w:rsidR="007D02C1">
        <w:t>кущей и промежуточной аттестаций</w:t>
      </w:r>
      <w:r w:rsidRPr="007D02C1">
        <w:t xml:space="preserve"> обучающихся, разработка эффективных методов сокращения числа неуспевающих</w:t>
      </w:r>
      <w:r w:rsidR="00423FB7" w:rsidRPr="007D02C1">
        <w:t xml:space="preserve"> в учёбе</w:t>
      </w:r>
      <w:r w:rsidR="007D02C1">
        <w:t xml:space="preserve"> студентов и </w:t>
      </w:r>
      <w:r w:rsidR="000903CD">
        <w:t xml:space="preserve">количества </w:t>
      </w:r>
      <w:r w:rsidRPr="007D02C1">
        <w:t>академических задолженностей;</w:t>
      </w:r>
      <w:proofErr w:type="gramEnd"/>
    </w:p>
    <w:p w:rsidR="007D02C1" w:rsidRPr="007D02C1" w:rsidRDefault="007D02C1" w:rsidP="007D02C1">
      <w:pPr>
        <w:spacing w:line="360" w:lineRule="auto"/>
        <w:ind w:firstLine="709"/>
        <w:jc w:val="both"/>
      </w:pPr>
      <w:r w:rsidRPr="007D02C1">
        <w:t>Формирование системы непрерывного образования (</w:t>
      </w:r>
      <w:r>
        <w:t xml:space="preserve">участие </w:t>
      </w:r>
      <w:r w:rsidRPr="007D02C1">
        <w:t>школьников в НИРС факультета, проведение олимпиад различного уро</w:t>
      </w:r>
      <w:r>
        <w:t>вня, познавательных квестов и др</w:t>
      </w:r>
      <w:r w:rsidRPr="007D02C1">
        <w:t>.; работа преподавателей факультета в «Школе молодого учителя»; разработка и реализация программ дополнительного образования).</w:t>
      </w:r>
    </w:p>
    <w:p w:rsidR="0037168C" w:rsidRDefault="004A17B5" w:rsidP="0037168C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36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Блок мероприятий </w:t>
      </w:r>
      <w:r w:rsidR="00E9346B">
        <w:rPr>
          <w:rFonts w:ascii="Times New Roman" w:hAnsi="Times New Roman"/>
          <w:b/>
          <w:sz w:val="24"/>
          <w:szCs w:val="24"/>
        </w:rPr>
        <w:t>(н</w:t>
      </w:r>
      <w:r w:rsidR="00956550" w:rsidRPr="009E0B26">
        <w:rPr>
          <w:rFonts w:ascii="Times New Roman" w:hAnsi="Times New Roman"/>
          <w:b/>
          <w:sz w:val="24"/>
          <w:szCs w:val="24"/>
        </w:rPr>
        <w:t>аучная работа и инновационная деятельность</w:t>
      </w:r>
      <w:r w:rsidR="00E9346B">
        <w:rPr>
          <w:rFonts w:ascii="Times New Roman" w:hAnsi="Times New Roman"/>
          <w:b/>
          <w:sz w:val="24"/>
          <w:szCs w:val="24"/>
        </w:rPr>
        <w:t>)</w:t>
      </w:r>
    </w:p>
    <w:p w:rsidR="0037168C" w:rsidRPr="0037168C" w:rsidRDefault="0037168C" w:rsidP="0037168C">
      <w:pPr>
        <w:pStyle w:val="a3"/>
        <w:tabs>
          <w:tab w:val="left" w:pos="1134"/>
        </w:tabs>
        <w:spacing w:after="0" w:line="360" w:lineRule="auto"/>
        <w:ind w:left="709"/>
        <w:jc w:val="left"/>
        <w:rPr>
          <w:rFonts w:ascii="Times New Roman" w:hAnsi="Times New Roman"/>
          <w:b/>
          <w:sz w:val="24"/>
          <w:szCs w:val="24"/>
        </w:rPr>
      </w:pPr>
      <w:r w:rsidRPr="0037168C">
        <w:rPr>
          <w:rFonts w:ascii="Times New Roman" w:hAnsi="Times New Roman"/>
          <w:sz w:val="24"/>
          <w:szCs w:val="24"/>
        </w:rPr>
        <w:t>Привлеч</w:t>
      </w:r>
      <w:r w:rsidR="000903CD">
        <w:rPr>
          <w:rFonts w:ascii="Times New Roman" w:hAnsi="Times New Roman"/>
          <w:sz w:val="24"/>
          <w:szCs w:val="24"/>
        </w:rPr>
        <w:t>ение к выполнению НИР до 70% преподавателей</w:t>
      </w:r>
      <w:r w:rsidRPr="0037168C">
        <w:rPr>
          <w:rFonts w:ascii="Times New Roman" w:hAnsi="Times New Roman"/>
          <w:sz w:val="24"/>
          <w:szCs w:val="24"/>
        </w:rPr>
        <w:t xml:space="preserve"> кафедр факультета;</w:t>
      </w:r>
    </w:p>
    <w:p w:rsidR="00A416EC" w:rsidRDefault="00A416EC" w:rsidP="00A416EC">
      <w:pPr>
        <w:spacing w:line="360" w:lineRule="auto"/>
        <w:ind w:firstLine="709"/>
        <w:jc w:val="both"/>
      </w:pPr>
      <w:r w:rsidRPr="00A416EC">
        <w:t>Совершенствование</w:t>
      </w:r>
      <w:r w:rsidR="00A60D30" w:rsidRPr="00A416EC">
        <w:t xml:space="preserve"> научно</w:t>
      </w:r>
      <w:r w:rsidRPr="00A416EC">
        <w:t>-организационных компетенций преподавателей факультета (через участие</w:t>
      </w:r>
      <w:r w:rsidR="00A60D30" w:rsidRPr="00A416EC">
        <w:t xml:space="preserve"> в конкурсах грантов на проведение НИР;</w:t>
      </w:r>
      <w:r w:rsidRPr="00A416EC">
        <w:t xml:space="preserve"> представления результатов научных</w:t>
      </w:r>
      <w:r w:rsidR="00A60D30" w:rsidRPr="00A416EC">
        <w:t xml:space="preserve"> исследований в электронно-информаци</w:t>
      </w:r>
      <w:r w:rsidRPr="00A416EC">
        <w:t>онной среде и др</w:t>
      </w:r>
      <w:r w:rsidR="00A60D30" w:rsidRPr="00A416EC">
        <w:t>.);</w:t>
      </w:r>
    </w:p>
    <w:p w:rsidR="00D55E5F" w:rsidRDefault="00A416EC" w:rsidP="00D55E5F">
      <w:pPr>
        <w:spacing w:line="360" w:lineRule="auto"/>
        <w:ind w:firstLine="709"/>
        <w:jc w:val="both"/>
      </w:pPr>
      <w:r w:rsidRPr="00A416EC">
        <w:t xml:space="preserve">Повышение </w:t>
      </w:r>
      <w:proofErr w:type="gramStart"/>
      <w:r w:rsidRPr="00A416EC">
        <w:t>ИКТ-компетентности</w:t>
      </w:r>
      <w:proofErr w:type="gramEnd"/>
      <w:r w:rsidR="00A60D30" w:rsidRPr="00A416EC">
        <w:t xml:space="preserve"> организаторов и исполнителей НИР (использование различн</w:t>
      </w:r>
      <w:r>
        <w:t>ых информационных инструментов, их эффективное</w:t>
      </w:r>
      <w:r w:rsidR="00A60D30" w:rsidRPr="00A416EC">
        <w:t xml:space="preserve"> применение в</w:t>
      </w:r>
      <w:r w:rsidR="00BD0D35">
        <w:t xml:space="preserve"> </w:t>
      </w:r>
      <w:r>
        <w:t>профессиональной</w:t>
      </w:r>
      <w:r w:rsidR="00A60D30" w:rsidRPr="00A416EC">
        <w:t xml:space="preserve"> педагогической деятельности); </w:t>
      </w:r>
    </w:p>
    <w:p w:rsidR="00D55E5F" w:rsidRDefault="00A416EC" w:rsidP="00D55E5F">
      <w:pPr>
        <w:spacing w:line="360" w:lineRule="auto"/>
        <w:ind w:firstLine="709"/>
        <w:jc w:val="both"/>
      </w:pPr>
      <w:r w:rsidRPr="00D55E5F">
        <w:t xml:space="preserve">Повышение публикационной активности НПР кафедр факультета </w:t>
      </w:r>
      <w:r w:rsidR="00A60D30" w:rsidRPr="00D55E5F">
        <w:t>(увеличение числа научных публикаций в высок</w:t>
      </w:r>
      <w:r w:rsidR="0037168C" w:rsidRPr="00D55E5F">
        <w:t>орейтинговых журналах,</w:t>
      </w:r>
      <w:r w:rsidR="00A60D30" w:rsidRPr="00D55E5F">
        <w:t xml:space="preserve"> входящих в</w:t>
      </w:r>
      <w:r w:rsidRPr="00D55E5F">
        <w:t xml:space="preserve"> базу данных</w:t>
      </w:r>
      <w:r w:rsidR="00BD0D35">
        <w:t xml:space="preserve"> цитирования</w:t>
      </w:r>
      <w:r w:rsidRPr="00D55E5F">
        <w:t xml:space="preserve"> RSCI,</w:t>
      </w:r>
      <w:r w:rsidR="00BD0D35">
        <w:t xml:space="preserve"> в</w:t>
      </w:r>
      <w:r w:rsidR="00A60D30" w:rsidRPr="00D55E5F">
        <w:t xml:space="preserve"> </w:t>
      </w:r>
      <w:r w:rsidR="00BD0D35" w:rsidRPr="00BD0D35">
        <w:t xml:space="preserve">информационно-аналитическую систему </w:t>
      </w:r>
      <w:r w:rsidR="00BD0D35">
        <w:t>«Ядро РИНЦ», в базу данных</w:t>
      </w:r>
      <w:r w:rsidRPr="00D55E5F">
        <w:t xml:space="preserve"> ВАК и др</w:t>
      </w:r>
      <w:r w:rsidR="00A60D30" w:rsidRPr="00D55E5F">
        <w:t>.);</w:t>
      </w:r>
    </w:p>
    <w:p w:rsidR="00D55E5F" w:rsidRDefault="00D55E5F" w:rsidP="00D55E5F">
      <w:pPr>
        <w:spacing w:line="360" w:lineRule="auto"/>
        <w:ind w:firstLine="709"/>
        <w:jc w:val="both"/>
      </w:pPr>
      <w:r>
        <w:t>Р</w:t>
      </w:r>
      <w:r w:rsidR="0037168C">
        <w:t>асширение направлений</w:t>
      </w:r>
      <w:r w:rsidR="00A60D30" w:rsidRPr="00A416EC">
        <w:t xml:space="preserve"> взаимодействия</w:t>
      </w:r>
      <w:r w:rsidR="0037168C">
        <w:t xml:space="preserve"> с ведущими научными центр</w:t>
      </w:r>
      <w:r w:rsidR="00A47A61">
        <w:t>ами Российской Федерации в области</w:t>
      </w:r>
      <w:r w:rsidR="0037168C">
        <w:t xml:space="preserve"> педагогики, психологии и социально-гуманитарных исследований</w:t>
      </w:r>
      <w:r w:rsidR="00A60D30" w:rsidRPr="00A416EC">
        <w:t>;</w:t>
      </w:r>
    </w:p>
    <w:p w:rsidR="00D55E5F" w:rsidRDefault="00D55E5F" w:rsidP="00D55E5F">
      <w:pPr>
        <w:spacing w:line="360" w:lineRule="auto"/>
        <w:ind w:firstLine="709"/>
        <w:jc w:val="both"/>
      </w:pPr>
      <w:r>
        <w:lastRenderedPageBreak/>
        <w:t>А</w:t>
      </w:r>
      <w:r w:rsidR="00A60D30" w:rsidRPr="00A416EC">
        <w:t>ктуализация ведущих научных направлений НИР в соответствии с измене</w:t>
      </w:r>
      <w:r w:rsidR="003B62D9">
        <w:t>нием</w:t>
      </w:r>
      <w:r>
        <w:t xml:space="preserve"> потребностей</w:t>
      </w:r>
      <w:r w:rsidR="003B62D9">
        <w:t xml:space="preserve"> и запросов современного общества</w:t>
      </w:r>
      <w:r>
        <w:t>;</w:t>
      </w:r>
    </w:p>
    <w:p w:rsidR="00D55E5F" w:rsidRDefault="00D55E5F" w:rsidP="00D55E5F">
      <w:pPr>
        <w:spacing w:line="360" w:lineRule="auto"/>
        <w:ind w:firstLine="709"/>
        <w:jc w:val="both"/>
      </w:pPr>
      <w:r>
        <w:t>Активизация разработки</w:t>
      </w:r>
      <w:r w:rsidR="00A60D30" w:rsidRPr="00A416EC">
        <w:t xml:space="preserve"> и под</w:t>
      </w:r>
      <w:r>
        <w:t>ачи</w:t>
      </w:r>
      <w:r w:rsidR="00A60D30" w:rsidRPr="00A416EC">
        <w:t xml:space="preserve"> заявок на получение финансовой поддержки н</w:t>
      </w:r>
      <w:r>
        <w:t>аучных фондов на проведение НИР и публикацию результатов НИР;</w:t>
      </w:r>
    </w:p>
    <w:p w:rsidR="00D55E5F" w:rsidRDefault="00D55E5F" w:rsidP="00D55E5F">
      <w:pPr>
        <w:spacing w:line="360" w:lineRule="auto"/>
        <w:ind w:firstLine="709"/>
        <w:jc w:val="both"/>
      </w:pPr>
      <w:r>
        <w:t>Повышение эффективности</w:t>
      </w:r>
      <w:r w:rsidR="00A60D30" w:rsidRPr="00A416EC">
        <w:t xml:space="preserve"> научно-исследовательской деятельности</w:t>
      </w:r>
      <w:r w:rsidR="0037168C">
        <w:t xml:space="preserve"> аспирантов и молодых исследователей</w:t>
      </w:r>
      <w:r w:rsidR="00A60D30" w:rsidRPr="00A416EC">
        <w:t>;</w:t>
      </w:r>
    </w:p>
    <w:p w:rsidR="00A60D30" w:rsidRPr="00A416EC" w:rsidRDefault="00D55E5F" w:rsidP="00D55E5F">
      <w:pPr>
        <w:spacing w:line="360" w:lineRule="auto"/>
        <w:ind w:firstLine="709"/>
        <w:jc w:val="both"/>
      </w:pPr>
      <w:r>
        <w:t>К</w:t>
      </w:r>
      <w:r w:rsidR="00A60D30" w:rsidRPr="00A416EC">
        <w:t xml:space="preserve">оммерциализация результатов НИР (разработка высокотехнологичного </w:t>
      </w:r>
      <w:r w:rsidR="0030230F">
        <w:t>научно-</w:t>
      </w:r>
      <w:r w:rsidR="00A60D30" w:rsidRPr="00A416EC">
        <w:t>методиче</w:t>
      </w:r>
      <w:r w:rsidR="0030230F">
        <w:t>ского обеспечения профессиональной</w:t>
      </w:r>
      <w:r w:rsidR="00A60D30" w:rsidRPr="00A416EC">
        <w:t xml:space="preserve"> деятельности в сфере </w:t>
      </w:r>
      <w:r w:rsidR="0037168C">
        <w:t>психолого-педагогического и социально-гуманитарного образования и др</w:t>
      </w:r>
      <w:r w:rsidR="00A60D30" w:rsidRPr="00A416EC">
        <w:t>.).</w:t>
      </w:r>
    </w:p>
    <w:p w:rsidR="00586166" w:rsidRDefault="00D55E5F" w:rsidP="00586166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Блок мероприятий (о</w:t>
      </w:r>
      <w:r w:rsidR="00956550" w:rsidRPr="009E0B26">
        <w:rPr>
          <w:rFonts w:ascii="Times New Roman" w:hAnsi="Times New Roman"/>
          <w:b/>
          <w:sz w:val="24"/>
          <w:szCs w:val="24"/>
        </w:rPr>
        <w:t>рганизация научно-исследовательской работы студентов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932B61" w:rsidRDefault="00586166" w:rsidP="00932B6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26BE">
        <w:rPr>
          <w:rFonts w:ascii="Times New Roman" w:hAnsi="Times New Roman"/>
          <w:sz w:val="24"/>
          <w:szCs w:val="24"/>
        </w:rPr>
        <w:t xml:space="preserve">Постоянное совершенствование научно-исследовательской работы студентов факультета (ежегодное </w:t>
      </w:r>
      <w:r w:rsidR="00CF26BE" w:rsidRPr="00CF26BE">
        <w:rPr>
          <w:rFonts w:ascii="Times New Roman" w:hAnsi="Times New Roman"/>
          <w:sz w:val="24"/>
          <w:szCs w:val="24"/>
        </w:rPr>
        <w:t xml:space="preserve">участие в молодёжных научных форумах </w:t>
      </w:r>
      <w:r w:rsidR="00CF26BE">
        <w:rPr>
          <w:rFonts w:ascii="Times New Roman" w:hAnsi="Times New Roman"/>
          <w:sz w:val="24"/>
          <w:szCs w:val="24"/>
        </w:rPr>
        <w:t>международного, всероссийского,</w:t>
      </w:r>
      <w:r w:rsidR="00CF26BE" w:rsidRPr="00CF26BE">
        <w:rPr>
          <w:rFonts w:ascii="Times New Roman" w:hAnsi="Times New Roman"/>
          <w:sz w:val="24"/>
          <w:szCs w:val="24"/>
        </w:rPr>
        <w:t xml:space="preserve"> регионального</w:t>
      </w:r>
      <w:r w:rsidR="00CF26BE">
        <w:rPr>
          <w:rFonts w:ascii="Times New Roman" w:hAnsi="Times New Roman"/>
          <w:sz w:val="24"/>
          <w:szCs w:val="24"/>
        </w:rPr>
        <w:t xml:space="preserve"> и университетского</w:t>
      </w:r>
      <w:r w:rsidR="00CF26BE" w:rsidRPr="00CF26BE">
        <w:rPr>
          <w:rFonts w:ascii="Times New Roman" w:hAnsi="Times New Roman"/>
          <w:sz w:val="24"/>
          <w:szCs w:val="24"/>
        </w:rPr>
        <w:t xml:space="preserve"> уровней:</w:t>
      </w:r>
      <w:proofErr w:type="gramEnd"/>
      <w:r w:rsidR="00CF26BE" w:rsidRPr="00CF26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F26BE" w:rsidRPr="00CF26BE">
        <w:rPr>
          <w:rFonts w:ascii="Times New Roman" w:hAnsi="Times New Roman"/>
          <w:sz w:val="24"/>
          <w:szCs w:val="24"/>
        </w:rPr>
        <w:t xml:space="preserve">Всероссийский молодёжный научный форум «Наука будущего – наука молодых»; Форум </w:t>
      </w:r>
      <w:r w:rsidR="00CF26BE" w:rsidRPr="00CF26B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«</w:t>
      </w:r>
      <w:r w:rsidR="00CF26BE" w:rsidRPr="00CF26BE">
        <w:rPr>
          <w:rFonts w:ascii="Times New Roman" w:hAnsi="Times New Roman"/>
          <w:sz w:val="24"/>
          <w:szCs w:val="24"/>
          <w:shd w:val="clear" w:color="auto" w:fill="FFFFFF"/>
        </w:rPr>
        <w:t>Сильные идеи для нового времени»;</w:t>
      </w:r>
      <w:r w:rsidR="00CF26BE" w:rsidRPr="00CF26B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CF26BE" w:rsidRPr="00CF26BE">
        <w:rPr>
          <w:rFonts w:ascii="Times New Roman" w:hAnsi="Times New Roman"/>
          <w:sz w:val="24"/>
          <w:szCs w:val="24"/>
        </w:rPr>
        <w:t>Молодёжный форум Приволжского федерального округа «iВолга 2.0»; Региональный форум «Сурские ласточки» и др</w:t>
      </w:r>
      <w:r w:rsidR="00CF26BE">
        <w:rPr>
          <w:rFonts w:ascii="Times New Roman" w:hAnsi="Times New Roman"/>
          <w:sz w:val="24"/>
          <w:szCs w:val="24"/>
        </w:rPr>
        <w:t>.; деятельность</w:t>
      </w:r>
      <w:r w:rsidRPr="00586166">
        <w:rPr>
          <w:rFonts w:ascii="Times New Roman" w:hAnsi="Times New Roman"/>
          <w:sz w:val="24"/>
          <w:szCs w:val="24"/>
        </w:rPr>
        <w:t xml:space="preserve"> студенчес</w:t>
      </w:r>
      <w:r w:rsidR="00932B61">
        <w:rPr>
          <w:rFonts w:ascii="Times New Roman" w:hAnsi="Times New Roman"/>
          <w:sz w:val="24"/>
          <w:szCs w:val="24"/>
        </w:rPr>
        <w:t>кого</w:t>
      </w:r>
      <w:r w:rsidR="00CF26BE">
        <w:rPr>
          <w:rFonts w:ascii="Times New Roman" w:hAnsi="Times New Roman"/>
          <w:sz w:val="24"/>
          <w:szCs w:val="24"/>
        </w:rPr>
        <w:t xml:space="preserve"> научного</w:t>
      </w:r>
      <w:r w:rsidRPr="00586166">
        <w:rPr>
          <w:rFonts w:ascii="Times New Roman" w:hAnsi="Times New Roman"/>
          <w:sz w:val="24"/>
          <w:szCs w:val="24"/>
        </w:rPr>
        <w:t xml:space="preserve"> обществ</w:t>
      </w:r>
      <w:r w:rsidR="00CF26BE">
        <w:rPr>
          <w:rFonts w:ascii="Times New Roman" w:hAnsi="Times New Roman"/>
          <w:sz w:val="24"/>
          <w:szCs w:val="24"/>
        </w:rPr>
        <w:t>а, кружков и творческих лабораторий</w:t>
      </w:r>
      <w:r w:rsidR="00932B61">
        <w:rPr>
          <w:rFonts w:ascii="Times New Roman" w:hAnsi="Times New Roman"/>
          <w:sz w:val="24"/>
          <w:szCs w:val="24"/>
        </w:rPr>
        <w:t xml:space="preserve">; участие в </w:t>
      </w:r>
      <w:r w:rsidR="00932B61" w:rsidRPr="00932B61">
        <w:rPr>
          <w:rFonts w:ascii="Times New Roman" w:hAnsi="Times New Roman"/>
          <w:sz w:val="24"/>
          <w:szCs w:val="24"/>
        </w:rPr>
        <w:t>конкурс</w:t>
      </w:r>
      <w:r w:rsidR="00932B61">
        <w:rPr>
          <w:rFonts w:ascii="Times New Roman" w:hAnsi="Times New Roman"/>
          <w:sz w:val="24"/>
          <w:szCs w:val="24"/>
        </w:rPr>
        <w:t>е</w:t>
      </w:r>
      <w:r w:rsidR="00932B61" w:rsidRPr="00932B61">
        <w:rPr>
          <w:rFonts w:ascii="Times New Roman" w:hAnsi="Times New Roman"/>
          <w:sz w:val="24"/>
          <w:szCs w:val="24"/>
        </w:rPr>
        <w:t xml:space="preserve"> исследовательских проектов ПГУ «Ректорские гранты»</w:t>
      </w:r>
      <w:r w:rsidR="00932B61">
        <w:rPr>
          <w:rFonts w:ascii="Times New Roman" w:hAnsi="Times New Roman"/>
          <w:sz w:val="24"/>
          <w:szCs w:val="24"/>
        </w:rPr>
        <w:t xml:space="preserve"> и др.</w:t>
      </w:r>
      <w:r w:rsidRPr="00932B61">
        <w:rPr>
          <w:rFonts w:ascii="Times New Roman" w:hAnsi="Times New Roman"/>
          <w:sz w:val="24"/>
          <w:szCs w:val="24"/>
        </w:rPr>
        <w:t xml:space="preserve">); </w:t>
      </w:r>
      <w:proofErr w:type="gramEnd"/>
    </w:p>
    <w:p w:rsidR="0030230F" w:rsidRDefault="0030230F" w:rsidP="0030230F">
      <w:pPr>
        <w:spacing w:line="360" w:lineRule="auto"/>
        <w:ind w:firstLine="709"/>
        <w:jc w:val="both"/>
      </w:pPr>
      <w:r>
        <w:t>А</w:t>
      </w:r>
      <w:r w:rsidRPr="00A416EC">
        <w:t>ктиви</w:t>
      </w:r>
      <w:r>
        <w:t>зация участия обучающихся в научных</w:t>
      </w:r>
      <w:r w:rsidRPr="00A416EC">
        <w:t xml:space="preserve"> исследования</w:t>
      </w:r>
      <w:r>
        <w:t>х</w:t>
      </w:r>
      <w:r w:rsidRPr="00A416EC">
        <w:t>, развитие форм индивидуально</w:t>
      </w:r>
      <w:r>
        <w:t>й работы со</w:t>
      </w:r>
      <w:r w:rsidRPr="00A416EC">
        <w:t xml:space="preserve"> студентами </w:t>
      </w:r>
      <w:r>
        <w:t>(включение бакалавров, магистрантов и аспирантов в состав временных трудовых коллективов</w:t>
      </w:r>
      <w:r w:rsidRPr="00A416EC">
        <w:t xml:space="preserve"> по выполнению НИР; оказание методической</w:t>
      </w:r>
      <w:r>
        <w:t xml:space="preserve"> и организационной</w:t>
      </w:r>
      <w:r w:rsidRPr="00A416EC">
        <w:t xml:space="preserve"> поддержки в подготовке самостоятельных </w:t>
      </w:r>
      <w:r>
        <w:t>заявок на получение грантов и др</w:t>
      </w:r>
      <w:r w:rsidRPr="00A416EC">
        <w:t>.);</w:t>
      </w:r>
    </w:p>
    <w:p w:rsidR="00932B61" w:rsidRDefault="00493932" w:rsidP="00932B6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B61">
        <w:rPr>
          <w:rFonts w:ascii="Times New Roman" w:hAnsi="Times New Roman"/>
          <w:sz w:val="24"/>
          <w:szCs w:val="24"/>
        </w:rPr>
        <w:t>Увеличение числа обучающихся, привлекаемых к НИРС, в том числе к участию в конкурсах на получение грантов и их реализации;</w:t>
      </w:r>
    </w:p>
    <w:p w:rsidR="00932B61" w:rsidRDefault="00493932" w:rsidP="00932B6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B61">
        <w:rPr>
          <w:rFonts w:ascii="Times New Roman" w:hAnsi="Times New Roman"/>
          <w:sz w:val="24"/>
          <w:szCs w:val="24"/>
        </w:rPr>
        <w:t>Увеличение доли студентов, принимающих участие в научных конкурсах и олимпиадах</w:t>
      </w:r>
      <w:r w:rsidR="00932B61" w:rsidRPr="00932B61">
        <w:rPr>
          <w:rFonts w:ascii="Times New Roman" w:hAnsi="Times New Roman"/>
          <w:sz w:val="24"/>
          <w:szCs w:val="24"/>
        </w:rPr>
        <w:t xml:space="preserve"> различного уровня</w:t>
      </w:r>
      <w:r w:rsidR="00932B61">
        <w:rPr>
          <w:rFonts w:ascii="Times New Roman" w:hAnsi="Times New Roman"/>
          <w:sz w:val="24"/>
          <w:szCs w:val="24"/>
        </w:rPr>
        <w:t>.</w:t>
      </w:r>
    </w:p>
    <w:p w:rsidR="00932B61" w:rsidRDefault="00932B61" w:rsidP="00932B6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B61">
        <w:rPr>
          <w:rFonts w:ascii="Times New Roman" w:hAnsi="Times New Roman"/>
          <w:sz w:val="24"/>
          <w:szCs w:val="24"/>
        </w:rPr>
        <w:t>Повышение публикационной активности студентов по результатам проведенных научных исследований;</w:t>
      </w:r>
    </w:p>
    <w:p w:rsidR="00956550" w:rsidRDefault="00932B61" w:rsidP="00AB4314">
      <w:pPr>
        <w:pStyle w:val="a3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Блок мероприятий (</w:t>
      </w:r>
      <w:r w:rsidR="00AB4314">
        <w:rPr>
          <w:rFonts w:ascii="Times New Roman" w:hAnsi="Times New Roman"/>
          <w:b/>
          <w:sz w:val="24"/>
          <w:szCs w:val="24"/>
        </w:rPr>
        <w:t>м</w:t>
      </w:r>
      <w:r w:rsidR="00956550" w:rsidRPr="009E0B26">
        <w:rPr>
          <w:rFonts w:ascii="Times New Roman" w:hAnsi="Times New Roman"/>
          <w:b/>
          <w:sz w:val="24"/>
          <w:szCs w:val="24"/>
        </w:rPr>
        <w:t>еждународная деятельность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B4314" w:rsidRPr="0037168C" w:rsidRDefault="00AB4314" w:rsidP="00AB4314">
      <w:pPr>
        <w:pStyle w:val="a3"/>
        <w:spacing w:after="0" w:line="36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37168C">
        <w:rPr>
          <w:rFonts w:ascii="Times New Roman" w:hAnsi="Times New Roman"/>
          <w:sz w:val="24"/>
          <w:szCs w:val="24"/>
        </w:rPr>
        <w:t>Расширение в</w:t>
      </w:r>
      <w:r>
        <w:rPr>
          <w:rFonts w:ascii="Times New Roman" w:hAnsi="Times New Roman"/>
          <w:sz w:val="24"/>
          <w:szCs w:val="24"/>
        </w:rPr>
        <w:t>озможностей знакомства обучающихся и преподавателей факультета с зарубежным опытом</w:t>
      </w:r>
      <w:r w:rsidRPr="0037168C">
        <w:rPr>
          <w:rFonts w:ascii="Times New Roman" w:hAnsi="Times New Roman"/>
          <w:sz w:val="24"/>
          <w:szCs w:val="24"/>
        </w:rPr>
        <w:t xml:space="preserve"> развития психолого-педагогического и социально-гуманитарного образования (увеличение числа программ и количества </w:t>
      </w:r>
      <w:r>
        <w:rPr>
          <w:rFonts w:ascii="Times New Roman" w:hAnsi="Times New Roman"/>
          <w:sz w:val="24"/>
          <w:szCs w:val="24"/>
        </w:rPr>
        <w:t>участников академической мобильности</w:t>
      </w:r>
      <w:r w:rsidRPr="0037168C">
        <w:rPr>
          <w:rFonts w:ascii="Times New Roman" w:hAnsi="Times New Roman"/>
          <w:sz w:val="24"/>
          <w:szCs w:val="24"/>
        </w:rPr>
        <w:t>);</w:t>
      </w:r>
    </w:p>
    <w:p w:rsidR="00AB4314" w:rsidRDefault="00AB4314" w:rsidP="00AB4314">
      <w:pPr>
        <w:spacing w:line="360" w:lineRule="auto"/>
        <w:ind w:left="357" w:firstLine="709"/>
        <w:jc w:val="both"/>
      </w:pPr>
      <w:r>
        <w:lastRenderedPageBreak/>
        <w:t>У</w:t>
      </w:r>
      <w:r w:rsidRPr="00A416EC">
        <w:t xml:space="preserve">крепление международного научного сотрудничества (проведение совместных конференций, семинаров, </w:t>
      </w:r>
      <w:r>
        <w:t>«</w:t>
      </w:r>
      <w:r w:rsidRPr="00A416EC">
        <w:t>круглых столов</w:t>
      </w:r>
      <w:r>
        <w:t>»</w:t>
      </w:r>
      <w:r w:rsidRPr="00A416EC">
        <w:t xml:space="preserve">; участие в подготовке совместных заявок на получение </w:t>
      </w:r>
      <w:r>
        <w:t>грантовой поддержки психолого-педагогических и социально-гуманитарных</w:t>
      </w:r>
      <w:r w:rsidR="0030230F">
        <w:t xml:space="preserve"> научных</w:t>
      </w:r>
      <w:r w:rsidRPr="00A416EC">
        <w:t xml:space="preserve"> исследований);</w:t>
      </w:r>
    </w:p>
    <w:p w:rsidR="00493932" w:rsidRPr="00AB4314" w:rsidRDefault="00AB4314" w:rsidP="00AB4314">
      <w:pPr>
        <w:spacing w:line="360" w:lineRule="auto"/>
        <w:ind w:left="357" w:firstLine="709"/>
        <w:jc w:val="both"/>
      </w:pPr>
      <w:r w:rsidRPr="00AB4314">
        <w:t>Активизация участия</w:t>
      </w:r>
      <w:r w:rsidR="00493932" w:rsidRPr="00AB4314">
        <w:t xml:space="preserve"> преподавателей</w:t>
      </w:r>
      <w:r w:rsidRPr="00AB4314">
        <w:t xml:space="preserve"> факультета</w:t>
      </w:r>
      <w:r w:rsidR="00493932" w:rsidRPr="00AB4314">
        <w:t xml:space="preserve"> в зарубежных конференц</w:t>
      </w:r>
      <w:r w:rsidRPr="00AB4314">
        <w:t xml:space="preserve">иях и симпозиумах, в том числе </w:t>
      </w:r>
      <w:r w:rsidR="00493932" w:rsidRPr="00AB4314">
        <w:t xml:space="preserve"> с докладами на языке носителе.</w:t>
      </w:r>
    </w:p>
    <w:p w:rsidR="00D836AF" w:rsidRDefault="00AB4314" w:rsidP="00D836AF">
      <w:pPr>
        <w:pStyle w:val="a3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Блок мероприятий (п</w:t>
      </w:r>
      <w:r w:rsidR="00956550" w:rsidRPr="009E0B26">
        <w:rPr>
          <w:rFonts w:ascii="Times New Roman" w:hAnsi="Times New Roman"/>
          <w:b/>
          <w:sz w:val="24"/>
          <w:szCs w:val="24"/>
        </w:rPr>
        <w:t>рофориентационная работа</w:t>
      </w:r>
      <w:proofErr w:type="gramEnd"/>
    </w:p>
    <w:p w:rsidR="00D836AF" w:rsidRDefault="00863F6C" w:rsidP="00D836AF">
      <w:pPr>
        <w:tabs>
          <w:tab w:val="left" w:pos="1134"/>
        </w:tabs>
        <w:spacing w:line="360" w:lineRule="auto"/>
        <w:ind w:firstLine="709"/>
        <w:jc w:val="both"/>
        <w:rPr>
          <w:b/>
        </w:rPr>
      </w:pPr>
      <w:r>
        <w:t>Развитие проектной</w:t>
      </w:r>
      <w:r w:rsidR="00D836AF" w:rsidRPr="00D836AF">
        <w:t xml:space="preserve"> </w:t>
      </w:r>
      <w:r>
        <w:t>и исследовательской работы</w:t>
      </w:r>
      <w:r w:rsidR="00D836AF">
        <w:t xml:space="preserve"> с</w:t>
      </w:r>
      <w:r>
        <w:t>о школьниками через студенческие научные</w:t>
      </w:r>
      <w:r w:rsidR="00D836AF">
        <w:t xml:space="preserve"> кружки и творческие лаборатории</w:t>
      </w:r>
      <w:r>
        <w:t>,</w:t>
      </w:r>
      <w:r w:rsidR="00D836AF" w:rsidRPr="00D836AF">
        <w:t xml:space="preserve"> участие школьников в научно-практических конференциях</w:t>
      </w:r>
      <w:r w:rsidR="00D836AF">
        <w:t xml:space="preserve"> и олимпиадах</w:t>
      </w:r>
      <w:r w:rsidR="00D836AF" w:rsidRPr="00D836AF">
        <w:t xml:space="preserve"> различного уровня;</w:t>
      </w:r>
    </w:p>
    <w:p w:rsidR="00D836AF" w:rsidRDefault="00863F6C" w:rsidP="00D836AF">
      <w:pPr>
        <w:tabs>
          <w:tab w:val="left" w:pos="1134"/>
        </w:tabs>
        <w:spacing w:line="360" w:lineRule="auto"/>
        <w:ind w:firstLine="709"/>
        <w:jc w:val="both"/>
        <w:rPr>
          <w:b/>
        </w:rPr>
      </w:pPr>
      <w:r>
        <w:t>Расширение информационной открытости</w:t>
      </w:r>
      <w:r w:rsidR="00493932" w:rsidRPr="00D836AF">
        <w:t xml:space="preserve"> </w:t>
      </w:r>
      <w:r w:rsidR="00D836AF" w:rsidRPr="00D836AF">
        <w:t xml:space="preserve">факультета </w:t>
      </w:r>
      <w:r w:rsidR="00D836AF">
        <w:t>через повышение</w:t>
      </w:r>
      <w:r w:rsidR="00493932" w:rsidRPr="00D836AF">
        <w:t xml:space="preserve"> качества интернет-ресурсов </w:t>
      </w:r>
      <w:r w:rsidR="00D836AF" w:rsidRPr="00D836AF">
        <w:t>факультета</w:t>
      </w:r>
      <w:r w:rsidR="00493932" w:rsidRPr="00D836AF">
        <w:t>, динамичного развития и регулярного обновления сайта</w:t>
      </w:r>
      <w:r w:rsidR="00D836AF">
        <w:t xml:space="preserve"> факультета</w:t>
      </w:r>
      <w:r w:rsidR="00493932" w:rsidRPr="00D836AF">
        <w:t>;</w:t>
      </w:r>
    </w:p>
    <w:p w:rsidR="00956550" w:rsidRPr="00493932" w:rsidRDefault="00863F6C" w:rsidP="00230CD2">
      <w:pPr>
        <w:tabs>
          <w:tab w:val="left" w:pos="1134"/>
        </w:tabs>
        <w:spacing w:line="360" w:lineRule="auto"/>
        <w:ind w:firstLine="709"/>
        <w:jc w:val="both"/>
        <w:rPr>
          <w:color w:val="FF0000"/>
        </w:rPr>
      </w:pPr>
      <w:r>
        <w:t>Использование различных форм</w:t>
      </w:r>
      <w:r w:rsidR="00493932" w:rsidRPr="00D836AF">
        <w:t xml:space="preserve"> коммуникаций через интернет-ресурсы между </w:t>
      </w:r>
      <w:r w:rsidR="00D836AF">
        <w:t>факультетом, кафедрами</w:t>
      </w:r>
      <w:r w:rsidR="00493932" w:rsidRPr="00D836AF">
        <w:t xml:space="preserve"> и абитуриентами, в том числе</w:t>
      </w:r>
      <w:r>
        <w:t xml:space="preserve"> активизация проведения</w:t>
      </w:r>
      <w:r w:rsidR="00230CD2">
        <w:t xml:space="preserve"> профориентационной работы</w:t>
      </w:r>
      <w:r>
        <w:t xml:space="preserve"> через социальные сети,</w:t>
      </w:r>
      <w:r w:rsidR="00493932" w:rsidRPr="00D836AF">
        <w:t xml:space="preserve"> студентов и выпускников</w:t>
      </w:r>
      <w:r w:rsidR="00230CD2">
        <w:t xml:space="preserve"> факультета.</w:t>
      </w:r>
    </w:p>
    <w:p w:rsidR="00956550" w:rsidRPr="009E0B26" w:rsidRDefault="00230CD2" w:rsidP="00956550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Блок мероприятий (р</w:t>
      </w:r>
      <w:r w:rsidR="00956550" w:rsidRPr="009E0B26">
        <w:rPr>
          <w:rFonts w:ascii="Times New Roman" w:hAnsi="Times New Roman"/>
          <w:b/>
          <w:sz w:val="24"/>
          <w:szCs w:val="24"/>
        </w:rPr>
        <w:t>абота по трудоустройству выпускников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93A7D" w:rsidRDefault="00863F6C" w:rsidP="00093A7D">
      <w:pPr>
        <w:tabs>
          <w:tab w:val="left" w:pos="993"/>
        </w:tabs>
        <w:spacing w:line="360" w:lineRule="auto"/>
        <w:ind w:firstLine="709"/>
        <w:jc w:val="both"/>
      </w:pPr>
      <w:r>
        <w:t>Совершенствование взаимодействия</w:t>
      </w:r>
      <w:r w:rsidR="00493932" w:rsidRPr="00230CD2">
        <w:t xml:space="preserve"> с Министерством образования</w:t>
      </w:r>
      <w:r w:rsidR="00230CD2" w:rsidRPr="00230CD2">
        <w:t xml:space="preserve"> Пензенской области</w:t>
      </w:r>
      <w:r w:rsidR="00493932" w:rsidRPr="00230CD2">
        <w:t>, Министерством труда, социальной защиты и демографии</w:t>
      </w:r>
      <w:r w:rsidR="00230CD2" w:rsidRPr="00230CD2">
        <w:t xml:space="preserve"> Пензенской области</w:t>
      </w:r>
      <w:r w:rsidR="00493932" w:rsidRPr="00230CD2">
        <w:t>, Министерством культуры и туризма</w:t>
      </w:r>
      <w:r w:rsidR="00230CD2" w:rsidRPr="00230CD2">
        <w:t xml:space="preserve"> Пензенской области</w:t>
      </w:r>
      <w:r w:rsidR="00493932" w:rsidRPr="00230CD2">
        <w:t>, Региональным отделением Социального фонда России</w:t>
      </w:r>
      <w:r w:rsidR="00230CD2" w:rsidRPr="00230CD2">
        <w:t>,</w:t>
      </w:r>
      <w:r w:rsidR="00493932" w:rsidRPr="00230CD2">
        <w:t xml:space="preserve"> профильными учреждениями и </w:t>
      </w:r>
      <w:r w:rsidR="00230CD2" w:rsidRPr="00230CD2">
        <w:t>организациями региона</w:t>
      </w:r>
      <w:r w:rsidR="00493932" w:rsidRPr="00230CD2">
        <w:t xml:space="preserve"> в целях повышение эффективности целевого п</w:t>
      </w:r>
      <w:r w:rsidR="00230CD2" w:rsidRPr="00230CD2">
        <w:t>риё</w:t>
      </w:r>
      <w:r w:rsidR="00493932" w:rsidRPr="00230CD2">
        <w:t>ма</w:t>
      </w:r>
      <w:r w:rsidR="00230CD2" w:rsidRPr="00230CD2">
        <w:t xml:space="preserve"> студентов</w:t>
      </w:r>
      <w:r w:rsidR="00493932" w:rsidRPr="00230CD2">
        <w:t>;</w:t>
      </w:r>
    </w:p>
    <w:p w:rsidR="00493932" w:rsidRPr="00093A7D" w:rsidRDefault="00230CD2" w:rsidP="00093A7D">
      <w:pPr>
        <w:tabs>
          <w:tab w:val="left" w:pos="993"/>
        </w:tabs>
        <w:spacing w:line="360" w:lineRule="auto"/>
        <w:ind w:firstLine="709"/>
        <w:jc w:val="both"/>
      </w:pPr>
      <w:r w:rsidRPr="00093A7D">
        <w:t>Повышение уровня</w:t>
      </w:r>
      <w:r w:rsidR="00493932" w:rsidRPr="00093A7D">
        <w:t xml:space="preserve"> трудоуст</w:t>
      </w:r>
      <w:r w:rsidRPr="00093A7D">
        <w:t>ройства выпускников по специальности</w:t>
      </w:r>
      <w:r w:rsidR="00093A7D" w:rsidRPr="00093A7D">
        <w:t xml:space="preserve"> в течение года после выпуска</w:t>
      </w:r>
      <w:r w:rsidR="00493932" w:rsidRPr="00093A7D">
        <w:t xml:space="preserve"> до нормативных показателей (не ниже 75%);</w:t>
      </w:r>
    </w:p>
    <w:p w:rsidR="00493932" w:rsidRPr="00093A7D" w:rsidRDefault="00093A7D" w:rsidP="00093A7D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Осуществление</w:t>
      </w:r>
      <w:r w:rsidR="00493932" w:rsidRPr="00093A7D">
        <w:rPr>
          <w:rFonts w:ascii="Times New Roman" w:hAnsi="Times New Roman"/>
          <w:sz w:val="24"/>
          <w:szCs w:val="24"/>
          <w:lang w:eastAsia="ru-RU"/>
        </w:rPr>
        <w:t xml:space="preserve"> мониторинг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493932" w:rsidRPr="00093A7D">
        <w:rPr>
          <w:rFonts w:ascii="Times New Roman" w:hAnsi="Times New Roman"/>
          <w:sz w:val="24"/>
          <w:szCs w:val="24"/>
          <w:lang w:eastAsia="ru-RU"/>
        </w:rPr>
        <w:t xml:space="preserve"> трудоустройства и карьерного роста выпускников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факультета; проведение ежегодных опросов</w:t>
      </w:r>
      <w:r w:rsidR="00493932" w:rsidRPr="00093A7D">
        <w:rPr>
          <w:rFonts w:ascii="Times New Roman" w:hAnsi="Times New Roman"/>
          <w:sz w:val="24"/>
          <w:szCs w:val="24"/>
          <w:lang w:eastAsia="ru-RU"/>
        </w:rPr>
        <w:t xml:space="preserve"> основных работодателей о степени их удовлетворенности качеством подготовки выпускн</w:t>
      </w:r>
      <w:r w:rsidR="00230CD2" w:rsidRPr="00093A7D">
        <w:rPr>
          <w:rFonts w:ascii="Times New Roman" w:hAnsi="Times New Roman"/>
          <w:sz w:val="24"/>
          <w:szCs w:val="24"/>
          <w:lang w:eastAsia="ru-RU"/>
        </w:rPr>
        <w:t>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факультета; содействие</w:t>
      </w:r>
      <w:r w:rsidR="00230CD2" w:rsidRPr="00093A7D">
        <w:rPr>
          <w:rFonts w:ascii="Times New Roman" w:hAnsi="Times New Roman"/>
          <w:sz w:val="24"/>
          <w:szCs w:val="24"/>
          <w:lang w:eastAsia="ru-RU"/>
        </w:rPr>
        <w:t xml:space="preserve"> деятельности</w:t>
      </w:r>
      <w:r w:rsidR="00493932" w:rsidRPr="00093A7D">
        <w:rPr>
          <w:rFonts w:ascii="Times New Roman" w:hAnsi="Times New Roman"/>
          <w:sz w:val="24"/>
          <w:szCs w:val="24"/>
          <w:lang w:eastAsia="ru-RU"/>
        </w:rPr>
        <w:t xml:space="preserve"> ассоциации выпускников</w:t>
      </w:r>
      <w:r w:rsidR="00230CD2" w:rsidRPr="00093A7D">
        <w:rPr>
          <w:rFonts w:ascii="Times New Roman" w:hAnsi="Times New Roman"/>
          <w:sz w:val="24"/>
          <w:szCs w:val="24"/>
          <w:lang w:eastAsia="ru-RU"/>
        </w:rPr>
        <w:t xml:space="preserve"> университета</w:t>
      </w:r>
      <w:r w:rsidR="00493932" w:rsidRPr="00093A7D">
        <w:rPr>
          <w:rFonts w:ascii="Times New Roman" w:hAnsi="Times New Roman"/>
          <w:sz w:val="24"/>
          <w:szCs w:val="24"/>
        </w:rPr>
        <w:t>.</w:t>
      </w:r>
    </w:p>
    <w:p w:rsidR="00956550" w:rsidRPr="009E0B26" w:rsidRDefault="00093A7D" w:rsidP="00093A7D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Блок мероприятий (в</w:t>
      </w:r>
      <w:r w:rsidR="00040348">
        <w:rPr>
          <w:rFonts w:ascii="Times New Roman" w:hAnsi="Times New Roman"/>
          <w:b/>
          <w:sz w:val="24"/>
          <w:szCs w:val="24"/>
        </w:rPr>
        <w:t>оспитательная деятельность и молодё</w:t>
      </w:r>
      <w:r w:rsidR="00956550" w:rsidRPr="009E0B26">
        <w:rPr>
          <w:rFonts w:ascii="Times New Roman" w:hAnsi="Times New Roman"/>
          <w:b/>
          <w:sz w:val="24"/>
          <w:szCs w:val="24"/>
        </w:rPr>
        <w:t>жная политика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E80432" w:rsidRPr="00E80432" w:rsidRDefault="00E80432" w:rsidP="00E80432">
      <w:pPr>
        <w:spacing w:line="360" w:lineRule="auto"/>
        <w:ind w:right="340" w:firstLine="709"/>
        <w:jc w:val="both"/>
      </w:pPr>
      <w:r w:rsidRPr="00E80432">
        <w:t>Ф</w:t>
      </w:r>
      <w:r w:rsidR="00093A7D" w:rsidRPr="00E80432">
        <w:t>ормирование инновационн</w:t>
      </w:r>
      <w:r w:rsidRPr="00E80432">
        <w:t>ой среды внеучебной</w:t>
      </w:r>
      <w:r w:rsidR="00093A7D" w:rsidRPr="00E80432">
        <w:t xml:space="preserve"> деятельности</w:t>
      </w:r>
      <w:r w:rsidRPr="00E80432">
        <w:t xml:space="preserve"> студентов</w:t>
      </w:r>
      <w:r w:rsidR="00093A7D" w:rsidRPr="00E80432">
        <w:t>, ориентированной на создание условий для раскрытия творческого потенциала личности, реализацию</w:t>
      </w:r>
      <w:r w:rsidRPr="00E80432">
        <w:t xml:space="preserve"> позитивных</w:t>
      </w:r>
      <w:r w:rsidR="00093A7D" w:rsidRPr="00E80432">
        <w:t xml:space="preserve"> социокультурных</w:t>
      </w:r>
      <w:r w:rsidR="00B77E60">
        <w:t xml:space="preserve"> потребностей молодё</w:t>
      </w:r>
      <w:r w:rsidRPr="00E80432">
        <w:t xml:space="preserve">жи (развитие студенческого самоуправления, формирование лидерских качеств, </w:t>
      </w:r>
      <w:r w:rsidRPr="00E80432">
        <w:lastRenderedPageBreak/>
        <w:t xml:space="preserve">технологий и навыков </w:t>
      </w:r>
      <w:r w:rsidR="00863F6C">
        <w:t>командообразования – участие в «Ш</w:t>
      </w:r>
      <w:r w:rsidRPr="00E80432">
        <w:t>коле актива ФППиСН</w:t>
      </w:r>
      <w:r w:rsidR="00863F6C">
        <w:t>»</w:t>
      </w:r>
      <w:r w:rsidRPr="00E80432">
        <w:t>, конкурсе «Тьютор года», конкурсе студсоветов</w:t>
      </w:r>
      <w:r w:rsidR="00863F6C">
        <w:t xml:space="preserve"> ПГУ</w:t>
      </w:r>
      <w:r w:rsidRPr="00E80432">
        <w:t xml:space="preserve">, </w:t>
      </w:r>
      <w:r w:rsidR="00B77E60">
        <w:t xml:space="preserve">студенческих </w:t>
      </w:r>
      <w:r w:rsidRPr="00E80432">
        <w:t>проектах и др.);</w:t>
      </w:r>
    </w:p>
    <w:p w:rsidR="00E80432" w:rsidRPr="00E80432" w:rsidRDefault="00E80432" w:rsidP="00CD20F5">
      <w:pPr>
        <w:spacing w:line="360" w:lineRule="auto"/>
        <w:ind w:right="340" w:firstLine="709"/>
        <w:jc w:val="both"/>
      </w:pPr>
      <w:r w:rsidRPr="00E80432">
        <w:t xml:space="preserve">Развитие профессиональной самореализации студенчества (участие в конкурсе </w:t>
      </w:r>
      <w:r w:rsidR="005351DE">
        <w:t xml:space="preserve">профессионального мастерства студентов </w:t>
      </w:r>
      <w:r w:rsidRPr="00E80432">
        <w:t>«Педагогический дебют», интеллектуальных играх, предметных олимпиадах и др.);</w:t>
      </w:r>
    </w:p>
    <w:p w:rsidR="00CD20F5" w:rsidRPr="00CD20F5" w:rsidRDefault="00CD20F5" w:rsidP="00CD20F5">
      <w:pPr>
        <w:tabs>
          <w:tab w:val="left" w:pos="993"/>
        </w:tabs>
        <w:spacing w:line="360" w:lineRule="auto"/>
        <w:ind w:firstLine="709"/>
        <w:jc w:val="both"/>
      </w:pPr>
      <w:r>
        <w:t>Ф</w:t>
      </w:r>
      <w:r w:rsidRPr="00CD20F5">
        <w:t>ормирование активной гражданско-патриотической</w:t>
      </w:r>
      <w:r>
        <w:t xml:space="preserve"> </w:t>
      </w:r>
      <w:r w:rsidRPr="00CD20F5">
        <w:t>позиции</w:t>
      </w:r>
      <w:r w:rsidR="00B77E60">
        <w:t xml:space="preserve"> студентов</w:t>
      </w:r>
      <w:r w:rsidRPr="00CD20F5">
        <w:t xml:space="preserve"> </w:t>
      </w:r>
      <w:r>
        <w:t>(</w:t>
      </w:r>
      <w:r w:rsidRPr="00CD20F5">
        <w:t>развитие института волонтёрского движения; организация волонтёрских акций, участие в международной гражданско-патриотической акции «15 дней до Победы» и др.);</w:t>
      </w:r>
    </w:p>
    <w:p w:rsidR="00CD20F5" w:rsidRPr="00CD20F5" w:rsidRDefault="00CD20F5" w:rsidP="008B3EF3">
      <w:pPr>
        <w:spacing w:line="360" w:lineRule="auto"/>
        <w:ind w:right="340" w:firstLine="709"/>
        <w:jc w:val="both"/>
      </w:pPr>
      <w:r>
        <w:t>Р</w:t>
      </w:r>
      <w:r w:rsidRPr="00CD20F5">
        <w:t xml:space="preserve">азвитие творческого </w:t>
      </w:r>
      <w:r w:rsidR="00B77E60">
        <w:t>потенциала студент</w:t>
      </w:r>
      <w:r>
        <w:t>ов факультета</w:t>
      </w:r>
      <w:r w:rsidRPr="00CD20F5">
        <w:t xml:space="preserve"> в сфере художеств</w:t>
      </w:r>
      <w:r>
        <w:t>енной культуры (участие в</w:t>
      </w:r>
      <w:r w:rsidRPr="00CD20F5">
        <w:t xml:space="preserve"> п</w:t>
      </w:r>
      <w:r>
        <w:t>остоянных творческих коллективах</w:t>
      </w:r>
      <w:r w:rsidRPr="00CD20F5">
        <w:t>; участие в смотре-конкурсе художественной самодеятельности «Студенческая весна»;</w:t>
      </w:r>
      <w:r>
        <w:t xml:space="preserve"> конкурсе «Первокурсник»; </w:t>
      </w:r>
      <w:r w:rsidRPr="00CD20F5">
        <w:t>межфакультетском ко</w:t>
      </w:r>
      <w:r>
        <w:t>нкурсе команд КВН «Кубок ректора</w:t>
      </w:r>
      <w:r w:rsidR="008B3EF3">
        <w:t>» и др</w:t>
      </w:r>
      <w:r w:rsidRPr="00CD20F5">
        <w:t>.);</w:t>
      </w:r>
    </w:p>
    <w:p w:rsidR="00493932" w:rsidRPr="008B3EF3" w:rsidRDefault="00493932" w:rsidP="00B77E60">
      <w:pPr>
        <w:tabs>
          <w:tab w:val="left" w:pos="993"/>
        </w:tabs>
        <w:spacing w:line="360" w:lineRule="auto"/>
        <w:ind w:firstLine="709"/>
        <w:jc w:val="both"/>
      </w:pPr>
      <w:r w:rsidRPr="008B3EF3">
        <w:t>Развитие системы интеллектуальных и творческих состязаний, конкурсов культурно-эстетической направленности в целях формирования</w:t>
      </w:r>
      <w:r w:rsidR="008B3EF3">
        <w:t xml:space="preserve"> у студентов</w:t>
      </w:r>
      <w:r w:rsidRPr="008B3EF3">
        <w:t xml:space="preserve"> кр</w:t>
      </w:r>
      <w:r w:rsidR="008B3EF3">
        <w:t>еативного мышления</w:t>
      </w:r>
      <w:r w:rsidRPr="008B3EF3">
        <w:t>;</w:t>
      </w:r>
    </w:p>
    <w:p w:rsidR="00493932" w:rsidRPr="008B3EF3" w:rsidRDefault="008B3EF3" w:rsidP="008B3EF3">
      <w:pPr>
        <w:tabs>
          <w:tab w:val="left" w:pos="993"/>
        </w:tabs>
        <w:spacing w:line="360" w:lineRule="auto"/>
        <w:ind w:firstLine="709"/>
        <w:jc w:val="both"/>
      </w:pPr>
      <w:r>
        <w:t>Совершенствование методов и технологий</w:t>
      </w:r>
      <w:r w:rsidR="00493932" w:rsidRPr="008B3EF3">
        <w:t xml:space="preserve"> духовно-нравственного,</w:t>
      </w:r>
      <w:r w:rsidR="00093A7D" w:rsidRPr="008B3EF3">
        <w:t xml:space="preserve"> трудового,</w:t>
      </w:r>
      <w:r w:rsidR="00493932" w:rsidRPr="008B3EF3">
        <w:t xml:space="preserve"> культурно-эстетического воспитания, формиров</w:t>
      </w:r>
      <w:r w:rsidR="008A0248">
        <w:t>ания</w:t>
      </w:r>
      <w:r w:rsidR="00493932" w:rsidRPr="008B3EF3">
        <w:t xml:space="preserve"> способности к эмпатии, развития информационной и цифровой культуры, здорового образа жизни, профилактики экстремизма и деструктивного поведения</w:t>
      </w:r>
      <w:r w:rsidR="00B77E60">
        <w:t xml:space="preserve"> молодёжи</w:t>
      </w:r>
      <w:r w:rsidR="00493932" w:rsidRPr="008B3EF3">
        <w:t>;</w:t>
      </w:r>
    </w:p>
    <w:p w:rsidR="00631A17" w:rsidRDefault="008B3EF3" w:rsidP="00631A17">
      <w:pPr>
        <w:tabs>
          <w:tab w:val="left" w:pos="993"/>
        </w:tabs>
        <w:spacing w:line="360" w:lineRule="auto"/>
        <w:ind w:firstLine="709"/>
        <w:jc w:val="both"/>
      </w:pPr>
      <w:r>
        <w:t>Р</w:t>
      </w:r>
      <w:r w:rsidRPr="008B3EF3">
        <w:t>азвитие ф</w:t>
      </w:r>
      <w:r>
        <w:t>изической культуры студентов факультета</w:t>
      </w:r>
      <w:r w:rsidRPr="008B3EF3">
        <w:t xml:space="preserve"> (занятия в спортивных секциях, участие в межфакуль</w:t>
      </w:r>
      <w:r>
        <w:t>тетской Спартакиаде ПГУ и других спортивно-оздоровительных</w:t>
      </w:r>
      <w:r w:rsidRPr="008B3EF3">
        <w:t xml:space="preserve"> мероприятиях).</w:t>
      </w:r>
    </w:p>
    <w:p w:rsidR="00B77E60" w:rsidRPr="00B77E60" w:rsidRDefault="00631A17" w:rsidP="00B77E60">
      <w:pPr>
        <w:pStyle w:val="a3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Блок мероприятий</w:t>
      </w:r>
      <w:r w:rsidRPr="00A60D30">
        <w:rPr>
          <w:rFonts w:ascii="Times New Roman" w:hAnsi="Times New Roman"/>
          <w:b/>
          <w:color w:val="FF0000"/>
        </w:rPr>
        <w:t xml:space="preserve"> </w:t>
      </w:r>
      <w:r w:rsidRPr="00631A17">
        <w:rPr>
          <w:rFonts w:ascii="Times New Roman" w:hAnsi="Times New Roman"/>
          <w:b/>
        </w:rPr>
        <w:t>(развитие кадрового потенциала)</w:t>
      </w:r>
    </w:p>
    <w:p w:rsidR="00B77E60" w:rsidRPr="00B77E60" w:rsidRDefault="00B77E60" w:rsidP="00B77E60">
      <w:pPr>
        <w:tabs>
          <w:tab w:val="left" w:pos="1134"/>
        </w:tabs>
        <w:spacing w:line="360" w:lineRule="auto"/>
        <w:ind w:firstLine="709"/>
        <w:jc w:val="both"/>
        <w:rPr>
          <w:b/>
        </w:rPr>
      </w:pPr>
      <w:r w:rsidRPr="00B77E60">
        <w:t>Регулярное повышение квалификации и профессиона</w:t>
      </w:r>
      <w:r>
        <w:t>льная переподготовка кадрового состава факультета</w:t>
      </w:r>
      <w:r w:rsidRPr="00B77E60">
        <w:t>;</w:t>
      </w:r>
    </w:p>
    <w:p w:rsidR="00B77E60" w:rsidRPr="00427EC0" w:rsidRDefault="00B77E60" w:rsidP="00427EC0">
      <w:pPr>
        <w:spacing w:line="360" w:lineRule="auto"/>
        <w:ind w:firstLine="709"/>
        <w:jc w:val="both"/>
      </w:pPr>
      <w:r w:rsidRPr="00427EC0">
        <w:t>У</w:t>
      </w:r>
      <w:r w:rsidR="00427EC0" w:rsidRPr="00427EC0">
        <w:t>величение доли</w:t>
      </w:r>
      <w:r w:rsidRPr="00427EC0">
        <w:t xml:space="preserve"> преподавательского состава факультета</w:t>
      </w:r>
      <w:r w:rsidR="00427EC0" w:rsidRPr="00427EC0">
        <w:t>, имеющего учёную степень</w:t>
      </w:r>
      <w:r w:rsidRPr="00427EC0">
        <w:t xml:space="preserve"> (создание условий для подготовки</w:t>
      </w:r>
      <w:r w:rsidR="008A0248">
        <w:t xml:space="preserve"> к защите</w:t>
      </w:r>
      <w:r w:rsidRPr="00427EC0">
        <w:t xml:space="preserve"> кандидатских и док</w:t>
      </w:r>
      <w:r w:rsidR="00427EC0" w:rsidRPr="00427EC0">
        <w:t>торских диссертаций; организационная</w:t>
      </w:r>
      <w:r w:rsidRPr="00427EC0">
        <w:t xml:space="preserve"> работа</w:t>
      </w:r>
      <w:r w:rsidR="00427EC0" w:rsidRPr="00427EC0">
        <w:t xml:space="preserve"> по созданию</w:t>
      </w:r>
      <w:r w:rsidRPr="00427EC0">
        <w:t xml:space="preserve"> д</w:t>
      </w:r>
      <w:r w:rsidR="00427EC0" w:rsidRPr="00427EC0">
        <w:t>иссертационного совета по педагогическим наукам</w:t>
      </w:r>
      <w:r w:rsidRPr="00427EC0">
        <w:t>);</w:t>
      </w:r>
    </w:p>
    <w:p w:rsidR="00631A17" w:rsidRPr="00427EC0" w:rsidRDefault="00427EC0" w:rsidP="00427EC0">
      <w:pPr>
        <w:spacing w:line="360" w:lineRule="auto"/>
        <w:ind w:firstLine="709"/>
        <w:jc w:val="both"/>
      </w:pPr>
      <w:r>
        <w:t>Ф</w:t>
      </w:r>
      <w:r w:rsidR="00631A17" w:rsidRPr="00427EC0">
        <w:t>ормирование корпоративной куль</w:t>
      </w:r>
      <w:r>
        <w:t xml:space="preserve">туры, эффективное использование материальных, </w:t>
      </w:r>
      <w:r w:rsidR="00631A17" w:rsidRPr="00427EC0">
        <w:t xml:space="preserve"> моральных стимулов и </w:t>
      </w:r>
      <w:r>
        <w:t>мотиваций к результативному</w:t>
      </w:r>
      <w:r w:rsidR="002C421C">
        <w:t xml:space="preserve"> профессиональному</w:t>
      </w:r>
      <w:r>
        <w:t xml:space="preserve"> труду;</w:t>
      </w:r>
    </w:p>
    <w:p w:rsidR="00631A17" w:rsidRPr="00427EC0" w:rsidRDefault="00631A17" w:rsidP="00427EC0">
      <w:pPr>
        <w:tabs>
          <w:tab w:val="left" w:pos="993"/>
        </w:tabs>
        <w:spacing w:line="360" w:lineRule="auto"/>
        <w:ind w:firstLine="709"/>
        <w:jc w:val="both"/>
      </w:pPr>
      <w:r w:rsidRPr="00427EC0">
        <w:t>Создание условий для карьерного роста мо</w:t>
      </w:r>
      <w:r w:rsidR="00427EC0" w:rsidRPr="00427EC0">
        <w:t>лодых преподавателей, снижение среднего возраста</w:t>
      </w:r>
      <w:r w:rsidR="002C421C">
        <w:t xml:space="preserve"> основного (штатного)</w:t>
      </w:r>
      <w:r w:rsidRPr="00427EC0">
        <w:t xml:space="preserve"> состава кафедр факультета.</w:t>
      </w:r>
    </w:p>
    <w:p w:rsidR="004A2ED4" w:rsidRDefault="00631A17" w:rsidP="004A2ED4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Блок мероприятий (р</w:t>
      </w:r>
      <w:r w:rsidR="00956550" w:rsidRPr="009E0B26">
        <w:rPr>
          <w:rFonts w:ascii="Times New Roman" w:hAnsi="Times New Roman"/>
          <w:b/>
          <w:sz w:val="24"/>
          <w:szCs w:val="24"/>
        </w:rPr>
        <w:t>абота по совершенствованию матер</w:t>
      </w:r>
      <w:r w:rsidR="00956550">
        <w:rPr>
          <w:rFonts w:ascii="Times New Roman" w:hAnsi="Times New Roman"/>
          <w:b/>
          <w:sz w:val="24"/>
          <w:szCs w:val="24"/>
        </w:rPr>
        <w:t xml:space="preserve">иально-технической базы </w:t>
      </w:r>
      <w:r w:rsidR="00956550" w:rsidRPr="009E0B26">
        <w:rPr>
          <w:rFonts w:ascii="Times New Roman" w:hAnsi="Times New Roman"/>
          <w:b/>
          <w:sz w:val="24"/>
          <w:szCs w:val="24"/>
        </w:rPr>
        <w:t>факультета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493932" w:rsidRPr="00672199" w:rsidRDefault="00493932" w:rsidP="004A2ED4">
      <w:pPr>
        <w:tabs>
          <w:tab w:val="left" w:pos="1134"/>
        </w:tabs>
        <w:spacing w:line="360" w:lineRule="auto"/>
        <w:ind w:firstLine="709"/>
        <w:jc w:val="both"/>
        <w:rPr>
          <w:b/>
        </w:rPr>
      </w:pPr>
      <w:r w:rsidRPr="004A2ED4">
        <w:t xml:space="preserve">Совершенствование материально-технической базы </w:t>
      </w:r>
      <w:r w:rsidR="004A2ED4" w:rsidRPr="004A2ED4">
        <w:t>факультета</w:t>
      </w:r>
      <w:r w:rsidRPr="004A2ED4">
        <w:t xml:space="preserve"> в целях цифровой трансформации учебн</w:t>
      </w:r>
      <w:r w:rsidR="004A2ED4">
        <w:t>ого процесса с учё</w:t>
      </w:r>
      <w:r w:rsidRPr="004A2ED4">
        <w:t>том применения мультимедийных дистанционных технологий и организации онлайн-трансляций учебных занятий;</w:t>
      </w:r>
      <w:r w:rsidR="00672199" w:rsidRPr="00672199">
        <w:rPr>
          <w:color w:val="FF0000"/>
        </w:rPr>
        <w:t xml:space="preserve"> </w:t>
      </w:r>
      <w:r w:rsidR="00672199" w:rsidRPr="00672199">
        <w:t>оснащение учебных аудиторий мультимедийными системами</w:t>
      </w:r>
      <w:r w:rsidR="00672199">
        <w:t>;</w:t>
      </w:r>
    </w:p>
    <w:p w:rsidR="00493932" w:rsidRPr="00B920BC" w:rsidRDefault="00493932" w:rsidP="00672199">
      <w:pPr>
        <w:tabs>
          <w:tab w:val="left" w:pos="993"/>
        </w:tabs>
        <w:spacing w:line="360" w:lineRule="auto"/>
        <w:ind w:firstLine="709"/>
        <w:jc w:val="both"/>
      </w:pPr>
      <w:r w:rsidRPr="00672199">
        <w:t>Оптимизация использования и внедрение в образов</w:t>
      </w:r>
      <w:r w:rsidR="00672199">
        <w:t>ательный процесс современного отечественного программного обеспечения</w:t>
      </w:r>
      <w:r w:rsidRPr="00672199">
        <w:t>, новых технических средств о</w:t>
      </w:r>
      <w:r w:rsidR="00B920BC">
        <w:t>бучения и учебного оборудования (</w:t>
      </w:r>
      <w:r w:rsidR="00B920BC" w:rsidRPr="00B920BC">
        <w:t>электронные клавишные инструме</w:t>
      </w:r>
      <w:r w:rsidR="00B920BC">
        <w:t>нты</w:t>
      </w:r>
      <w:r w:rsidR="00B920BC" w:rsidRPr="00B920BC">
        <w:t xml:space="preserve"> для инструментальной, вокальной и хоровой подготовки обучающихся профиля "Музыка"</w:t>
      </w:r>
      <w:r w:rsidR="00B920BC">
        <w:t xml:space="preserve"> и др.)</w:t>
      </w:r>
    </w:p>
    <w:p w:rsidR="00631A17" w:rsidRPr="00B920BC" w:rsidRDefault="00B920BC" w:rsidP="00B920BC">
      <w:pPr>
        <w:tabs>
          <w:tab w:val="left" w:pos="993"/>
        </w:tabs>
        <w:spacing w:line="360" w:lineRule="auto"/>
        <w:ind w:firstLine="709"/>
        <w:jc w:val="both"/>
      </w:pPr>
      <w:r>
        <w:t>Оснащение учебных специализированных аудиторий</w:t>
      </w:r>
      <w:r w:rsidR="00672199">
        <w:t xml:space="preserve"> </w:t>
      </w:r>
      <w:r w:rsidR="00672199" w:rsidRPr="00672199">
        <w:t>современными инновационными методическими программами и технологиями профессиональной подготовки</w:t>
      </w:r>
      <w:r w:rsidR="00493932" w:rsidRPr="00672199">
        <w:rPr>
          <w:i/>
        </w:rPr>
        <w:t xml:space="preserve"> </w:t>
      </w:r>
      <w:r w:rsidRPr="00B920BC">
        <w:t>(кабинет педагога-дефектолога, кабинет музыки, малый концертный зал</w:t>
      </w:r>
      <w:r>
        <w:t xml:space="preserve"> и др.</w:t>
      </w:r>
      <w:r w:rsidRPr="00B920BC">
        <w:t>)</w:t>
      </w:r>
    </w:p>
    <w:p w:rsidR="00956550" w:rsidRDefault="00956550" w:rsidP="0095655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9E0B26">
        <w:rPr>
          <w:rFonts w:ascii="Times New Roman" w:hAnsi="Times New Roman"/>
          <w:b/>
          <w:sz w:val="24"/>
          <w:szCs w:val="24"/>
        </w:rPr>
        <w:t>Осно</w:t>
      </w:r>
      <w:r>
        <w:rPr>
          <w:rFonts w:ascii="Times New Roman" w:hAnsi="Times New Roman"/>
          <w:b/>
          <w:sz w:val="24"/>
          <w:szCs w:val="24"/>
        </w:rPr>
        <w:t>вные показатели развития факультета</w:t>
      </w:r>
    </w:p>
    <w:p w:rsidR="00956550" w:rsidRPr="009E0B26" w:rsidRDefault="00956550" w:rsidP="0095655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«Педагогика, психология и социальные науки</w:t>
      </w:r>
      <w:r w:rsidRPr="009E0B26">
        <w:rPr>
          <w:rFonts w:ascii="Times New Roman" w:hAnsi="Times New Roman"/>
          <w:b/>
          <w:sz w:val="24"/>
          <w:szCs w:val="24"/>
        </w:rPr>
        <w:t>»</w:t>
      </w:r>
    </w:p>
    <w:p w:rsidR="00956550" w:rsidRPr="009E0B26" w:rsidRDefault="00956550" w:rsidP="00956550">
      <w:pPr>
        <w:tabs>
          <w:tab w:val="left" w:pos="284"/>
        </w:tabs>
        <w:rPr>
          <w:b/>
        </w:rPr>
      </w:pPr>
      <w:r>
        <w:rPr>
          <w:b/>
        </w:rPr>
        <w:t>на 2023 – 2027 гг.</w:t>
      </w:r>
    </w:p>
    <w:p w:rsidR="00956550" w:rsidRPr="009E0B26" w:rsidRDefault="00956550" w:rsidP="00956550">
      <w:pPr>
        <w:tabs>
          <w:tab w:val="left" w:pos="284"/>
        </w:tabs>
        <w:jc w:val="left"/>
        <w:rPr>
          <w:sz w:val="16"/>
          <w:szCs w:val="16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5670"/>
        <w:gridCol w:w="851"/>
        <w:gridCol w:w="850"/>
        <w:gridCol w:w="851"/>
        <w:gridCol w:w="850"/>
        <w:gridCol w:w="992"/>
      </w:tblGrid>
      <w:tr w:rsidR="00956550" w:rsidRPr="009E0B26" w:rsidTr="00A37257">
        <w:tc>
          <w:tcPr>
            <w:tcW w:w="426" w:type="dxa"/>
            <w:vAlign w:val="center"/>
          </w:tcPr>
          <w:p w:rsidR="00956550" w:rsidRPr="009E0B26" w:rsidRDefault="00956550" w:rsidP="00D35528">
            <w:pPr>
              <w:ind w:left="-108" w:right="-82"/>
              <w:rPr>
                <w:b/>
                <w:sz w:val="20"/>
                <w:szCs w:val="20"/>
                <w:lang w:eastAsia="en-US"/>
              </w:rPr>
            </w:pPr>
            <w:r w:rsidRPr="009E0B26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9E0B26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9E0B26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670" w:type="dxa"/>
            <w:vAlign w:val="center"/>
          </w:tcPr>
          <w:p w:rsidR="00956550" w:rsidRPr="009E0B26" w:rsidRDefault="00956550" w:rsidP="00D35528">
            <w:pPr>
              <w:spacing w:before="120" w:after="120"/>
              <w:ind w:firstLine="34"/>
              <w:rPr>
                <w:b/>
                <w:lang w:eastAsia="en-US"/>
              </w:rPr>
            </w:pPr>
            <w:r w:rsidRPr="009E0B26">
              <w:rPr>
                <w:b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851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2023</w:t>
            </w:r>
            <w:r w:rsidRPr="009E0B2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850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2024</w:t>
            </w:r>
            <w:r w:rsidRPr="009E0B2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851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2025</w:t>
            </w:r>
            <w:r w:rsidRPr="009E0B2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850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2026</w:t>
            </w:r>
            <w:r w:rsidRPr="009E0B2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992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2027</w:t>
            </w:r>
            <w:r w:rsidRPr="009E0B2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</w:tr>
      <w:tr w:rsidR="00956550" w:rsidRPr="009E0B26" w:rsidTr="00D35528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956550" w:rsidRPr="009E0B26" w:rsidRDefault="00956550" w:rsidP="00D35528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9E0B26">
              <w:rPr>
                <w:rFonts w:ascii="Times New Roman" w:hAnsi="Times New Roman"/>
                <w:b/>
                <w:i/>
                <w:lang w:eastAsia="ru-RU"/>
              </w:rPr>
              <w:t>1. Образование</w:t>
            </w:r>
          </w:p>
        </w:tc>
      </w:tr>
      <w:tr w:rsidR="00956550" w:rsidRPr="009E0B26" w:rsidTr="00A37257">
        <w:trPr>
          <w:trHeight w:hRule="exact" w:val="397"/>
        </w:trPr>
        <w:tc>
          <w:tcPr>
            <w:tcW w:w="426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5670" w:type="dxa"/>
            <w:vAlign w:val="center"/>
          </w:tcPr>
          <w:p w:rsidR="00956550" w:rsidRPr="009E0B26" w:rsidRDefault="00956550" w:rsidP="00D3552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Общий контингент студентов, чел.</w:t>
            </w:r>
          </w:p>
        </w:tc>
        <w:tc>
          <w:tcPr>
            <w:tcW w:w="851" w:type="dxa"/>
            <w:vAlign w:val="center"/>
          </w:tcPr>
          <w:p w:rsidR="00956550" w:rsidRPr="00364E15" w:rsidRDefault="00D536E9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64E15">
              <w:rPr>
                <w:rFonts w:ascii="Times New Roman" w:hAnsi="Times New Roman"/>
                <w:b/>
                <w:lang w:eastAsia="ru-RU"/>
              </w:rPr>
              <w:t>1870</w:t>
            </w:r>
          </w:p>
        </w:tc>
        <w:tc>
          <w:tcPr>
            <w:tcW w:w="850" w:type="dxa"/>
            <w:vAlign w:val="center"/>
          </w:tcPr>
          <w:p w:rsidR="00956550" w:rsidRPr="00364E15" w:rsidRDefault="00D536E9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64E15">
              <w:rPr>
                <w:rFonts w:ascii="Times New Roman" w:hAnsi="Times New Roman"/>
                <w:b/>
                <w:lang w:eastAsia="ru-RU"/>
              </w:rPr>
              <w:t>1880</w:t>
            </w:r>
          </w:p>
        </w:tc>
        <w:tc>
          <w:tcPr>
            <w:tcW w:w="851" w:type="dxa"/>
            <w:vAlign w:val="center"/>
          </w:tcPr>
          <w:p w:rsidR="00956550" w:rsidRPr="00364E15" w:rsidRDefault="00360A8B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64E15">
              <w:rPr>
                <w:rFonts w:ascii="Times New Roman" w:hAnsi="Times New Roman"/>
                <w:b/>
                <w:lang w:eastAsia="ru-RU"/>
              </w:rPr>
              <w:t>1890</w:t>
            </w:r>
          </w:p>
        </w:tc>
        <w:tc>
          <w:tcPr>
            <w:tcW w:w="850" w:type="dxa"/>
            <w:vAlign w:val="center"/>
          </w:tcPr>
          <w:p w:rsidR="00956550" w:rsidRPr="00364E15" w:rsidRDefault="00360A8B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64E15">
              <w:rPr>
                <w:rFonts w:ascii="Times New Roman" w:hAnsi="Times New Roman"/>
                <w:b/>
                <w:lang w:eastAsia="ru-RU"/>
              </w:rPr>
              <w:t>1900</w:t>
            </w:r>
          </w:p>
        </w:tc>
        <w:tc>
          <w:tcPr>
            <w:tcW w:w="992" w:type="dxa"/>
            <w:vAlign w:val="center"/>
          </w:tcPr>
          <w:p w:rsidR="00956550" w:rsidRPr="00364E15" w:rsidRDefault="00360A8B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64E15">
              <w:rPr>
                <w:rFonts w:ascii="Times New Roman" w:hAnsi="Times New Roman"/>
                <w:b/>
                <w:lang w:eastAsia="ru-RU"/>
              </w:rPr>
              <w:t>1910</w:t>
            </w:r>
          </w:p>
        </w:tc>
      </w:tr>
      <w:tr w:rsidR="00956550" w:rsidRPr="009E0B26" w:rsidTr="00A37257">
        <w:trPr>
          <w:trHeight w:hRule="exact" w:val="397"/>
        </w:trPr>
        <w:tc>
          <w:tcPr>
            <w:tcW w:w="426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5670" w:type="dxa"/>
            <w:vAlign w:val="center"/>
          </w:tcPr>
          <w:p w:rsidR="00956550" w:rsidRPr="009E0B26" w:rsidRDefault="003B56D6" w:rsidP="00D3552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реализуемых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ОПОП </w:t>
            </w:r>
            <w:r w:rsidR="00956550" w:rsidRPr="009E0B26">
              <w:rPr>
                <w:rFonts w:ascii="Times New Roman" w:hAnsi="Times New Roman"/>
                <w:lang w:eastAsia="ru-RU"/>
              </w:rPr>
              <w:t>ВО, ед.</w:t>
            </w:r>
          </w:p>
        </w:tc>
        <w:tc>
          <w:tcPr>
            <w:tcW w:w="851" w:type="dxa"/>
            <w:vAlign w:val="center"/>
          </w:tcPr>
          <w:p w:rsidR="00956550" w:rsidRPr="00364E15" w:rsidRDefault="00360A8B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64E15">
              <w:rPr>
                <w:rFonts w:ascii="Times New Roman" w:hAnsi="Times New Roman"/>
                <w:b/>
                <w:lang w:eastAsia="ru-RU"/>
              </w:rPr>
              <w:t>27</w:t>
            </w:r>
          </w:p>
        </w:tc>
        <w:tc>
          <w:tcPr>
            <w:tcW w:w="850" w:type="dxa"/>
            <w:vAlign w:val="center"/>
          </w:tcPr>
          <w:p w:rsidR="00956550" w:rsidRPr="00364E15" w:rsidRDefault="00360A8B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64E15">
              <w:rPr>
                <w:rFonts w:ascii="Times New Roman" w:hAnsi="Times New Roman"/>
                <w:b/>
                <w:lang w:eastAsia="ru-RU"/>
              </w:rPr>
              <w:t>27</w:t>
            </w:r>
          </w:p>
        </w:tc>
        <w:tc>
          <w:tcPr>
            <w:tcW w:w="851" w:type="dxa"/>
            <w:vAlign w:val="center"/>
          </w:tcPr>
          <w:p w:rsidR="00956550" w:rsidRPr="00364E15" w:rsidRDefault="00360A8B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64E15">
              <w:rPr>
                <w:rFonts w:ascii="Times New Roman" w:hAnsi="Times New Roman"/>
                <w:b/>
                <w:lang w:eastAsia="ru-RU"/>
              </w:rPr>
              <w:t>28</w:t>
            </w:r>
          </w:p>
        </w:tc>
        <w:tc>
          <w:tcPr>
            <w:tcW w:w="850" w:type="dxa"/>
            <w:vAlign w:val="center"/>
          </w:tcPr>
          <w:p w:rsidR="00956550" w:rsidRPr="00364E15" w:rsidRDefault="00360A8B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64E15">
              <w:rPr>
                <w:rFonts w:ascii="Times New Roman" w:hAnsi="Times New Roman"/>
                <w:b/>
                <w:lang w:eastAsia="ru-RU"/>
              </w:rPr>
              <w:t>28</w:t>
            </w:r>
          </w:p>
        </w:tc>
        <w:tc>
          <w:tcPr>
            <w:tcW w:w="992" w:type="dxa"/>
            <w:vAlign w:val="center"/>
          </w:tcPr>
          <w:p w:rsidR="00956550" w:rsidRPr="00364E15" w:rsidRDefault="00360A8B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64E15">
              <w:rPr>
                <w:rFonts w:ascii="Times New Roman" w:hAnsi="Times New Roman"/>
                <w:b/>
                <w:lang w:eastAsia="ru-RU"/>
              </w:rPr>
              <w:t>28</w:t>
            </w:r>
          </w:p>
        </w:tc>
      </w:tr>
      <w:tr w:rsidR="00956550" w:rsidRPr="009E0B26" w:rsidTr="00A37257">
        <w:trPr>
          <w:trHeight w:hRule="exact" w:val="397"/>
        </w:trPr>
        <w:tc>
          <w:tcPr>
            <w:tcW w:w="426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5670" w:type="dxa"/>
            <w:vAlign w:val="center"/>
          </w:tcPr>
          <w:p w:rsidR="00956550" w:rsidRPr="009E0B26" w:rsidRDefault="00956550" w:rsidP="00D3552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851" w:type="dxa"/>
            <w:vAlign w:val="center"/>
          </w:tcPr>
          <w:p w:rsidR="00956550" w:rsidRPr="00364E15" w:rsidRDefault="00360A8B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64E15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956550" w:rsidRPr="00364E15" w:rsidRDefault="00360A8B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64E15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956550" w:rsidRPr="00364E15" w:rsidRDefault="00360A8B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64E15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956550" w:rsidRPr="00364E15" w:rsidRDefault="00360A8B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64E15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956550" w:rsidRPr="00364E15" w:rsidRDefault="00360A8B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64E15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</w:tr>
      <w:tr w:rsidR="00956550" w:rsidRPr="009E0B26" w:rsidTr="00A37257">
        <w:trPr>
          <w:trHeight w:hRule="exact" w:val="397"/>
        </w:trPr>
        <w:tc>
          <w:tcPr>
            <w:tcW w:w="426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5670" w:type="dxa"/>
            <w:vAlign w:val="center"/>
          </w:tcPr>
          <w:p w:rsidR="00956550" w:rsidRPr="009E0B26" w:rsidRDefault="00956550" w:rsidP="00D3552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Количество онлайн-курсов 1-й / 2-й категорий</w:t>
            </w:r>
          </w:p>
        </w:tc>
        <w:tc>
          <w:tcPr>
            <w:tcW w:w="851" w:type="dxa"/>
            <w:vAlign w:val="center"/>
          </w:tcPr>
          <w:p w:rsidR="00956550" w:rsidRPr="00C02D29" w:rsidRDefault="0031074F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02D29">
              <w:rPr>
                <w:rFonts w:ascii="Times New Roman" w:hAnsi="Times New Roman"/>
                <w:b/>
                <w:lang w:eastAsia="ru-RU"/>
              </w:rPr>
              <w:t>2/</w:t>
            </w:r>
            <w:r w:rsidR="00C02D29" w:rsidRPr="00C02D29">
              <w:rPr>
                <w:rFonts w:ascii="Times New Roman" w:hAnsi="Times New Roman"/>
                <w:b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956550" w:rsidRPr="00C02D29" w:rsidRDefault="0031074F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02D29">
              <w:rPr>
                <w:rFonts w:ascii="Times New Roman" w:hAnsi="Times New Roman"/>
                <w:b/>
                <w:lang w:eastAsia="ru-RU"/>
              </w:rPr>
              <w:t>2/</w:t>
            </w:r>
            <w:r w:rsidR="00C02D29" w:rsidRPr="00C02D29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956550" w:rsidRPr="00C02D29" w:rsidRDefault="004A2D8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02D29">
              <w:rPr>
                <w:rFonts w:ascii="Times New Roman" w:hAnsi="Times New Roman"/>
                <w:b/>
                <w:lang w:eastAsia="ru-RU"/>
              </w:rPr>
              <w:t>2/</w:t>
            </w:r>
            <w:r w:rsidR="00C02D29" w:rsidRPr="00C02D29">
              <w:rPr>
                <w:rFonts w:ascii="Times New Roman" w:hAnsi="Times New Roman"/>
                <w:b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956550" w:rsidRPr="00C02D29" w:rsidRDefault="004A2D8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02D29">
              <w:rPr>
                <w:rFonts w:ascii="Times New Roman" w:hAnsi="Times New Roman"/>
                <w:b/>
                <w:lang w:eastAsia="ru-RU"/>
              </w:rPr>
              <w:t>2/</w:t>
            </w:r>
            <w:r w:rsidR="00C02D29" w:rsidRPr="00C02D29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956550" w:rsidRPr="00C02D29" w:rsidRDefault="004A2D8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02D29">
              <w:rPr>
                <w:rFonts w:ascii="Times New Roman" w:hAnsi="Times New Roman"/>
                <w:b/>
                <w:lang w:eastAsia="ru-RU"/>
              </w:rPr>
              <w:t>2/</w:t>
            </w:r>
            <w:r w:rsidR="00C02D29" w:rsidRPr="00C02D29">
              <w:rPr>
                <w:rFonts w:ascii="Times New Roman" w:hAnsi="Times New Roman"/>
                <w:b/>
                <w:lang w:eastAsia="ru-RU"/>
              </w:rPr>
              <w:t>35</w:t>
            </w:r>
          </w:p>
        </w:tc>
      </w:tr>
      <w:tr w:rsidR="00956550" w:rsidRPr="009E0B26" w:rsidTr="00A37257">
        <w:trPr>
          <w:trHeight w:hRule="exact" w:val="397"/>
        </w:trPr>
        <w:tc>
          <w:tcPr>
            <w:tcW w:w="426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5670" w:type="dxa"/>
            <w:vAlign w:val="center"/>
          </w:tcPr>
          <w:p w:rsidR="00956550" w:rsidRPr="009E0B26" w:rsidRDefault="00956550" w:rsidP="00D3552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Численность лиц, обучающихся в магистратуре/аспирантуре, чел.</w:t>
            </w:r>
          </w:p>
        </w:tc>
        <w:tc>
          <w:tcPr>
            <w:tcW w:w="851" w:type="dxa"/>
            <w:vAlign w:val="center"/>
          </w:tcPr>
          <w:p w:rsidR="00956550" w:rsidRPr="001617A1" w:rsidRDefault="00381AA4" w:rsidP="002B06EF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250/</w:t>
            </w:r>
            <w:r w:rsidR="002B06EF">
              <w:rPr>
                <w:rFonts w:ascii="Times New Roman" w:hAnsi="Times New Roman"/>
                <w:b/>
                <w:lang w:eastAsia="ru-RU"/>
              </w:rPr>
              <w:t>21</w:t>
            </w:r>
          </w:p>
        </w:tc>
        <w:tc>
          <w:tcPr>
            <w:tcW w:w="850" w:type="dxa"/>
            <w:vAlign w:val="center"/>
          </w:tcPr>
          <w:p w:rsidR="00956550" w:rsidRPr="001617A1" w:rsidRDefault="00381AA4" w:rsidP="002B06EF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250/2</w:t>
            </w:r>
            <w:r w:rsidR="002B06EF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956550" w:rsidRPr="001617A1" w:rsidRDefault="00381AA4" w:rsidP="002B06EF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255/</w:t>
            </w:r>
            <w:r w:rsidR="002B06EF">
              <w:rPr>
                <w:rFonts w:ascii="Times New Roman" w:hAnsi="Times New Roman"/>
                <w:b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956550" w:rsidRPr="001617A1" w:rsidRDefault="00381AA4" w:rsidP="002B06EF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255/</w:t>
            </w:r>
            <w:r w:rsidR="002B06EF">
              <w:rPr>
                <w:rFonts w:ascii="Times New Roman" w:hAnsi="Times New Roman"/>
                <w:b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956550" w:rsidRPr="001617A1" w:rsidRDefault="00381AA4" w:rsidP="002B06EF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260/</w:t>
            </w:r>
            <w:r w:rsidR="002B06EF">
              <w:rPr>
                <w:rFonts w:ascii="Times New Roman" w:hAnsi="Times New Roman"/>
                <w:b/>
                <w:lang w:eastAsia="ru-RU"/>
              </w:rPr>
              <w:t>26</w:t>
            </w:r>
          </w:p>
        </w:tc>
      </w:tr>
      <w:tr w:rsidR="00956550" w:rsidRPr="009E0B26" w:rsidTr="00A37257">
        <w:tc>
          <w:tcPr>
            <w:tcW w:w="426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5670" w:type="dxa"/>
            <w:vAlign w:val="center"/>
          </w:tcPr>
          <w:p w:rsidR="00956550" w:rsidRPr="009E0B26" w:rsidRDefault="00956550" w:rsidP="00D3552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851" w:type="dxa"/>
            <w:vAlign w:val="center"/>
          </w:tcPr>
          <w:p w:rsidR="00956550" w:rsidRPr="001617A1" w:rsidRDefault="00CC3952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85</w:t>
            </w:r>
          </w:p>
        </w:tc>
        <w:tc>
          <w:tcPr>
            <w:tcW w:w="850" w:type="dxa"/>
            <w:vAlign w:val="center"/>
          </w:tcPr>
          <w:p w:rsidR="00956550" w:rsidRPr="001617A1" w:rsidRDefault="00CC3952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8</w:t>
            </w:r>
            <w:r w:rsidR="00B32ED8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56550" w:rsidRPr="001617A1" w:rsidRDefault="00CC3952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8</w:t>
            </w:r>
            <w:r w:rsidR="00B32ED8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956550" w:rsidRPr="001617A1" w:rsidRDefault="00CC3952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8</w:t>
            </w:r>
            <w:r w:rsidR="00B32ED8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956550" w:rsidRPr="001617A1" w:rsidRDefault="00CC3952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8</w:t>
            </w:r>
            <w:r w:rsidR="00B32ED8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</w:tr>
      <w:tr w:rsidR="00956550" w:rsidRPr="009E0B26" w:rsidTr="00A37257">
        <w:tc>
          <w:tcPr>
            <w:tcW w:w="426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1.7.</w:t>
            </w:r>
          </w:p>
        </w:tc>
        <w:tc>
          <w:tcPr>
            <w:tcW w:w="5670" w:type="dxa"/>
          </w:tcPr>
          <w:p w:rsidR="00956550" w:rsidRPr="009E0B26" w:rsidRDefault="00956550" w:rsidP="00D35528">
            <w:pPr>
              <w:widowControl w:val="0"/>
              <w:spacing w:line="204" w:lineRule="auto"/>
              <w:jc w:val="left"/>
              <w:rPr>
                <w:lang w:eastAsia="en-US"/>
              </w:rPr>
            </w:pPr>
            <w:r w:rsidRPr="009E0B26">
              <w:rPr>
                <w:color w:val="000000"/>
                <w:sz w:val="22"/>
                <w:szCs w:val="22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851" w:type="dxa"/>
            <w:vAlign w:val="center"/>
          </w:tcPr>
          <w:p w:rsidR="00956550" w:rsidRPr="001617A1" w:rsidRDefault="003F5C0E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956550" w:rsidRPr="001617A1" w:rsidRDefault="003F5C0E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:rsidR="00956550" w:rsidRPr="001617A1" w:rsidRDefault="003F5C0E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956550" w:rsidRPr="001617A1" w:rsidRDefault="003F5C0E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956550" w:rsidRPr="001617A1" w:rsidRDefault="003F5C0E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15</w:t>
            </w:r>
          </w:p>
        </w:tc>
      </w:tr>
      <w:tr w:rsidR="00956550" w:rsidRPr="009E0B26" w:rsidTr="00A37257">
        <w:tc>
          <w:tcPr>
            <w:tcW w:w="426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0" w:type="dxa"/>
          </w:tcPr>
          <w:p w:rsidR="00956550" w:rsidRPr="009E0B26" w:rsidRDefault="00956550" w:rsidP="00D35528">
            <w:pPr>
              <w:widowControl w:val="0"/>
              <w:spacing w:line="204" w:lineRule="auto"/>
              <w:jc w:val="right"/>
              <w:rPr>
                <w:lang w:eastAsia="en-US"/>
              </w:rPr>
            </w:pPr>
            <w:r w:rsidRPr="009E0B26">
              <w:rPr>
                <w:color w:val="000000"/>
                <w:sz w:val="22"/>
                <w:szCs w:val="22"/>
                <w:lang w:eastAsia="en-US"/>
              </w:rPr>
              <w:t>из них с грифом УМО</w:t>
            </w:r>
          </w:p>
        </w:tc>
        <w:tc>
          <w:tcPr>
            <w:tcW w:w="851" w:type="dxa"/>
            <w:vAlign w:val="center"/>
          </w:tcPr>
          <w:p w:rsidR="00956550" w:rsidRPr="009E0B26" w:rsidRDefault="00956550" w:rsidP="00D3552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56550" w:rsidRPr="009E0B26" w:rsidRDefault="00956550" w:rsidP="00D3552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56550" w:rsidRPr="009E0B26" w:rsidRDefault="00956550" w:rsidP="00D3552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56550" w:rsidRPr="009E0B26" w:rsidRDefault="00956550" w:rsidP="00D3552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6550" w:rsidRPr="009E0B26" w:rsidRDefault="00956550" w:rsidP="00D3552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6550" w:rsidRPr="009E0B26" w:rsidTr="00D35528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956550" w:rsidRPr="009E0B26" w:rsidRDefault="00956550" w:rsidP="00D35528">
            <w:pPr>
              <w:pStyle w:val="a4"/>
              <w:ind w:left="454" w:firstLine="148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9E0B26">
              <w:rPr>
                <w:rFonts w:ascii="Times New Roman" w:hAnsi="Times New Roman"/>
                <w:b/>
                <w:i/>
                <w:lang w:eastAsia="ru-RU"/>
              </w:rPr>
              <w:t>2. Наука и инновации</w:t>
            </w:r>
          </w:p>
        </w:tc>
      </w:tr>
      <w:tr w:rsidR="00956550" w:rsidRPr="009E0B26" w:rsidTr="00E24EBF">
        <w:trPr>
          <w:trHeight w:hRule="exact" w:val="749"/>
        </w:trPr>
        <w:tc>
          <w:tcPr>
            <w:tcW w:w="426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5670" w:type="dxa"/>
            <w:vAlign w:val="center"/>
          </w:tcPr>
          <w:p w:rsidR="00956550" w:rsidRPr="009E0B26" w:rsidRDefault="00680078" w:rsidP="00D3552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Объё</w:t>
            </w:r>
            <w:r w:rsidR="00956550" w:rsidRPr="009E0B26">
              <w:rPr>
                <w:rFonts w:ascii="Times New Roman" w:hAnsi="Times New Roman"/>
              </w:rPr>
              <w:t>м финансирования научных исследований и разработок, тыс. руб.</w:t>
            </w:r>
          </w:p>
        </w:tc>
        <w:tc>
          <w:tcPr>
            <w:tcW w:w="851" w:type="dxa"/>
            <w:vAlign w:val="center"/>
          </w:tcPr>
          <w:p w:rsidR="00956550" w:rsidRPr="00E24EBF" w:rsidRDefault="00366838" w:rsidP="00E24EBF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E24EBF">
              <w:rPr>
                <w:rFonts w:ascii="Times New Roman" w:hAnsi="Times New Roman"/>
                <w:b/>
                <w:sz w:val="20"/>
                <w:lang w:eastAsia="ru-RU"/>
              </w:rPr>
              <w:t>4</w:t>
            </w:r>
            <w:r w:rsidR="001617A1" w:rsidRPr="00E24EBF">
              <w:rPr>
                <w:rFonts w:ascii="Times New Roman" w:hAnsi="Times New Roman"/>
                <w:b/>
                <w:sz w:val="20"/>
                <w:lang w:eastAsia="ru-RU"/>
              </w:rPr>
              <w:t>.</w:t>
            </w:r>
            <w:r w:rsidRPr="00E24EBF">
              <w:rPr>
                <w:rFonts w:ascii="Times New Roman" w:hAnsi="Times New Roman"/>
                <w:b/>
                <w:sz w:val="20"/>
                <w:lang w:eastAsia="ru-RU"/>
              </w:rPr>
              <w:t>200</w:t>
            </w:r>
            <w:r w:rsidR="00CC3952" w:rsidRPr="00E24EBF">
              <w:rPr>
                <w:rFonts w:ascii="Times New Roman" w:hAnsi="Times New Roman"/>
                <w:b/>
                <w:sz w:val="20"/>
                <w:lang w:eastAsia="ru-RU"/>
              </w:rPr>
              <w:t>,</w:t>
            </w:r>
            <w:r w:rsidR="00C146BF" w:rsidRPr="00E24EBF">
              <w:rPr>
                <w:rFonts w:ascii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956550" w:rsidRPr="00E24EBF" w:rsidRDefault="00366838" w:rsidP="00E24EBF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E24EBF">
              <w:rPr>
                <w:rFonts w:ascii="Times New Roman" w:hAnsi="Times New Roman"/>
                <w:b/>
                <w:sz w:val="20"/>
                <w:lang w:eastAsia="ru-RU"/>
              </w:rPr>
              <w:t>4</w:t>
            </w:r>
            <w:r w:rsidR="001617A1" w:rsidRPr="00E24EBF">
              <w:rPr>
                <w:rFonts w:ascii="Times New Roman" w:hAnsi="Times New Roman"/>
                <w:b/>
                <w:sz w:val="20"/>
                <w:lang w:eastAsia="ru-RU"/>
              </w:rPr>
              <w:t>.</w:t>
            </w:r>
            <w:r w:rsidRPr="00E24EBF">
              <w:rPr>
                <w:rFonts w:ascii="Times New Roman" w:hAnsi="Times New Roman"/>
                <w:b/>
                <w:sz w:val="20"/>
                <w:lang w:eastAsia="ru-RU"/>
              </w:rPr>
              <w:t>620</w:t>
            </w:r>
            <w:r w:rsidR="00C146BF" w:rsidRPr="00E24EBF">
              <w:rPr>
                <w:rFonts w:ascii="Times New Roman" w:hAnsi="Times New Roman"/>
                <w:b/>
                <w:sz w:val="20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956550" w:rsidRPr="00E24EBF" w:rsidRDefault="00366838" w:rsidP="00E24EBF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E24EBF">
              <w:rPr>
                <w:rFonts w:ascii="Times New Roman" w:hAnsi="Times New Roman"/>
                <w:b/>
                <w:sz w:val="20"/>
                <w:lang w:eastAsia="ru-RU"/>
              </w:rPr>
              <w:t>5.040</w:t>
            </w:r>
            <w:r w:rsidR="0044575A" w:rsidRPr="00E24EBF">
              <w:rPr>
                <w:rFonts w:ascii="Times New Roman" w:hAnsi="Times New Roman"/>
                <w:b/>
                <w:sz w:val="20"/>
                <w:lang w:eastAsia="ru-RU"/>
              </w:rPr>
              <w:t>,0</w:t>
            </w:r>
          </w:p>
        </w:tc>
        <w:tc>
          <w:tcPr>
            <w:tcW w:w="850" w:type="dxa"/>
            <w:vAlign w:val="center"/>
          </w:tcPr>
          <w:p w:rsidR="00956550" w:rsidRPr="00E24EBF" w:rsidRDefault="00366838" w:rsidP="00E24EBF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E24EBF">
              <w:rPr>
                <w:rFonts w:ascii="Times New Roman" w:hAnsi="Times New Roman"/>
                <w:b/>
                <w:sz w:val="20"/>
                <w:lang w:eastAsia="ru-RU"/>
              </w:rPr>
              <w:t>5.628</w:t>
            </w:r>
            <w:r w:rsidR="0044575A" w:rsidRPr="00E24EBF">
              <w:rPr>
                <w:rFonts w:ascii="Times New Roman" w:hAnsi="Times New Roman"/>
                <w:b/>
                <w:sz w:val="20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956550" w:rsidRPr="00E24EBF" w:rsidRDefault="0044575A" w:rsidP="00E24EBF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E24EBF">
              <w:rPr>
                <w:rFonts w:ascii="Times New Roman" w:hAnsi="Times New Roman"/>
                <w:b/>
                <w:sz w:val="20"/>
                <w:lang w:eastAsia="ru-RU"/>
              </w:rPr>
              <w:t>6.300,</w:t>
            </w:r>
            <w:r w:rsidR="00680078" w:rsidRPr="00E24EBF">
              <w:rPr>
                <w:rFonts w:ascii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956550" w:rsidRPr="009E0B26" w:rsidTr="00E24EBF">
        <w:tc>
          <w:tcPr>
            <w:tcW w:w="426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5670" w:type="dxa"/>
            <w:vAlign w:val="center"/>
          </w:tcPr>
          <w:p w:rsidR="00956550" w:rsidRPr="009E0B26" w:rsidRDefault="00680078" w:rsidP="00D3552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Объё</w:t>
            </w:r>
            <w:r w:rsidR="00956550" w:rsidRPr="009E0B26">
              <w:rPr>
                <w:rFonts w:ascii="Times New Roman" w:hAnsi="Times New Roman"/>
              </w:rPr>
              <w:t>м финансирования научных исследований и разработок на 1 НПР, тыс. руб.</w:t>
            </w:r>
          </w:p>
        </w:tc>
        <w:tc>
          <w:tcPr>
            <w:tcW w:w="851" w:type="dxa"/>
            <w:vAlign w:val="center"/>
          </w:tcPr>
          <w:p w:rsidR="00956550" w:rsidRPr="001617A1" w:rsidRDefault="0036683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:rsidR="00956550" w:rsidRPr="001617A1" w:rsidRDefault="0036683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55</w:t>
            </w:r>
          </w:p>
        </w:tc>
        <w:tc>
          <w:tcPr>
            <w:tcW w:w="851" w:type="dxa"/>
            <w:vAlign w:val="center"/>
          </w:tcPr>
          <w:p w:rsidR="00956550" w:rsidRPr="001617A1" w:rsidRDefault="0036683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60</w:t>
            </w:r>
          </w:p>
        </w:tc>
        <w:tc>
          <w:tcPr>
            <w:tcW w:w="850" w:type="dxa"/>
            <w:vAlign w:val="center"/>
          </w:tcPr>
          <w:p w:rsidR="00956550" w:rsidRPr="001617A1" w:rsidRDefault="0036683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67</w:t>
            </w:r>
          </w:p>
        </w:tc>
        <w:tc>
          <w:tcPr>
            <w:tcW w:w="992" w:type="dxa"/>
            <w:vAlign w:val="center"/>
          </w:tcPr>
          <w:p w:rsidR="00956550" w:rsidRPr="001617A1" w:rsidRDefault="00CC3952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75</w:t>
            </w:r>
          </w:p>
        </w:tc>
      </w:tr>
      <w:tr w:rsidR="00956550" w:rsidRPr="009E0B26" w:rsidTr="00E24EBF">
        <w:trPr>
          <w:trHeight w:hRule="exact" w:val="866"/>
        </w:trPr>
        <w:tc>
          <w:tcPr>
            <w:tcW w:w="426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5670" w:type="dxa"/>
            <w:vAlign w:val="center"/>
          </w:tcPr>
          <w:p w:rsidR="00956550" w:rsidRPr="009E0B26" w:rsidRDefault="00956550" w:rsidP="00D3552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</w:rPr>
              <w:t>Количество грантов, контрактов, договоров, выполненных под</w:t>
            </w:r>
            <w:r w:rsidR="00CC3952">
              <w:rPr>
                <w:rFonts w:ascii="Times New Roman" w:hAnsi="Times New Roman"/>
              </w:rPr>
              <w:t xml:space="preserve"> руководством работников кафедр</w:t>
            </w:r>
            <w:r w:rsidRPr="009E0B26">
              <w:rPr>
                <w:rFonts w:ascii="Times New Roman" w:hAnsi="Times New Roman"/>
              </w:rPr>
              <w:t>, ед.</w:t>
            </w:r>
          </w:p>
        </w:tc>
        <w:tc>
          <w:tcPr>
            <w:tcW w:w="851" w:type="dxa"/>
            <w:vAlign w:val="center"/>
          </w:tcPr>
          <w:p w:rsidR="00956550" w:rsidRPr="001617A1" w:rsidRDefault="00CC3952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956550" w:rsidRPr="001617A1" w:rsidRDefault="00CC3952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956550" w:rsidRPr="001617A1" w:rsidRDefault="00CC3952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956550" w:rsidRPr="001617A1" w:rsidRDefault="00CC3952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956550" w:rsidRPr="001617A1" w:rsidRDefault="00CC3952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</w:tr>
      <w:tr w:rsidR="00956550" w:rsidRPr="009E0B26" w:rsidTr="00E24EBF">
        <w:trPr>
          <w:trHeight w:hRule="exact" w:val="866"/>
        </w:trPr>
        <w:tc>
          <w:tcPr>
            <w:tcW w:w="426" w:type="dxa"/>
            <w:vMerge w:val="restart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5670" w:type="dxa"/>
            <w:vAlign w:val="center"/>
          </w:tcPr>
          <w:p w:rsidR="00956550" w:rsidRPr="009E0B26" w:rsidRDefault="00956550" w:rsidP="00D35528">
            <w:pPr>
              <w:pStyle w:val="a4"/>
              <w:ind w:right="-108" w:firstLine="0"/>
              <w:jc w:val="left"/>
              <w:rPr>
                <w:rFonts w:ascii="Times New Roman" w:hAnsi="Times New Roman"/>
              </w:rPr>
            </w:pPr>
            <w:r w:rsidRPr="009E0B26">
              <w:rPr>
                <w:rFonts w:ascii="Times New Roman" w:hAnsi="Times New Roman"/>
              </w:rPr>
              <w:t xml:space="preserve">Количество публикаций, изданных в российских рецензируемых и ведущих </w:t>
            </w:r>
            <w:r w:rsidRPr="009E0B26">
              <w:rPr>
                <w:rFonts w:ascii="Times New Roman" w:hAnsi="Times New Roman"/>
                <w:spacing w:val="-8"/>
              </w:rPr>
              <w:t>зарубежных научных журналах, всего, из них:</w:t>
            </w:r>
          </w:p>
        </w:tc>
        <w:tc>
          <w:tcPr>
            <w:tcW w:w="851" w:type="dxa"/>
            <w:vAlign w:val="center"/>
          </w:tcPr>
          <w:p w:rsidR="00956550" w:rsidRPr="001617A1" w:rsidRDefault="003E6053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38</w:t>
            </w:r>
          </w:p>
        </w:tc>
        <w:tc>
          <w:tcPr>
            <w:tcW w:w="850" w:type="dxa"/>
            <w:vAlign w:val="center"/>
          </w:tcPr>
          <w:p w:rsidR="00956550" w:rsidRPr="00472F1E" w:rsidRDefault="00472F1E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72F1E">
              <w:rPr>
                <w:rFonts w:ascii="Times New Roman" w:hAnsi="Times New Roman"/>
                <w:b/>
                <w:lang w:eastAsia="ru-RU"/>
              </w:rPr>
              <w:t>41</w:t>
            </w:r>
          </w:p>
        </w:tc>
        <w:tc>
          <w:tcPr>
            <w:tcW w:w="851" w:type="dxa"/>
            <w:vAlign w:val="center"/>
          </w:tcPr>
          <w:p w:rsidR="00956550" w:rsidRPr="00472F1E" w:rsidRDefault="00472F1E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72F1E">
              <w:rPr>
                <w:rFonts w:ascii="Times New Roman" w:hAnsi="Times New Roman"/>
                <w:b/>
                <w:lang w:eastAsia="ru-RU"/>
              </w:rPr>
              <w:t>44</w:t>
            </w:r>
          </w:p>
        </w:tc>
        <w:tc>
          <w:tcPr>
            <w:tcW w:w="850" w:type="dxa"/>
            <w:vAlign w:val="center"/>
          </w:tcPr>
          <w:p w:rsidR="00956550" w:rsidRPr="00472F1E" w:rsidRDefault="00472F1E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72F1E">
              <w:rPr>
                <w:rFonts w:ascii="Times New Roman" w:hAnsi="Times New Roman"/>
                <w:b/>
                <w:lang w:eastAsia="ru-RU"/>
              </w:rPr>
              <w:t>46</w:t>
            </w:r>
          </w:p>
        </w:tc>
        <w:tc>
          <w:tcPr>
            <w:tcW w:w="992" w:type="dxa"/>
            <w:vAlign w:val="center"/>
          </w:tcPr>
          <w:p w:rsidR="00956550" w:rsidRPr="00472F1E" w:rsidRDefault="00472F1E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72F1E">
              <w:rPr>
                <w:rFonts w:ascii="Times New Roman" w:hAnsi="Times New Roman"/>
                <w:b/>
                <w:lang w:eastAsia="ru-RU"/>
              </w:rPr>
              <w:t>51</w:t>
            </w:r>
          </w:p>
        </w:tc>
      </w:tr>
      <w:tr w:rsidR="00956550" w:rsidRPr="009E0B26" w:rsidTr="00E24EBF">
        <w:trPr>
          <w:trHeight w:val="375"/>
        </w:trPr>
        <w:tc>
          <w:tcPr>
            <w:tcW w:w="426" w:type="dxa"/>
            <w:vMerge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956550" w:rsidRPr="009E0B26" w:rsidRDefault="00956550" w:rsidP="00D35528">
            <w:pPr>
              <w:spacing w:line="204" w:lineRule="auto"/>
              <w:ind w:firstLine="34"/>
              <w:jc w:val="right"/>
              <w:rPr>
                <w:lang w:val="en-US" w:eastAsia="en-US"/>
              </w:rPr>
            </w:pPr>
            <w:r w:rsidRPr="009E0B26">
              <w:rPr>
                <w:sz w:val="22"/>
                <w:szCs w:val="22"/>
                <w:lang w:val="en-US" w:eastAsia="en-US"/>
              </w:rPr>
              <w:t>RSCI</w:t>
            </w:r>
          </w:p>
        </w:tc>
        <w:tc>
          <w:tcPr>
            <w:tcW w:w="851" w:type="dxa"/>
            <w:vAlign w:val="center"/>
          </w:tcPr>
          <w:p w:rsidR="00956550" w:rsidRPr="001617A1" w:rsidRDefault="00CC3952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956550" w:rsidRPr="0044575A" w:rsidRDefault="0044575A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4575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956550" w:rsidRPr="0044575A" w:rsidRDefault="0044575A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4575A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956550" w:rsidRPr="0044575A" w:rsidRDefault="0044575A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56550" w:rsidRPr="0044575A" w:rsidRDefault="0044575A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956550" w:rsidRPr="009E0B26" w:rsidTr="00E24EBF">
        <w:trPr>
          <w:trHeight w:val="423"/>
        </w:trPr>
        <w:tc>
          <w:tcPr>
            <w:tcW w:w="426" w:type="dxa"/>
            <w:vMerge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956550" w:rsidRPr="009E0B26" w:rsidRDefault="00956550" w:rsidP="00D35528">
            <w:pPr>
              <w:spacing w:line="204" w:lineRule="auto"/>
              <w:ind w:firstLine="34"/>
              <w:jc w:val="right"/>
              <w:rPr>
                <w:lang w:eastAsia="en-US"/>
              </w:rPr>
            </w:pPr>
            <w:r w:rsidRPr="009E0B26">
              <w:rPr>
                <w:sz w:val="22"/>
                <w:szCs w:val="22"/>
                <w:lang w:eastAsia="en-US"/>
              </w:rPr>
              <w:t>ядро</w:t>
            </w:r>
            <w:r w:rsidRPr="009E0B26">
              <w:rPr>
                <w:sz w:val="22"/>
                <w:szCs w:val="22"/>
                <w:lang w:val="en-US" w:eastAsia="en-US"/>
              </w:rPr>
              <w:t xml:space="preserve"> </w:t>
            </w:r>
            <w:r w:rsidRPr="009E0B26">
              <w:rPr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851" w:type="dxa"/>
            <w:vAlign w:val="center"/>
          </w:tcPr>
          <w:p w:rsidR="00956550" w:rsidRPr="001617A1" w:rsidRDefault="00CC3952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956550" w:rsidRPr="001617A1" w:rsidRDefault="003E6053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956550" w:rsidRPr="001617A1" w:rsidRDefault="003E6053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956550" w:rsidRPr="001617A1" w:rsidRDefault="003E6053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956550" w:rsidRPr="001617A1" w:rsidRDefault="003E6053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17A1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</w:tr>
      <w:tr w:rsidR="00956550" w:rsidRPr="00D536E9" w:rsidTr="00E24EBF">
        <w:trPr>
          <w:trHeight w:val="416"/>
        </w:trPr>
        <w:tc>
          <w:tcPr>
            <w:tcW w:w="426" w:type="dxa"/>
            <w:vMerge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956550" w:rsidRPr="009E0B26" w:rsidRDefault="00956550" w:rsidP="00D35528">
            <w:pPr>
              <w:spacing w:line="204" w:lineRule="auto"/>
              <w:ind w:firstLine="34"/>
              <w:jc w:val="right"/>
              <w:rPr>
                <w:lang w:val="en-US" w:eastAsia="en-US"/>
              </w:rPr>
            </w:pPr>
            <w:r w:rsidRPr="009E0B26">
              <w:rPr>
                <w:sz w:val="22"/>
                <w:szCs w:val="22"/>
                <w:lang w:val="en-US" w:eastAsia="en-US"/>
              </w:rPr>
              <w:t xml:space="preserve">Web of Science </w:t>
            </w:r>
            <w:r w:rsidRPr="009E0B26">
              <w:rPr>
                <w:sz w:val="22"/>
                <w:szCs w:val="22"/>
                <w:lang w:eastAsia="en-US"/>
              </w:rPr>
              <w:t>С</w:t>
            </w:r>
            <w:r w:rsidRPr="009E0B26">
              <w:rPr>
                <w:sz w:val="22"/>
                <w:szCs w:val="22"/>
                <w:lang w:val="en-US" w:eastAsia="en-US"/>
              </w:rPr>
              <w:t>ore Collection</w:t>
            </w:r>
          </w:p>
        </w:tc>
        <w:tc>
          <w:tcPr>
            <w:tcW w:w="851" w:type="dxa"/>
            <w:vAlign w:val="center"/>
          </w:tcPr>
          <w:p w:rsidR="00956550" w:rsidRPr="0044575A" w:rsidRDefault="00475B55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4575A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956550" w:rsidRPr="0044575A" w:rsidRDefault="003E6053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4575A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956550" w:rsidRPr="0044575A" w:rsidRDefault="003F5C0E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4575A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956550" w:rsidRPr="0044575A" w:rsidRDefault="003F5C0E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4575A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56550" w:rsidRPr="0044575A" w:rsidRDefault="003F5C0E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4575A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</w:tr>
      <w:tr w:rsidR="00956550" w:rsidRPr="009E0B26" w:rsidTr="00E24EBF">
        <w:trPr>
          <w:trHeight w:val="408"/>
        </w:trPr>
        <w:tc>
          <w:tcPr>
            <w:tcW w:w="426" w:type="dxa"/>
            <w:vMerge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5670" w:type="dxa"/>
            <w:vAlign w:val="center"/>
          </w:tcPr>
          <w:p w:rsidR="00956550" w:rsidRPr="009E0B26" w:rsidRDefault="00956550" w:rsidP="00D35528">
            <w:pPr>
              <w:spacing w:line="204" w:lineRule="auto"/>
              <w:ind w:firstLine="34"/>
              <w:jc w:val="right"/>
              <w:rPr>
                <w:lang w:val="en-US" w:eastAsia="en-US"/>
              </w:rPr>
            </w:pPr>
            <w:r w:rsidRPr="009E0B26">
              <w:rPr>
                <w:sz w:val="22"/>
                <w:szCs w:val="22"/>
                <w:lang w:eastAsia="en-US"/>
              </w:rPr>
              <w:t>Scopus</w:t>
            </w:r>
          </w:p>
        </w:tc>
        <w:tc>
          <w:tcPr>
            <w:tcW w:w="851" w:type="dxa"/>
            <w:vAlign w:val="center"/>
          </w:tcPr>
          <w:p w:rsidR="00956550" w:rsidRPr="0044575A" w:rsidRDefault="00475B55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4575A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956550" w:rsidRPr="0044575A" w:rsidRDefault="003E6053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4575A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956550" w:rsidRPr="0044575A" w:rsidRDefault="003F5C0E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4575A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956550" w:rsidRPr="0044575A" w:rsidRDefault="003F5C0E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4575A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56550" w:rsidRPr="0044575A" w:rsidRDefault="003F5C0E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4575A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</w:tr>
      <w:tr w:rsidR="00956550" w:rsidRPr="009E0B26" w:rsidTr="00E24EBF">
        <w:trPr>
          <w:trHeight w:hRule="exact" w:val="369"/>
        </w:trPr>
        <w:tc>
          <w:tcPr>
            <w:tcW w:w="426" w:type="dxa"/>
            <w:vMerge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956550" w:rsidRPr="009E0B26" w:rsidRDefault="00956550" w:rsidP="00D35528">
            <w:pPr>
              <w:spacing w:line="204" w:lineRule="auto"/>
              <w:ind w:firstLine="34"/>
              <w:jc w:val="right"/>
              <w:rPr>
                <w:lang w:eastAsia="en-US"/>
              </w:rPr>
            </w:pPr>
            <w:r w:rsidRPr="009E0B26">
              <w:rPr>
                <w:sz w:val="22"/>
                <w:szCs w:val="22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851" w:type="dxa"/>
            <w:vAlign w:val="center"/>
          </w:tcPr>
          <w:p w:rsidR="00956550" w:rsidRPr="0044575A" w:rsidRDefault="00475B55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4575A">
              <w:rPr>
                <w:rFonts w:ascii="Times New Roman" w:hAnsi="Times New Roman"/>
                <w:b/>
                <w:lang w:eastAsia="ru-RU"/>
              </w:rPr>
              <w:t>32</w:t>
            </w:r>
          </w:p>
        </w:tc>
        <w:tc>
          <w:tcPr>
            <w:tcW w:w="850" w:type="dxa"/>
            <w:vAlign w:val="center"/>
          </w:tcPr>
          <w:p w:rsidR="00956550" w:rsidRPr="0044575A" w:rsidRDefault="003E6053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4575A">
              <w:rPr>
                <w:rFonts w:ascii="Times New Roman" w:hAnsi="Times New Roman"/>
                <w:b/>
                <w:lang w:eastAsia="ru-RU"/>
              </w:rPr>
              <w:t>32</w:t>
            </w:r>
          </w:p>
        </w:tc>
        <w:tc>
          <w:tcPr>
            <w:tcW w:w="851" w:type="dxa"/>
            <w:vAlign w:val="center"/>
          </w:tcPr>
          <w:p w:rsidR="00956550" w:rsidRPr="0044575A" w:rsidRDefault="003E6053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4575A">
              <w:rPr>
                <w:rFonts w:ascii="Times New Roman" w:hAnsi="Times New Roman"/>
                <w:b/>
                <w:lang w:eastAsia="ru-RU"/>
              </w:rPr>
              <w:t>34</w:t>
            </w:r>
          </w:p>
        </w:tc>
        <w:tc>
          <w:tcPr>
            <w:tcW w:w="850" w:type="dxa"/>
            <w:vAlign w:val="center"/>
          </w:tcPr>
          <w:p w:rsidR="00956550" w:rsidRPr="0044575A" w:rsidRDefault="003E6053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4575A">
              <w:rPr>
                <w:rFonts w:ascii="Times New Roman" w:hAnsi="Times New Roman"/>
                <w:b/>
                <w:lang w:eastAsia="ru-RU"/>
              </w:rPr>
              <w:t>34</w:t>
            </w:r>
          </w:p>
        </w:tc>
        <w:tc>
          <w:tcPr>
            <w:tcW w:w="992" w:type="dxa"/>
            <w:vAlign w:val="center"/>
          </w:tcPr>
          <w:p w:rsidR="00956550" w:rsidRPr="0044575A" w:rsidRDefault="003E6053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4575A">
              <w:rPr>
                <w:rFonts w:ascii="Times New Roman" w:hAnsi="Times New Roman"/>
                <w:b/>
                <w:lang w:eastAsia="ru-RU"/>
              </w:rPr>
              <w:t>36</w:t>
            </w:r>
          </w:p>
        </w:tc>
      </w:tr>
      <w:tr w:rsidR="00956550" w:rsidRPr="009E0B26" w:rsidTr="00E24EBF">
        <w:trPr>
          <w:trHeight w:hRule="exact" w:val="369"/>
        </w:trPr>
        <w:tc>
          <w:tcPr>
            <w:tcW w:w="426" w:type="dxa"/>
            <w:vMerge w:val="restart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5670" w:type="dxa"/>
          </w:tcPr>
          <w:p w:rsidR="00956550" w:rsidRPr="009E0B26" w:rsidRDefault="00956550" w:rsidP="00D35528">
            <w:pPr>
              <w:widowControl w:val="0"/>
              <w:spacing w:line="204" w:lineRule="auto"/>
              <w:jc w:val="left"/>
              <w:rPr>
                <w:color w:val="000000"/>
                <w:spacing w:val="-6"/>
              </w:rPr>
            </w:pPr>
            <w:r w:rsidRPr="009E0B26">
              <w:rPr>
                <w:spacing w:val="-6"/>
                <w:sz w:val="22"/>
                <w:szCs w:val="22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851" w:type="dxa"/>
            <w:vAlign w:val="center"/>
          </w:tcPr>
          <w:p w:rsidR="00956550" w:rsidRPr="000904D5" w:rsidRDefault="003E6053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904D5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956550" w:rsidRPr="000904D5" w:rsidRDefault="003E6053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904D5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956550" w:rsidRPr="000904D5" w:rsidRDefault="003E6053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904D5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956550" w:rsidRPr="000904D5" w:rsidRDefault="003E6053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904D5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956550" w:rsidRPr="000904D5" w:rsidRDefault="003E6053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904D5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</w:tr>
      <w:tr w:rsidR="00956550" w:rsidRPr="009E0B26" w:rsidTr="00E24EBF">
        <w:trPr>
          <w:trHeight w:hRule="exact" w:val="369"/>
        </w:trPr>
        <w:tc>
          <w:tcPr>
            <w:tcW w:w="426" w:type="dxa"/>
            <w:vMerge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0" w:type="dxa"/>
          </w:tcPr>
          <w:p w:rsidR="00956550" w:rsidRPr="009E0B26" w:rsidRDefault="00956550" w:rsidP="00D35528">
            <w:pPr>
              <w:widowControl w:val="0"/>
              <w:spacing w:line="204" w:lineRule="auto"/>
              <w:jc w:val="right"/>
              <w:rPr>
                <w:color w:val="000000"/>
              </w:rPr>
            </w:pPr>
            <w:r w:rsidRPr="009E0B26">
              <w:rPr>
                <w:sz w:val="22"/>
                <w:szCs w:val="22"/>
                <w:lang w:eastAsia="en-US"/>
              </w:rPr>
              <w:t>из них за рубежом</w:t>
            </w:r>
          </w:p>
        </w:tc>
        <w:tc>
          <w:tcPr>
            <w:tcW w:w="851" w:type="dxa"/>
            <w:vAlign w:val="center"/>
          </w:tcPr>
          <w:p w:rsidR="00956550" w:rsidRPr="009E0B26" w:rsidRDefault="00956550" w:rsidP="00D3552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56550" w:rsidRPr="009E0B26" w:rsidRDefault="00956550" w:rsidP="00D3552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56550" w:rsidRPr="009E0B26" w:rsidRDefault="00956550" w:rsidP="00D3552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56550" w:rsidRPr="009E0B26" w:rsidRDefault="00956550" w:rsidP="00D3552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6550" w:rsidRPr="009E0B26" w:rsidRDefault="00956550" w:rsidP="00D3552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6550" w:rsidRPr="009E0B26" w:rsidTr="00E24EBF">
        <w:trPr>
          <w:trHeight w:hRule="exact" w:val="369"/>
        </w:trPr>
        <w:tc>
          <w:tcPr>
            <w:tcW w:w="426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5670" w:type="dxa"/>
            <w:vAlign w:val="center"/>
          </w:tcPr>
          <w:p w:rsidR="00956550" w:rsidRPr="009E0B26" w:rsidRDefault="00956550" w:rsidP="00D3552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</w:rPr>
              <w:t>Количество патентов на изобретения, полезные модели, ед.</w:t>
            </w:r>
          </w:p>
        </w:tc>
        <w:tc>
          <w:tcPr>
            <w:tcW w:w="851" w:type="dxa"/>
            <w:vAlign w:val="center"/>
          </w:tcPr>
          <w:p w:rsidR="00956550" w:rsidRPr="00956842" w:rsidRDefault="00956842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56842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956550" w:rsidRPr="00956842" w:rsidRDefault="009C3DB5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956550" w:rsidRPr="00956842" w:rsidRDefault="009C3DB5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956550" w:rsidRPr="00956842" w:rsidRDefault="00956842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5684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56550" w:rsidRPr="00956842" w:rsidRDefault="009C3DB5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956550" w:rsidRPr="009E0B26" w:rsidTr="00E24EBF">
        <w:trPr>
          <w:trHeight w:hRule="exact" w:val="1238"/>
        </w:trPr>
        <w:tc>
          <w:tcPr>
            <w:tcW w:w="426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2.8.</w:t>
            </w:r>
          </w:p>
        </w:tc>
        <w:tc>
          <w:tcPr>
            <w:tcW w:w="5670" w:type="dxa"/>
            <w:vAlign w:val="center"/>
          </w:tcPr>
          <w:p w:rsidR="00956550" w:rsidRDefault="00956550" w:rsidP="00D35528">
            <w:pPr>
              <w:pStyle w:val="a4"/>
              <w:ind w:right="-108" w:firstLine="0"/>
              <w:jc w:val="left"/>
              <w:rPr>
                <w:rFonts w:ascii="Times New Roman" w:hAnsi="Times New Roman"/>
              </w:rPr>
            </w:pPr>
            <w:r w:rsidRPr="00BC60FB">
              <w:rPr>
                <w:rFonts w:ascii="Times New Roman" w:hAnsi="Times New Roman"/>
              </w:rPr>
              <w:t>Количество защит диссертаций кандидатски</w:t>
            </w:r>
            <w:r w:rsidR="003E6053" w:rsidRPr="00BC60FB">
              <w:rPr>
                <w:rFonts w:ascii="Times New Roman" w:hAnsi="Times New Roman"/>
              </w:rPr>
              <w:t>х/докторских работниками кафедр</w:t>
            </w:r>
            <w:r w:rsidRPr="00BC60FB">
              <w:rPr>
                <w:rFonts w:ascii="Times New Roman" w:hAnsi="Times New Roman"/>
              </w:rPr>
              <w:t>, ед.</w:t>
            </w:r>
          </w:p>
          <w:p w:rsidR="00BC60FB" w:rsidRPr="009E0B26" w:rsidRDefault="00BC60FB" w:rsidP="00065547">
            <w:pPr>
              <w:pStyle w:val="a4"/>
              <w:ind w:right="-108"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56550" w:rsidRPr="000904D5" w:rsidRDefault="003E6053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904D5">
              <w:rPr>
                <w:rFonts w:ascii="Times New Roman" w:hAnsi="Times New Roman"/>
                <w:b/>
                <w:lang w:eastAsia="ru-RU"/>
              </w:rPr>
              <w:t>1/0</w:t>
            </w:r>
          </w:p>
        </w:tc>
        <w:tc>
          <w:tcPr>
            <w:tcW w:w="850" w:type="dxa"/>
            <w:vAlign w:val="center"/>
          </w:tcPr>
          <w:p w:rsidR="00956550" w:rsidRPr="000904D5" w:rsidRDefault="00D31E8B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904D5">
              <w:rPr>
                <w:rFonts w:ascii="Times New Roman" w:hAnsi="Times New Roman"/>
                <w:b/>
                <w:lang w:eastAsia="ru-RU"/>
              </w:rPr>
              <w:t>1/1</w:t>
            </w:r>
          </w:p>
        </w:tc>
        <w:tc>
          <w:tcPr>
            <w:tcW w:w="851" w:type="dxa"/>
            <w:vAlign w:val="center"/>
          </w:tcPr>
          <w:p w:rsidR="00956550" w:rsidRPr="000904D5" w:rsidRDefault="00D31E8B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C60FB">
              <w:rPr>
                <w:rFonts w:ascii="Times New Roman" w:hAnsi="Times New Roman"/>
                <w:b/>
                <w:lang w:eastAsia="ru-RU"/>
              </w:rPr>
              <w:t>1/</w:t>
            </w:r>
            <w:r w:rsidR="00147C38" w:rsidRPr="00BC60FB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956550" w:rsidRPr="00BC60FB" w:rsidRDefault="00BC60FB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C60FB">
              <w:rPr>
                <w:rFonts w:ascii="Times New Roman" w:hAnsi="Times New Roman"/>
                <w:b/>
                <w:lang w:eastAsia="ru-RU"/>
              </w:rPr>
              <w:t>1/0</w:t>
            </w:r>
          </w:p>
        </w:tc>
        <w:tc>
          <w:tcPr>
            <w:tcW w:w="992" w:type="dxa"/>
            <w:vAlign w:val="center"/>
          </w:tcPr>
          <w:p w:rsidR="00956550" w:rsidRPr="00BC60FB" w:rsidRDefault="00BC60FB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C60FB">
              <w:rPr>
                <w:rFonts w:ascii="Times New Roman" w:hAnsi="Times New Roman"/>
                <w:b/>
                <w:lang w:eastAsia="ru-RU"/>
              </w:rPr>
              <w:t>1/0</w:t>
            </w:r>
          </w:p>
        </w:tc>
      </w:tr>
      <w:tr w:rsidR="00956550" w:rsidRPr="009E0B26" w:rsidTr="00E24EBF">
        <w:trPr>
          <w:trHeight w:hRule="exact" w:val="5231"/>
        </w:trPr>
        <w:tc>
          <w:tcPr>
            <w:tcW w:w="426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2.9.</w:t>
            </w:r>
          </w:p>
        </w:tc>
        <w:tc>
          <w:tcPr>
            <w:tcW w:w="5670" w:type="dxa"/>
            <w:vAlign w:val="center"/>
          </w:tcPr>
          <w:p w:rsidR="00CC06F7" w:rsidRDefault="00956550" w:rsidP="00D35528">
            <w:pPr>
              <w:pStyle w:val="a4"/>
              <w:ind w:right="-108" w:firstLine="0"/>
              <w:jc w:val="left"/>
              <w:rPr>
                <w:rFonts w:ascii="Times New Roman" w:hAnsi="Times New Roman"/>
              </w:rPr>
            </w:pPr>
            <w:r w:rsidRPr="00CC06F7">
              <w:rPr>
                <w:rFonts w:ascii="Times New Roman" w:hAnsi="Times New Roman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</w:t>
            </w:r>
            <w:r w:rsidR="000904D5" w:rsidRPr="00CC06F7">
              <w:rPr>
                <w:rFonts w:ascii="Times New Roman" w:hAnsi="Times New Roman"/>
              </w:rPr>
              <w:t xml:space="preserve"> факультета</w:t>
            </w:r>
            <w:r w:rsidRPr="00CC06F7">
              <w:rPr>
                <w:rFonts w:ascii="Times New Roman" w:hAnsi="Times New Roman"/>
              </w:rPr>
              <w:t>), ед.</w:t>
            </w:r>
            <w:r w:rsidR="00147C38">
              <w:rPr>
                <w:rFonts w:ascii="Times New Roman" w:hAnsi="Times New Roman"/>
              </w:rPr>
              <w:t xml:space="preserve"> </w:t>
            </w:r>
          </w:p>
          <w:p w:rsidR="00B33F58" w:rsidRDefault="00B33F58" w:rsidP="00D35528">
            <w:pPr>
              <w:pStyle w:val="a4"/>
              <w:ind w:right="-108" w:firstLine="0"/>
              <w:jc w:val="left"/>
              <w:rPr>
                <w:rFonts w:ascii="Times New Roman" w:hAnsi="Times New Roman"/>
              </w:rPr>
            </w:pPr>
          </w:p>
          <w:p w:rsidR="00956550" w:rsidRPr="009E0B26" w:rsidRDefault="00956550" w:rsidP="00065547">
            <w:pPr>
              <w:pStyle w:val="a4"/>
              <w:ind w:right="-108"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56550" w:rsidRPr="00147C38" w:rsidRDefault="00337C70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956550" w:rsidRPr="00ED1BDF" w:rsidRDefault="00337C70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956550" w:rsidRPr="00ED1BDF" w:rsidRDefault="00337C70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956550" w:rsidRPr="00ED1BDF" w:rsidRDefault="00337C70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56550" w:rsidRPr="00ED1BDF" w:rsidRDefault="00337C70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956550" w:rsidRPr="009E0B26" w:rsidTr="00D35528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956550" w:rsidRPr="009E0B26" w:rsidRDefault="00956550" w:rsidP="00D35528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9E0B26">
              <w:rPr>
                <w:rFonts w:ascii="Times New Roman" w:hAnsi="Times New Roman"/>
                <w:b/>
                <w:i/>
                <w:lang w:eastAsia="ru-RU"/>
              </w:rPr>
              <w:t>3. Международная деятельность</w:t>
            </w:r>
          </w:p>
        </w:tc>
      </w:tr>
      <w:tr w:rsidR="00956550" w:rsidRPr="009E0B26" w:rsidTr="00A37257">
        <w:trPr>
          <w:trHeight w:hRule="exact" w:val="369"/>
        </w:trPr>
        <w:tc>
          <w:tcPr>
            <w:tcW w:w="426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5670" w:type="dxa"/>
            <w:vAlign w:val="center"/>
          </w:tcPr>
          <w:p w:rsidR="00956550" w:rsidRPr="009E0B26" w:rsidRDefault="00956550" w:rsidP="00D3552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851" w:type="dxa"/>
            <w:vAlign w:val="center"/>
          </w:tcPr>
          <w:p w:rsidR="00956550" w:rsidRPr="00FA4618" w:rsidRDefault="00D536E9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235</w:t>
            </w:r>
          </w:p>
        </w:tc>
        <w:tc>
          <w:tcPr>
            <w:tcW w:w="850" w:type="dxa"/>
            <w:vAlign w:val="center"/>
          </w:tcPr>
          <w:p w:rsidR="00956550" w:rsidRPr="00FA4618" w:rsidRDefault="00D536E9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240</w:t>
            </w:r>
          </w:p>
        </w:tc>
        <w:tc>
          <w:tcPr>
            <w:tcW w:w="851" w:type="dxa"/>
            <w:vAlign w:val="center"/>
          </w:tcPr>
          <w:p w:rsidR="00956550" w:rsidRPr="00FA4618" w:rsidRDefault="00D536E9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245</w:t>
            </w:r>
          </w:p>
        </w:tc>
        <w:tc>
          <w:tcPr>
            <w:tcW w:w="850" w:type="dxa"/>
            <w:vAlign w:val="center"/>
          </w:tcPr>
          <w:p w:rsidR="00956550" w:rsidRPr="00FA4618" w:rsidRDefault="00381AA4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245</w:t>
            </w:r>
          </w:p>
        </w:tc>
        <w:tc>
          <w:tcPr>
            <w:tcW w:w="992" w:type="dxa"/>
            <w:vAlign w:val="center"/>
          </w:tcPr>
          <w:p w:rsidR="00956550" w:rsidRPr="00FA4618" w:rsidRDefault="00381AA4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250</w:t>
            </w:r>
          </w:p>
        </w:tc>
      </w:tr>
      <w:tr w:rsidR="00956550" w:rsidRPr="009E0B26" w:rsidTr="00A37257">
        <w:tc>
          <w:tcPr>
            <w:tcW w:w="426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5670" w:type="dxa"/>
            <w:vAlign w:val="center"/>
          </w:tcPr>
          <w:p w:rsidR="00956550" w:rsidRPr="009E0B26" w:rsidRDefault="00956550" w:rsidP="00D3552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Количество международных конференций, симпозиумов, иных мероприятий, организованных факу</w:t>
            </w:r>
            <w:r w:rsidR="00D31E8B">
              <w:rPr>
                <w:rFonts w:ascii="Times New Roman" w:hAnsi="Times New Roman"/>
                <w:lang w:eastAsia="ru-RU"/>
              </w:rPr>
              <w:t>льтетом</w:t>
            </w:r>
            <w:r w:rsidRPr="009E0B26">
              <w:rPr>
                <w:rFonts w:ascii="Times New Roman" w:hAnsi="Times New Roman"/>
                <w:lang w:eastAsia="ru-RU"/>
              </w:rPr>
              <w:t>, ед.</w:t>
            </w:r>
          </w:p>
        </w:tc>
        <w:tc>
          <w:tcPr>
            <w:tcW w:w="851" w:type="dxa"/>
            <w:vAlign w:val="center"/>
          </w:tcPr>
          <w:p w:rsidR="00956550" w:rsidRPr="00FA4618" w:rsidRDefault="008A5ADA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956550" w:rsidRPr="00FA4618" w:rsidRDefault="008A5ADA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956550" w:rsidRPr="00FA4618" w:rsidRDefault="008A5ADA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956550" w:rsidRPr="00FA4618" w:rsidRDefault="008A5ADA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56550" w:rsidRPr="00FA4618" w:rsidRDefault="008A5ADA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956550" w:rsidRPr="009E0B26" w:rsidTr="00A37257">
        <w:tc>
          <w:tcPr>
            <w:tcW w:w="426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5670" w:type="dxa"/>
            <w:vAlign w:val="center"/>
          </w:tcPr>
          <w:p w:rsidR="00956550" w:rsidRPr="009E0B26" w:rsidRDefault="00956550" w:rsidP="00D3552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2027D">
              <w:rPr>
                <w:rFonts w:ascii="Times New Roman" w:hAnsi="Times New Roman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851" w:type="dxa"/>
            <w:vAlign w:val="center"/>
          </w:tcPr>
          <w:p w:rsidR="00956550" w:rsidRPr="0092027D" w:rsidRDefault="0092027D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2027D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956550" w:rsidRPr="0092027D" w:rsidRDefault="00EA417F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956550" w:rsidRPr="0092027D" w:rsidRDefault="00EA417F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956550" w:rsidRPr="0092027D" w:rsidRDefault="00EA417F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56550" w:rsidRPr="0092027D" w:rsidRDefault="00EA417F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956550" w:rsidRPr="009E0B26" w:rsidTr="00A37257">
        <w:tc>
          <w:tcPr>
            <w:tcW w:w="426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3.4.</w:t>
            </w:r>
          </w:p>
        </w:tc>
        <w:tc>
          <w:tcPr>
            <w:tcW w:w="5670" w:type="dxa"/>
            <w:vAlign w:val="center"/>
          </w:tcPr>
          <w:p w:rsidR="00956550" w:rsidRPr="009E0B26" w:rsidRDefault="00956550" w:rsidP="00D3552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 xml:space="preserve">Количество ОП, </w:t>
            </w:r>
            <w:proofErr w:type="gramStart"/>
            <w:r w:rsidRPr="009E0B26">
              <w:rPr>
                <w:rFonts w:ascii="Times New Roman" w:hAnsi="Times New Roman"/>
                <w:lang w:eastAsia="ru-RU"/>
              </w:rPr>
              <w:t>реализуемых</w:t>
            </w:r>
            <w:proofErr w:type="gramEnd"/>
            <w:r w:rsidRPr="009E0B26">
              <w:rPr>
                <w:rFonts w:ascii="Times New Roman" w:hAnsi="Times New Roman"/>
                <w:lang w:eastAsia="ru-RU"/>
              </w:rPr>
              <w:t xml:space="preserve"> совместно с зарубежными университетами, ед.</w:t>
            </w:r>
          </w:p>
        </w:tc>
        <w:tc>
          <w:tcPr>
            <w:tcW w:w="851" w:type="dxa"/>
            <w:vAlign w:val="center"/>
          </w:tcPr>
          <w:p w:rsidR="00956550" w:rsidRPr="00FA4618" w:rsidRDefault="008A5ADA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956550" w:rsidRPr="00FA4618" w:rsidRDefault="008A5ADA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956550" w:rsidRPr="00FA4618" w:rsidRDefault="008A5ADA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956550" w:rsidRPr="00FA4618" w:rsidRDefault="008A5ADA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56550" w:rsidRPr="00FA4618" w:rsidRDefault="008A5ADA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956550" w:rsidRPr="009E0B26" w:rsidTr="00D35528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956550" w:rsidRPr="009E0B26" w:rsidRDefault="00956550" w:rsidP="00D35528">
            <w:pPr>
              <w:pStyle w:val="a3"/>
              <w:tabs>
                <w:tab w:val="left" w:pos="1134"/>
              </w:tabs>
              <w:spacing w:before="60" w:after="60" w:line="240" w:lineRule="auto"/>
              <w:ind w:left="709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9E0B26">
              <w:rPr>
                <w:rFonts w:ascii="Times New Roman" w:hAnsi="Times New Roman"/>
                <w:b/>
                <w:i/>
                <w:lang w:eastAsia="ru-RU"/>
              </w:rPr>
              <w:t>4. Воспитательная, социальная работа и молодежная политика</w:t>
            </w:r>
          </w:p>
          <w:p w:rsidR="00956550" w:rsidRPr="009E0B26" w:rsidRDefault="00956550" w:rsidP="00D35528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956550" w:rsidRPr="009E0B26" w:rsidTr="00A37257">
        <w:tc>
          <w:tcPr>
            <w:tcW w:w="426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5670" w:type="dxa"/>
            <w:vAlign w:val="center"/>
          </w:tcPr>
          <w:p w:rsidR="00956550" w:rsidRPr="009E0B26" w:rsidRDefault="00956550" w:rsidP="00D3552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851" w:type="dxa"/>
            <w:vAlign w:val="center"/>
          </w:tcPr>
          <w:p w:rsidR="00956550" w:rsidRPr="00FA4618" w:rsidRDefault="00FA461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320</w:t>
            </w:r>
          </w:p>
        </w:tc>
        <w:tc>
          <w:tcPr>
            <w:tcW w:w="850" w:type="dxa"/>
            <w:vAlign w:val="center"/>
          </w:tcPr>
          <w:p w:rsidR="00956550" w:rsidRPr="00FA4618" w:rsidRDefault="00FA461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325</w:t>
            </w:r>
          </w:p>
        </w:tc>
        <w:tc>
          <w:tcPr>
            <w:tcW w:w="851" w:type="dxa"/>
            <w:vAlign w:val="center"/>
          </w:tcPr>
          <w:p w:rsidR="00956550" w:rsidRPr="00FA4618" w:rsidRDefault="00FA461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330</w:t>
            </w:r>
          </w:p>
        </w:tc>
        <w:tc>
          <w:tcPr>
            <w:tcW w:w="850" w:type="dxa"/>
            <w:vAlign w:val="center"/>
          </w:tcPr>
          <w:p w:rsidR="00956550" w:rsidRPr="00FA4618" w:rsidRDefault="00FA461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335</w:t>
            </w:r>
          </w:p>
        </w:tc>
        <w:tc>
          <w:tcPr>
            <w:tcW w:w="992" w:type="dxa"/>
            <w:vAlign w:val="center"/>
          </w:tcPr>
          <w:p w:rsidR="00956550" w:rsidRPr="00FA4618" w:rsidRDefault="00FA461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340</w:t>
            </w:r>
          </w:p>
        </w:tc>
      </w:tr>
      <w:tr w:rsidR="00956550" w:rsidRPr="009E0B26" w:rsidTr="00A37257">
        <w:tc>
          <w:tcPr>
            <w:tcW w:w="426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4.2.</w:t>
            </w:r>
          </w:p>
        </w:tc>
        <w:tc>
          <w:tcPr>
            <w:tcW w:w="5670" w:type="dxa"/>
            <w:vAlign w:val="center"/>
          </w:tcPr>
          <w:p w:rsidR="00956550" w:rsidRPr="009E0B26" w:rsidRDefault="00956550" w:rsidP="00D3552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851" w:type="dxa"/>
            <w:vAlign w:val="center"/>
          </w:tcPr>
          <w:p w:rsidR="00956550" w:rsidRPr="00FA4618" w:rsidRDefault="00FA461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290</w:t>
            </w:r>
          </w:p>
        </w:tc>
        <w:tc>
          <w:tcPr>
            <w:tcW w:w="850" w:type="dxa"/>
            <w:vAlign w:val="center"/>
          </w:tcPr>
          <w:p w:rsidR="00956550" w:rsidRPr="00FA4618" w:rsidRDefault="00FA461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300</w:t>
            </w:r>
          </w:p>
        </w:tc>
        <w:tc>
          <w:tcPr>
            <w:tcW w:w="851" w:type="dxa"/>
            <w:vAlign w:val="center"/>
          </w:tcPr>
          <w:p w:rsidR="00956550" w:rsidRPr="00FA4618" w:rsidRDefault="00FA461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310</w:t>
            </w:r>
          </w:p>
        </w:tc>
        <w:tc>
          <w:tcPr>
            <w:tcW w:w="850" w:type="dxa"/>
            <w:vAlign w:val="center"/>
          </w:tcPr>
          <w:p w:rsidR="00956550" w:rsidRPr="00FA4618" w:rsidRDefault="00FA461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320</w:t>
            </w:r>
          </w:p>
        </w:tc>
        <w:tc>
          <w:tcPr>
            <w:tcW w:w="992" w:type="dxa"/>
            <w:vAlign w:val="center"/>
          </w:tcPr>
          <w:p w:rsidR="00956550" w:rsidRPr="00FA4618" w:rsidRDefault="00FA461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330</w:t>
            </w:r>
          </w:p>
        </w:tc>
      </w:tr>
      <w:tr w:rsidR="00956550" w:rsidRPr="009E0B26" w:rsidTr="00D35528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956550" w:rsidRPr="009E0B26" w:rsidRDefault="00956550" w:rsidP="00D35528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9E0B26">
              <w:rPr>
                <w:rFonts w:ascii="Times New Roman" w:hAnsi="Times New Roman"/>
                <w:b/>
                <w:i/>
                <w:lang w:eastAsia="ru-RU"/>
              </w:rPr>
              <w:t>5. Организационный, кадровый и финансовый менеджмент</w:t>
            </w:r>
          </w:p>
        </w:tc>
      </w:tr>
      <w:tr w:rsidR="00956550" w:rsidRPr="009E0B26" w:rsidTr="00A37257">
        <w:tc>
          <w:tcPr>
            <w:tcW w:w="426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5670" w:type="dxa"/>
            <w:vAlign w:val="center"/>
          </w:tcPr>
          <w:p w:rsidR="00956550" w:rsidRPr="009E0B26" w:rsidRDefault="00956550" w:rsidP="00D35528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Средний балл за с</w:t>
            </w:r>
            <w:r w:rsidR="00381AA4">
              <w:rPr>
                <w:rFonts w:ascii="Times New Roman" w:hAnsi="Times New Roman"/>
                <w:lang w:eastAsia="ru-RU"/>
              </w:rPr>
              <w:t>траницу сайта факультета</w:t>
            </w:r>
            <w:r w:rsidRPr="009E0B26">
              <w:rPr>
                <w:rFonts w:ascii="Times New Roman" w:hAnsi="Times New Roman"/>
                <w:lang w:eastAsia="ru-RU"/>
              </w:rPr>
              <w:t xml:space="preserve"> в рейтинге сайтов структурных подразделений университета, балл</w:t>
            </w:r>
          </w:p>
        </w:tc>
        <w:tc>
          <w:tcPr>
            <w:tcW w:w="851" w:type="dxa"/>
            <w:vAlign w:val="center"/>
          </w:tcPr>
          <w:p w:rsidR="00956550" w:rsidRPr="00FA4618" w:rsidRDefault="00381AA4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956550" w:rsidRPr="00FA4618" w:rsidRDefault="00381AA4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956550" w:rsidRPr="00FA4618" w:rsidRDefault="00381AA4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956550" w:rsidRPr="00FA4618" w:rsidRDefault="00381AA4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956550" w:rsidRPr="00FA4618" w:rsidRDefault="00381AA4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956550" w:rsidRPr="009E0B26" w:rsidTr="00A37257">
        <w:tc>
          <w:tcPr>
            <w:tcW w:w="426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5670" w:type="dxa"/>
            <w:vAlign w:val="center"/>
          </w:tcPr>
          <w:p w:rsidR="00956550" w:rsidRPr="009E0B26" w:rsidRDefault="00956550" w:rsidP="00360A8B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Средний балл рейтинговой оценки деят</w:t>
            </w:r>
            <w:r w:rsidR="00360A8B">
              <w:rPr>
                <w:rFonts w:ascii="Times New Roman" w:hAnsi="Times New Roman"/>
                <w:lang w:eastAsia="ru-RU"/>
              </w:rPr>
              <w:t>ельности ППС факультета,</w:t>
            </w:r>
            <w:r w:rsidRPr="009E0B26">
              <w:rPr>
                <w:rFonts w:ascii="Times New Roman" w:hAnsi="Times New Roman"/>
                <w:lang w:eastAsia="ru-RU"/>
              </w:rPr>
              <w:t xml:space="preserve"> балл</w:t>
            </w:r>
          </w:p>
        </w:tc>
        <w:tc>
          <w:tcPr>
            <w:tcW w:w="851" w:type="dxa"/>
            <w:vAlign w:val="center"/>
          </w:tcPr>
          <w:p w:rsidR="00956550" w:rsidRPr="00FA4618" w:rsidRDefault="00EA417F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44</w:t>
            </w:r>
          </w:p>
        </w:tc>
        <w:tc>
          <w:tcPr>
            <w:tcW w:w="850" w:type="dxa"/>
            <w:vAlign w:val="center"/>
          </w:tcPr>
          <w:p w:rsidR="00956550" w:rsidRPr="00FA4618" w:rsidRDefault="00EA417F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</w:t>
            </w:r>
          </w:p>
        </w:tc>
        <w:tc>
          <w:tcPr>
            <w:tcW w:w="851" w:type="dxa"/>
            <w:vAlign w:val="center"/>
          </w:tcPr>
          <w:p w:rsidR="00956550" w:rsidRPr="00FA4618" w:rsidRDefault="00EA417F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47</w:t>
            </w:r>
          </w:p>
        </w:tc>
        <w:tc>
          <w:tcPr>
            <w:tcW w:w="850" w:type="dxa"/>
            <w:vAlign w:val="center"/>
          </w:tcPr>
          <w:p w:rsidR="00956550" w:rsidRPr="00FA4618" w:rsidRDefault="00EA417F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48</w:t>
            </w:r>
          </w:p>
        </w:tc>
        <w:tc>
          <w:tcPr>
            <w:tcW w:w="992" w:type="dxa"/>
            <w:vAlign w:val="center"/>
          </w:tcPr>
          <w:p w:rsidR="00956550" w:rsidRPr="00FA4618" w:rsidRDefault="00EA417F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</w:tr>
      <w:tr w:rsidR="00956550" w:rsidRPr="009E0B26" w:rsidTr="00A37257">
        <w:tc>
          <w:tcPr>
            <w:tcW w:w="426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lastRenderedPageBreak/>
              <w:t>5.3.</w:t>
            </w:r>
          </w:p>
        </w:tc>
        <w:tc>
          <w:tcPr>
            <w:tcW w:w="5670" w:type="dxa"/>
            <w:vAlign w:val="center"/>
          </w:tcPr>
          <w:p w:rsidR="00956550" w:rsidRPr="009E0B26" w:rsidRDefault="008A5ADA" w:rsidP="00D35528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Показатель факультета </w:t>
            </w:r>
            <w:r w:rsidR="00956550" w:rsidRPr="009E0B26">
              <w:rPr>
                <w:rFonts w:ascii="Times New Roman" w:hAnsi="Times New Roman"/>
                <w:lang w:eastAsia="ru-RU"/>
              </w:rPr>
              <w:t xml:space="preserve"> в рейтинге структурных подразделений университета, место</w:t>
            </w:r>
          </w:p>
        </w:tc>
        <w:tc>
          <w:tcPr>
            <w:tcW w:w="851" w:type="dxa"/>
            <w:vAlign w:val="center"/>
          </w:tcPr>
          <w:p w:rsidR="00956550" w:rsidRPr="00FA4618" w:rsidRDefault="00B8520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956550" w:rsidRPr="00FA4618" w:rsidRDefault="00B8520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56550" w:rsidRPr="00FA4618" w:rsidRDefault="00B8520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956550" w:rsidRPr="00FA4618" w:rsidRDefault="00B8520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956550" w:rsidRPr="00FA4618" w:rsidRDefault="00B8520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</w:tr>
      <w:tr w:rsidR="00956550" w:rsidRPr="009E0B26" w:rsidTr="00A37257">
        <w:tc>
          <w:tcPr>
            <w:tcW w:w="426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5.4.</w:t>
            </w:r>
          </w:p>
        </w:tc>
        <w:tc>
          <w:tcPr>
            <w:tcW w:w="5670" w:type="dxa"/>
            <w:vAlign w:val="center"/>
          </w:tcPr>
          <w:p w:rsidR="00956550" w:rsidRPr="009E0B26" w:rsidRDefault="00956550" w:rsidP="00D35528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851" w:type="dxa"/>
            <w:vAlign w:val="center"/>
          </w:tcPr>
          <w:p w:rsidR="00956550" w:rsidRPr="00FA4618" w:rsidRDefault="008A5ADA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33</w:t>
            </w:r>
          </w:p>
        </w:tc>
        <w:tc>
          <w:tcPr>
            <w:tcW w:w="850" w:type="dxa"/>
            <w:vAlign w:val="center"/>
          </w:tcPr>
          <w:p w:rsidR="00956550" w:rsidRPr="00FA4618" w:rsidRDefault="008A5ADA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33</w:t>
            </w:r>
          </w:p>
        </w:tc>
        <w:tc>
          <w:tcPr>
            <w:tcW w:w="851" w:type="dxa"/>
            <w:vAlign w:val="center"/>
          </w:tcPr>
          <w:p w:rsidR="00956550" w:rsidRPr="00FA4618" w:rsidRDefault="008A5ADA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33</w:t>
            </w:r>
          </w:p>
        </w:tc>
        <w:tc>
          <w:tcPr>
            <w:tcW w:w="850" w:type="dxa"/>
            <w:vAlign w:val="center"/>
          </w:tcPr>
          <w:p w:rsidR="00956550" w:rsidRPr="00FA4618" w:rsidRDefault="008A5ADA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33</w:t>
            </w:r>
          </w:p>
        </w:tc>
        <w:tc>
          <w:tcPr>
            <w:tcW w:w="992" w:type="dxa"/>
            <w:vAlign w:val="center"/>
          </w:tcPr>
          <w:p w:rsidR="00956550" w:rsidRPr="00FA4618" w:rsidRDefault="008A5ADA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33</w:t>
            </w:r>
          </w:p>
        </w:tc>
      </w:tr>
      <w:tr w:rsidR="00956550" w:rsidRPr="009E0B26" w:rsidTr="00A37257">
        <w:trPr>
          <w:trHeight w:hRule="exact" w:val="340"/>
        </w:trPr>
        <w:tc>
          <w:tcPr>
            <w:tcW w:w="426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5.5.</w:t>
            </w:r>
          </w:p>
        </w:tc>
        <w:tc>
          <w:tcPr>
            <w:tcW w:w="5670" w:type="dxa"/>
            <w:vAlign w:val="center"/>
          </w:tcPr>
          <w:p w:rsidR="00956550" w:rsidRPr="009E0B26" w:rsidRDefault="00956550" w:rsidP="00D35528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851" w:type="dxa"/>
            <w:vAlign w:val="center"/>
          </w:tcPr>
          <w:p w:rsidR="00956550" w:rsidRPr="00FA4618" w:rsidRDefault="00C77301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49,2</w:t>
            </w:r>
          </w:p>
        </w:tc>
        <w:tc>
          <w:tcPr>
            <w:tcW w:w="850" w:type="dxa"/>
            <w:vAlign w:val="center"/>
          </w:tcPr>
          <w:p w:rsidR="00956550" w:rsidRPr="00FA4618" w:rsidRDefault="00C77301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48,9</w:t>
            </w:r>
          </w:p>
        </w:tc>
        <w:tc>
          <w:tcPr>
            <w:tcW w:w="851" w:type="dxa"/>
            <w:vAlign w:val="center"/>
          </w:tcPr>
          <w:p w:rsidR="00956550" w:rsidRPr="00FA4618" w:rsidRDefault="004A2D8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48,6</w:t>
            </w:r>
          </w:p>
        </w:tc>
        <w:tc>
          <w:tcPr>
            <w:tcW w:w="850" w:type="dxa"/>
            <w:vAlign w:val="center"/>
          </w:tcPr>
          <w:p w:rsidR="00956550" w:rsidRPr="00FA4618" w:rsidRDefault="004A2D8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48,6</w:t>
            </w:r>
          </w:p>
        </w:tc>
        <w:tc>
          <w:tcPr>
            <w:tcW w:w="992" w:type="dxa"/>
            <w:vAlign w:val="center"/>
          </w:tcPr>
          <w:p w:rsidR="00956550" w:rsidRPr="00FA4618" w:rsidRDefault="004A2D8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48,2</w:t>
            </w:r>
          </w:p>
        </w:tc>
      </w:tr>
      <w:tr w:rsidR="00956550" w:rsidRPr="009E0B26" w:rsidTr="00A37257">
        <w:trPr>
          <w:trHeight w:val="459"/>
        </w:trPr>
        <w:tc>
          <w:tcPr>
            <w:tcW w:w="426" w:type="dxa"/>
            <w:vAlign w:val="center"/>
          </w:tcPr>
          <w:p w:rsidR="00956550" w:rsidRPr="009E0B26" w:rsidRDefault="00956550" w:rsidP="00D3552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E0B26">
              <w:rPr>
                <w:rFonts w:ascii="Times New Roman" w:hAnsi="Times New Roman"/>
                <w:lang w:eastAsia="ru-RU"/>
              </w:rPr>
              <w:t>5.6.</w:t>
            </w:r>
          </w:p>
        </w:tc>
        <w:tc>
          <w:tcPr>
            <w:tcW w:w="5670" w:type="dxa"/>
            <w:vAlign w:val="center"/>
          </w:tcPr>
          <w:p w:rsidR="00956550" w:rsidRPr="009E0B26" w:rsidRDefault="00680078" w:rsidP="00D35528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штатного ППС, имеющего учё</w:t>
            </w:r>
            <w:r w:rsidR="00956550" w:rsidRPr="00BC60FB">
              <w:rPr>
                <w:rFonts w:ascii="Times New Roman" w:hAnsi="Times New Roman"/>
                <w:lang w:eastAsia="ru-RU"/>
              </w:rPr>
              <w:t>ную степень</w:t>
            </w:r>
            <w:r w:rsidR="00956550" w:rsidRPr="009E0B26">
              <w:rPr>
                <w:rFonts w:ascii="Times New Roman" w:hAnsi="Times New Roman"/>
                <w:lang w:eastAsia="ru-RU"/>
              </w:rPr>
              <w:t xml:space="preserve"> кандидата/доктора наук, в общей </w:t>
            </w:r>
            <w:r>
              <w:rPr>
                <w:rFonts w:ascii="Times New Roman" w:hAnsi="Times New Roman"/>
                <w:lang w:eastAsia="ru-RU"/>
              </w:rPr>
              <w:t>штатной численности ППС, приведё</w:t>
            </w:r>
            <w:r w:rsidR="00956550" w:rsidRPr="009E0B26">
              <w:rPr>
                <w:rFonts w:ascii="Times New Roman" w:hAnsi="Times New Roman"/>
                <w:lang w:eastAsia="ru-RU"/>
              </w:rPr>
              <w:t>нной к полной ставке, %</w:t>
            </w:r>
          </w:p>
        </w:tc>
        <w:tc>
          <w:tcPr>
            <w:tcW w:w="851" w:type="dxa"/>
            <w:vAlign w:val="center"/>
          </w:tcPr>
          <w:p w:rsidR="00680078" w:rsidRDefault="00FA461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77</w:t>
            </w:r>
            <w:r w:rsidR="00381AA4" w:rsidRPr="00FA4618">
              <w:rPr>
                <w:rFonts w:ascii="Times New Roman" w:hAnsi="Times New Roman"/>
                <w:b/>
                <w:lang w:eastAsia="ru-RU"/>
              </w:rPr>
              <w:t>,</w:t>
            </w:r>
            <w:r w:rsidRPr="00FA4618">
              <w:rPr>
                <w:rFonts w:ascii="Times New Roman" w:hAnsi="Times New Roman"/>
                <w:b/>
                <w:lang w:eastAsia="ru-RU"/>
              </w:rPr>
              <w:t>7</w:t>
            </w:r>
          </w:p>
          <w:p w:rsidR="00956550" w:rsidRPr="00FA4618" w:rsidRDefault="006E3143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/</w:t>
            </w:r>
            <w:r w:rsidR="00DB1E29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FA4618" w:rsidRPr="00FA4618">
              <w:rPr>
                <w:rFonts w:ascii="Times New Roman" w:hAnsi="Times New Roman"/>
                <w:b/>
                <w:lang w:eastAsia="ru-RU"/>
              </w:rPr>
              <w:t>14,0</w:t>
            </w:r>
          </w:p>
        </w:tc>
        <w:tc>
          <w:tcPr>
            <w:tcW w:w="850" w:type="dxa"/>
            <w:vAlign w:val="center"/>
          </w:tcPr>
          <w:p w:rsidR="00680078" w:rsidRDefault="00FA461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78,9</w:t>
            </w:r>
          </w:p>
          <w:p w:rsidR="00956550" w:rsidRPr="00FA4618" w:rsidRDefault="006E3143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4618">
              <w:rPr>
                <w:rFonts w:ascii="Times New Roman" w:hAnsi="Times New Roman"/>
                <w:b/>
                <w:lang w:eastAsia="ru-RU"/>
              </w:rPr>
              <w:t>/</w:t>
            </w:r>
            <w:r w:rsidR="00DB1E29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FA4618" w:rsidRPr="00FA4618">
              <w:rPr>
                <w:rFonts w:ascii="Times New Roman" w:hAnsi="Times New Roman"/>
                <w:b/>
                <w:lang w:eastAsia="ru-RU"/>
              </w:rPr>
              <w:t>15,3</w:t>
            </w:r>
          </w:p>
        </w:tc>
        <w:tc>
          <w:tcPr>
            <w:tcW w:w="851" w:type="dxa"/>
            <w:vAlign w:val="center"/>
          </w:tcPr>
          <w:p w:rsidR="00680078" w:rsidRDefault="0092027D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80,</w:t>
            </w:r>
            <w:r w:rsidR="00FA4618" w:rsidRPr="00FA4618">
              <w:rPr>
                <w:rFonts w:ascii="Times New Roman" w:hAnsi="Times New Roman"/>
                <w:b/>
                <w:lang w:eastAsia="ru-RU"/>
              </w:rPr>
              <w:t>3</w:t>
            </w:r>
          </w:p>
          <w:p w:rsidR="00956550" w:rsidRPr="00FA4618" w:rsidRDefault="0068007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/</w:t>
            </w:r>
            <w:r w:rsidR="00DB1E29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FA4618" w:rsidRPr="00FA4618">
              <w:rPr>
                <w:rFonts w:ascii="Times New Roman" w:hAnsi="Times New Roman"/>
                <w:b/>
                <w:lang w:eastAsia="ru-RU"/>
              </w:rPr>
              <w:t>15,3</w:t>
            </w:r>
          </w:p>
        </w:tc>
        <w:tc>
          <w:tcPr>
            <w:tcW w:w="850" w:type="dxa"/>
            <w:vAlign w:val="center"/>
          </w:tcPr>
          <w:p w:rsidR="00DB1E29" w:rsidRDefault="0068007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81,5</w:t>
            </w:r>
          </w:p>
          <w:p w:rsidR="00956550" w:rsidRPr="0092027D" w:rsidRDefault="0068007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/</w:t>
            </w:r>
            <w:r w:rsidR="00DB1E29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92027D" w:rsidRPr="0092027D">
              <w:rPr>
                <w:rFonts w:ascii="Times New Roman" w:hAnsi="Times New Roman"/>
                <w:b/>
                <w:lang w:eastAsia="ru-RU"/>
              </w:rPr>
              <w:t>15,3</w:t>
            </w:r>
          </w:p>
        </w:tc>
        <w:tc>
          <w:tcPr>
            <w:tcW w:w="992" w:type="dxa"/>
            <w:vAlign w:val="center"/>
          </w:tcPr>
          <w:p w:rsidR="00DB1E29" w:rsidRDefault="0068007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82,7</w:t>
            </w:r>
          </w:p>
          <w:p w:rsidR="00956550" w:rsidRPr="0092027D" w:rsidRDefault="00680078" w:rsidP="00D35528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/</w:t>
            </w:r>
            <w:r w:rsidR="00DB1E29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92027D" w:rsidRPr="0092027D">
              <w:rPr>
                <w:rFonts w:ascii="Times New Roman" w:hAnsi="Times New Roman"/>
                <w:b/>
                <w:lang w:eastAsia="ru-RU"/>
              </w:rPr>
              <w:t>15,3</w:t>
            </w:r>
          </w:p>
        </w:tc>
      </w:tr>
    </w:tbl>
    <w:p w:rsidR="00956550" w:rsidRPr="009E0B26" w:rsidRDefault="00956550" w:rsidP="00956550">
      <w:pPr>
        <w:pStyle w:val="a3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35A1" w:rsidRDefault="00956550" w:rsidP="0095655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9E0B26">
        <w:rPr>
          <w:rFonts w:ascii="Times New Roman" w:hAnsi="Times New Roman"/>
          <w:b/>
          <w:sz w:val="24"/>
          <w:szCs w:val="24"/>
        </w:rPr>
        <w:t>Ожидаемые результаты реализ</w:t>
      </w:r>
      <w:r>
        <w:rPr>
          <w:rFonts w:ascii="Times New Roman" w:hAnsi="Times New Roman"/>
          <w:b/>
          <w:sz w:val="24"/>
          <w:szCs w:val="24"/>
        </w:rPr>
        <w:t>ации программы развития</w:t>
      </w:r>
    </w:p>
    <w:p w:rsidR="00956550" w:rsidRPr="009E0B26" w:rsidRDefault="00956550" w:rsidP="007935A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E0B26">
        <w:rPr>
          <w:rFonts w:ascii="Times New Roman" w:hAnsi="Times New Roman"/>
          <w:b/>
          <w:sz w:val="24"/>
          <w:szCs w:val="24"/>
        </w:rPr>
        <w:t xml:space="preserve">факультета </w:t>
      </w:r>
      <w:r>
        <w:rPr>
          <w:rFonts w:ascii="Times New Roman" w:hAnsi="Times New Roman"/>
          <w:b/>
          <w:sz w:val="24"/>
          <w:szCs w:val="24"/>
        </w:rPr>
        <w:t>«Педагогика, психология и социальные науки</w:t>
      </w:r>
      <w:r w:rsidRPr="009E0B26">
        <w:rPr>
          <w:rFonts w:ascii="Times New Roman" w:hAnsi="Times New Roman"/>
          <w:b/>
          <w:sz w:val="24"/>
          <w:szCs w:val="24"/>
        </w:rPr>
        <w:t>»</w:t>
      </w:r>
    </w:p>
    <w:p w:rsidR="00956550" w:rsidRPr="009E0B26" w:rsidRDefault="00956550" w:rsidP="007935A1">
      <w:pPr>
        <w:tabs>
          <w:tab w:val="left" w:pos="142"/>
        </w:tabs>
      </w:pPr>
    </w:p>
    <w:p w:rsidR="00956550" w:rsidRPr="009E0B26" w:rsidRDefault="00956550" w:rsidP="00DB1E29">
      <w:pPr>
        <w:ind w:firstLine="709"/>
        <w:jc w:val="both"/>
      </w:pPr>
      <w:r>
        <w:t>Программа развития факультета на 2023</w:t>
      </w:r>
      <w:r w:rsidRPr="009E0B26">
        <w:t xml:space="preserve"> </w:t>
      </w:r>
      <w:r w:rsidRPr="009E0B26">
        <w:rPr>
          <w:b/>
        </w:rPr>
        <w:t xml:space="preserve">– </w:t>
      </w:r>
      <w:r>
        <w:t>2027</w:t>
      </w:r>
      <w:r w:rsidRPr="009E0B26">
        <w:t xml:space="preserve"> г.г. нацелена на следующие конкретные результаты:</w:t>
      </w:r>
    </w:p>
    <w:p w:rsidR="00431906" w:rsidRPr="00C03BF4" w:rsidRDefault="00431906" w:rsidP="00DB1E2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3BF4">
        <w:rPr>
          <w:rFonts w:ascii="Times New Roman" w:hAnsi="Times New Roman"/>
          <w:sz w:val="24"/>
          <w:szCs w:val="24"/>
        </w:rPr>
        <w:t>Обеспечение постоянного улучшения качества многоуровневой подготовки спец</w:t>
      </w:r>
      <w:r w:rsidR="00040348">
        <w:rPr>
          <w:rFonts w:ascii="Times New Roman" w:hAnsi="Times New Roman"/>
          <w:sz w:val="24"/>
          <w:szCs w:val="24"/>
        </w:rPr>
        <w:t>иалистов для сферы образования,</w:t>
      </w:r>
      <w:r w:rsidRPr="00C03BF4">
        <w:rPr>
          <w:rFonts w:ascii="Times New Roman" w:hAnsi="Times New Roman"/>
          <w:sz w:val="24"/>
          <w:szCs w:val="24"/>
        </w:rPr>
        <w:t xml:space="preserve"> учреждений и</w:t>
      </w:r>
      <w:r w:rsidR="00D13BC1">
        <w:rPr>
          <w:rFonts w:ascii="Times New Roman" w:hAnsi="Times New Roman"/>
          <w:sz w:val="24"/>
          <w:szCs w:val="24"/>
        </w:rPr>
        <w:t xml:space="preserve"> организаций социальной сферы</w:t>
      </w:r>
      <w:r w:rsidRPr="00C03BF4">
        <w:rPr>
          <w:rFonts w:ascii="Times New Roman" w:hAnsi="Times New Roman"/>
          <w:sz w:val="24"/>
          <w:szCs w:val="24"/>
        </w:rPr>
        <w:t xml:space="preserve">, </w:t>
      </w:r>
      <w:r w:rsidR="00D13BC1">
        <w:rPr>
          <w:rFonts w:ascii="Times New Roman" w:hAnsi="Times New Roman"/>
          <w:sz w:val="24"/>
          <w:szCs w:val="24"/>
          <w:lang w:eastAsia="ru-RU"/>
        </w:rPr>
        <w:t>обладающих</w:t>
      </w:r>
      <w:r w:rsidRPr="00C03BF4">
        <w:rPr>
          <w:rFonts w:ascii="Times New Roman" w:hAnsi="Times New Roman"/>
          <w:sz w:val="24"/>
          <w:szCs w:val="24"/>
          <w:lang w:eastAsia="ru-RU"/>
        </w:rPr>
        <w:t xml:space="preserve"> инновационными знаниями, умениями и навыками, </w:t>
      </w:r>
      <w:r w:rsidR="00D13BC1">
        <w:rPr>
          <w:rFonts w:ascii="Times New Roman" w:hAnsi="Times New Roman"/>
          <w:sz w:val="24"/>
          <w:szCs w:val="24"/>
          <w:lang w:eastAsia="ru-RU"/>
        </w:rPr>
        <w:t xml:space="preserve">владеющих </w:t>
      </w:r>
      <w:r w:rsidRPr="00C03BF4">
        <w:rPr>
          <w:rFonts w:ascii="Times New Roman" w:hAnsi="Times New Roman"/>
          <w:sz w:val="24"/>
          <w:szCs w:val="24"/>
          <w:lang w:eastAsia="ru-RU"/>
        </w:rPr>
        <w:t xml:space="preserve">современными </w:t>
      </w:r>
      <w:r w:rsidR="00D13BC1">
        <w:rPr>
          <w:rFonts w:ascii="Times New Roman" w:hAnsi="Times New Roman"/>
          <w:sz w:val="24"/>
          <w:szCs w:val="24"/>
          <w:lang w:eastAsia="ru-RU"/>
        </w:rPr>
        <w:t xml:space="preserve">социальными, педагогическими и психологическими </w:t>
      </w:r>
      <w:r w:rsidRPr="00C03BF4">
        <w:rPr>
          <w:rFonts w:ascii="Times New Roman" w:hAnsi="Times New Roman"/>
          <w:sz w:val="24"/>
          <w:szCs w:val="24"/>
          <w:lang w:eastAsia="ru-RU"/>
        </w:rPr>
        <w:t>технологиями и готовых решать</w:t>
      </w:r>
      <w:r w:rsidR="00D13BC1">
        <w:rPr>
          <w:rFonts w:ascii="Times New Roman" w:hAnsi="Times New Roman"/>
          <w:sz w:val="24"/>
          <w:szCs w:val="24"/>
          <w:lang w:eastAsia="ru-RU"/>
        </w:rPr>
        <w:t xml:space="preserve"> приоритетные практические</w:t>
      </w:r>
      <w:r w:rsidRPr="00C03BF4">
        <w:rPr>
          <w:rFonts w:ascii="Times New Roman" w:hAnsi="Times New Roman"/>
          <w:sz w:val="24"/>
          <w:szCs w:val="24"/>
          <w:lang w:eastAsia="ru-RU"/>
        </w:rPr>
        <w:t xml:space="preserve"> задачи современного общества</w:t>
      </w:r>
      <w:r w:rsidRPr="00C03BF4">
        <w:rPr>
          <w:rFonts w:ascii="Times New Roman" w:hAnsi="Times New Roman"/>
          <w:sz w:val="24"/>
          <w:szCs w:val="24"/>
        </w:rPr>
        <w:t>;</w:t>
      </w:r>
    </w:p>
    <w:p w:rsidR="00431906" w:rsidRPr="00C03BF4" w:rsidRDefault="00431906" w:rsidP="00DB1E2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3BF4">
        <w:rPr>
          <w:rFonts w:ascii="Times New Roman" w:hAnsi="Times New Roman"/>
          <w:sz w:val="24"/>
          <w:szCs w:val="24"/>
          <w:lang w:eastAsia="ru-RU"/>
        </w:rPr>
        <w:t xml:space="preserve">Обеспечение сохранения показателей абсолютной успеваемости обучающихся не ниже 85% и качества учебы не ниже 65%, </w:t>
      </w:r>
      <w:r w:rsidRPr="00C03BF4">
        <w:rPr>
          <w:rFonts w:ascii="Times New Roman" w:hAnsi="Times New Roman"/>
          <w:sz w:val="24"/>
          <w:szCs w:val="24"/>
        </w:rPr>
        <w:t xml:space="preserve">ежегодного 100% успешного прохождения </w:t>
      </w:r>
      <w:proofErr w:type="gramStart"/>
      <w:r w:rsidR="00D13BC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D13BC1">
        <w:rPr>
          <w:rFonts w:ascii="Times New Roman" w:hAnsi="Times New Roman"/>
          <w:sz w:val="24"/>
          <w:szCs w:val="24"/>
        </w:rPr>
        <w:t xml:space="preserve"> </w:t>
      </w:r>
      <w:r w:rsidR="00354F83">
        <w:rPr>
          <w:rFonts w:ascii="Times New Roman" w:hAnsi="Times New Roman"/>
          <w:sz w:val="24"/>
          <w:szCs w:val="24"/>
        </w:rPr>
        <w:t xml:space="preserve">всех видов </w:t>
      </w:r>
      <w:r w:rsidRPr="00C03BF4">
        <w:rPr>
          <w:rFonts w:ascii="Times New Roman" w:hAnsi="Times New Roman"/>
          <w:sz w:val="24"/>
          <w:szCs w:val="24"/>
        </w:rPr>
        <w:t>педагогиче</w:t>
      </w:r>
      <w:r w:rsidR="00D13BC1">
        <w:rPr>
          <w:rFonts w:ascii="Times New Roman" w:hAnsi="Times New Roman"/>
          <w:sz w:val="24"/>
          <w:szCs w:val="24"/>
        </w:rPr>
        <w:t>ской и производственной практик</w:t>
      </w:r>
      <w:r w:rsidRPr="00C03BF4">
        <w:rPr>
          <w:rFonts w:ascii="Times New Roman" w:hAnsi="Times New Roman"/>
          <w:sz w:val="24"/>
          <w:szCs w:val="24"/>
        </w:rPr>
        <w:t>;</w:t>
      </w:r>
    </w:p>
    <w:p w:rsidR="00431906" w:rsidRDefault="00D13BC1" w:rsidP="00DB1E2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Сохранение</w:t>
      </w:r>
      <w:r w:rsidR="00431906" w:rsidRPr="00C03BF4">
        <w:rPr>
          <w:rFonts w:ascii="Times New Roman" w:hAnsi="Times New Roman"/>
          <w:sz w:val="24"/>
          <w:szCs w:val="24"/>
          <w:lang w:eastAsia="ru-RU"/>
        </w:rPr>
        <w:t xml:space="preserve"> имеющего научно-педагогического потенциала и повышение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эффективности работы коллективов</w:t>
      </w:r>
      <w:r w:rsidR="00431906" w:rsidRPr="00C03BF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кафедр факультета</w:t>
      </w:r>
      <w:r w:rsidR="00431906" w:rsidRPr="00C03BF4">
        <w:rPr>
          <w:rFonts w:ascii="Times New Roman" w:hAnsi="Times New Roman"/>
          <w:sz w:val="24"/>
          <w:szCs w:val="24"/>
          <w:lang w:eastAsia="ru-RU"/>
        </w:rPr>
        <w:t>, соответствующих современным требованиям кон</w:t>
      </w:r>
      <w:r>
        <w:rPr>
          <w:rFonts w:ascii="Times New Roman" w:hAnsi="Times New Roman"/>
          <w:sz w:val="24"/>
          <w:szCs w:val="24"/>
          <w:lang w:eastAsia="ru-RU"/>
        </w:rPr>
        <w:t>курентоспособности на рынках</w:t>
      </w:r>
      <w:r w:rsidR="00431906" w:rsidRPr="00C03BF4">
        <w:rPr>
          <w:rFonts w:ascii="Times New Roman" w:hAnsi="Times New Roman"/>
          <w:sz w:val="24"/>
          <w:szCs w:val="24"/>
          <w:lang w:eastAsia="ru-RU"/>
        </w:rPr>
        <w:t xml:space="preserve">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 социальной сферы</w:t>
      </w:r>
      <w:r w:rsidR="00431906" w:rsidRPr="00C03BF4">
        <w:rPr>
          <w:rFonts w:ascii="Times New Roman" w:hAnsi="Times New Roman"/>
          <w:sz w:val="24"/>
          <w:szCs w:val="24"/>
          <w:lang w:eastAsia="ru-RU"/>
        </w:rPr>
        <w:t>, принимающих активное участие в образовательной, научной и инновационно</w:t>
      </w:r>
      <w:r>
        <w:rPr>
          <w:rFonts w:ascii="Times New Roman" w:hAnsi="Times New Roman"/>
          <w:sz w:val="24"/>
          <w:szCs w:val="24"/>
          <w:lang w:eastAsia="ru-RU"/>
        </w:rPr>
        <w:t>й, воспитательной и социально-политической</w:t>
      </w:r>
      <w:r w:rsidR="00431906" w:rsidRPr="00C03BF4">
        <w:rPr>
          <w:rFonts w:ascii="Times New Roman" w:hAnsi="Times New Roman"/>
          <w:sz w:val="24"/>
          <w:szCs w:val="24"/>
          <w:lang w:eastAsia="ru-RU"/>
        </w:rPr>
        <w:t xml:space="preserve"> деятельности;</w:t>
      </w:r>
    </w:p>
    <w:p w:rsidR="00431906" w:rsidRDefault="00431906" w:rsidP="00DB1E2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3BF4">
        <w:rPr>
          <w:rFonts w:ascii="Times New Roman" w:hAnsi="Times New Roman"/>
          <w:sz w:val="24"/>
          <w:szCs w:val="24"/>
        </w:rPr>
        <w:t xml:space="preserve">Эффективное взаимодействие с </w:t>
      </w:r>
      <w:r w:rsidR="00040348">
        <w:rPr>
          <w:rFonts w:ascii="Times New Roman" w:hAnsi="Times New Roman"/>
          <w:sz w:val="24"/>
          <w:szCs w:val="24"/>
        </w:rPr>
        <w:t>Министерством образования, Министерством труда, социальной защиты и демографии</w:t>
      </w:r>
      <w:r w:rsidRPr="00C03BF4">
        <w:rPr>
          <w:rFonts w:ascii="Times New Roman" w:hAnsi="Times New Roman"/>
          <w:sz w:val="24"/>
          <w:szCs w:val="24"/>
        </w:rPr>
        <w:t xml:space="preserve"> Пензенской области</w:t>
      </w:r>
      <w:r w:rsidR="00040348">
        <w:rPr>
          <w:rFonts w:ascii="Times New Roman" w:hAnsi="Times New Roman"/>
          <w:sz w:val="24"/>
          <w:szCs w:val="24"/>
        </w:rPr>
        <w:t>, региональным отделением Социального фонда России</w:t>
      </w:r>
      <w:r w:rsidRPr="00C03BF4">
        <w:rPr>
          <w:rFonts w:ascii="Times New Roman" w:hAnsi="Times New Roman"/>
          <w:sz w:val="24"/>
          <w:szCs w:val="24"/>
        </w:rPr>
        <w:t>, способствующее устранению дефи</w:t>
      </w:r>
      <w:r w:rsidR="00040348">
        <w:rPr>
          <w:rFonts w:ascii="Times New Roman" w:hAnsi="Times New Roman"/>
          <w:sz w:val="24"/>
          <w:szCs w:val="24"/>
        </w:rPr>
        <w:t>цита педагогических</w:t>
      </w:r>
      <w:r w:rsidRPr="00C03BF4">
        <w:rPr>
          <w:rFonts w:ascii="Times New Roman" w:hAnsi="Times New Roman"/>
          <w:sz w:val="24"/>
          <w:szCs w:val="24"/>
        </w:rPr>
        <w:t xml:space="preserve"> кадров</w:t>
      </w:r>
      <w:r w:rsidR="00040348">
        <w:rPr>
          <w:rFonts w:ascii="Times New Roman" w:hAnsi="Times New Roman"/>
          <w:sz w:val="24"/>
          <w:szCs w:val="24"/>
        </w:rPr>
        <w:t xml:space="preserve"> и специалистов социальной сферы</w:t>
      </w:r>
      <w:r w:rsidRPr="00C03BF4">
        <w:rPr>
          <w:rFonts w:ascii="Times New Roman" w:hAnsi="Times New Roman"/>
          <w:sz w:val="24"/>
          <w:szCs w:val="24"/>
        </w:rPr>
        <w:t xml:space="preserve"> в </w:t>
      </w:r>
      <w:r w:rsidR="00040348">
        <w:rPr>
          <w:rFonts w:ascii="Times New Roman" w:hAnsi="Times New Roman"/>
          <w:sz w:val="24"/>
          <w:szCs w:val="24"/>
        </w:rPr>
        <w:t xml:space="preserve">Пензенской </w:t>
      </w:r>
      <w:r w:rsidRPr="00C03BF4">
        <w:rPr>
          <w:rFonts w:ascii="Times New Roman" w:hAnsi="Times New Roman"/>
          <w:sz w:val="24"/>
          <w:szCs w:val="24"/>
        </w:rPr>
        <w:t>области и достижение показат</w:t>
      </w:r>
      <w:r w:rsidR="008A161A">
        <w:rPr>
          <w:rFonts w:ascii="Times New Roman" w:hAnsi="Times New Roman"/>
          <w:sz w:val="24"/>
          <w:szCs w:val="24"/>
        </w:rPr>
        <w:t>еля трудоустройства по специальности</w:t>
      </w:r>
      <w:r w:rsidR="00040348">
        <w:rPr>
          <w:rFonts w:ascii="Times New Roman" w:hAnsi="Times New Roman"/>
          <w:sz w:val="24"/>
          <w:szCs w:val="24"/>
        </w:rPr>
        <w:t xml:space="preserve"> не менее 8</w:t>
      </w:r>
      <w:r w:rsidRPr="00C03BF4">
        <w:rPr>
          <w:rFonts w:ascii="Times New Roman" w:hAnsi="Times New Roman"/>
          <w:sz w:val="24"/>
          <w:szCs w:val="24"/>
        </w:rPr>
        <w:t>5% уровня;</w:t>
      </w:r>
    </w:p>
    <w:p w:rsidR="00431906" w:rsidRDefault="00431906" w:rsidP="00DB1E2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3BF4">
        <w:rPr>
          <w:rFonts w:ascii="Times New Roman" w:hAnsi="Times New Roman"/>
          <w:sz w:val="24"/>
          <w:szCs w:val="24"/>
          <w:lang w:eastAsia="ru-RU"/>
        </w:rPr>
        <w:t>Улучшение матери</w:t>
      </w:r>
      <w:r w:rsidR="00D13BC1">
        <w:rPr>
          <w:rFonts w:ascii="Times New Roman" w:hAnsi="Times New Roman"/>
          <w:sz w:val="24"/>
          <w:szCs w:val="24"/>
          <w:lang w:eastAsia="ru-RU"/>
        </w:rPr>
        <w:t>ально-технической и лабораторно-аудиторной</w:t>
      </w:r>
      <w:r w:rsidRPr="00C03BF4">
        <w:rPr>
          <w:rFonts w:ascii="Times New Roman" w:hAnsi="Times New Roman"/>
          <w:sz w:val="24"/>
          <w:szCs w:val="24"/>
          <w:lang w:eastAsia="ru-RU"/>
        </w:rPr>
        <w:t xml:space="preserve"> базы </w:t>
      </w:r>
      <w:r w:rsidR="00D13BC1">
        <w:rPr>
          <w:rFonts w:ascii="Times New Roman" w:hAnsi="Times New Roman"/>
          <w:sz w:val="24"/>
          <w:szCs w:val="24"/>
          <w:lang w:eastAsia="ru-RU"/>
        </w:rPr>
        <w:t>факультета</w:t>
      </w:r>
      <w:r w:rsidRPr="00C03BF4">
        <w:rPr>
          <w:rFonts w:ascii="Times New Roman" w:hAnsi="Times New Roman"/>
          <w:sz w:val="24"/>
          <w:szCs w:val="24"/>
          <w:lang w:eastAsia="ru-RU"/>
        </w:rPr>
        <w:t xml:space="preserve"> для обеспечения качества образовательн</w:t>
      </w:r>
      <w:r>
        <w:rPr>
          <w:rFonts w:ascii="Times New Roman" w:hAnsi="Times New Roman"/>
          <w:sz w:val="24"/>
          <w:szCs w:val="24"/>
          <w:lang w:eastAsia="ru-RU"/>
        </w:rPr>
        <w:t>ой деятельности</w:t>
      </w:r>
      <w:r w:rsidRPr="00C03BF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13BC1">
        <w:rPr>
          <w:rFonts w:ascii="Times New Roman" w:hAnsi="Times New Roman"/>
          <w:sz w:val="24"/>
          <w:szCs w:val="24"/>
        </w:rPr>
        <w:t>проведения научно-прикладных</w:t>
      </w:r>
      <w:r w:rsidRPr="00C03BF4">
        <w:rPr>
          <w:rFonts w:ascii="Times New Roman" w:hAnsi="Times New Roman"/>
          <w:sz w:val="24"/>
          <w:szCs w:val="24"/>
        </w:rPr>
        <w:t xml:space="preserve"> исследований и о</w:t>
      </w:r>
      <w:r w:rsidR="00D13BC1">
        <w:rPr>
          <w:rFonts w:ascii="Times New Roman" w:hAnsi="Times New Roman"/>
          <w:sz w:val="24"/>
          <w:szCs w:val="24"/>
        </w:rPr>
        <w:t>существления методических, психолого-педагогических и социально-технологических</w:t>
      </w:r>
      <w:r w:rsidRPr="00C03BF4">
        <w:rPr>
          <w:rFonts w:ascii="Times New Roman" w:hAnsi="Times New Roman"/>
          <w:sz w:val="24"/>
          <w:szCs w:val="24"/>
        </w:rPr>
        <w:t xml:space="preserve"> разработок, соответствующих требованиям инновационного развития</w:t>
      </w:r>
      <w:r w:rsidR="00CC6C51">
        <w:rPr>
          <w:rFonts w:ascii="Times New Roman" w:hAnsi="Times New Roman"/>
          <w:sz w:val="24"/>
          <w:szCs w:val="24"/>
        </w:rPr>
        <w:t xml:space="preserve"> образования и социальной сферы</w:t>
      </w:r>
      <w:r w:rsidRPr="00C03BF4">
        <w:rPr>
          <w:rFonts w:ascii="Times New Roman" w:hAnsi="Times New Roman"/>
          <w:sz w:val="24"/>
          <w:szCs w:val="24"/>
          <w:lang w:eastAsia="ru-RU"/>
        </w:rPr>
        <w:t>;</w:t>
      </w:r>
    </w:p>
    <w:p w:rsidR="00431906" w:rsidRPr="005719CE" w:rsidRDefault="00431906" w:rsidP="00DB1E2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19CE">
        <w:rPr>
          <w:rFonts w:ascii="Times New Roman" w:hAnsi="Times New Roman"/>
          <w:sz w:val="24"/>
          <w:szCs w:val="24"/>
          <w:lang w:eastAsia="ru-RU"/>
        </w:rPr>
        <w:t>Создание среды открытых возможностей для личностного роста студентов</w:t>
      </w:r>
      <w:r w:rsidR="00CC6C51">
        <w:rPr>
          <w:rFonts w:ascii="Times New Roman" w:hAnsi="Times New Roman"/>
          <w:sz w:val="24"/>
          <w:szCs w:val="24"/>
          <w:lang w:eastAsia="ru-RU"/>
        </w:rPr>
        <w:t>, преподавателей и сотрудников кафедр факультета</w:t>
      </w:r>
      <w:r w:rsidRPr="005719CE">
        <w:rPr>
          <w:rFonts w:ascii="Times New Roman" w:hAnsi="Times New Roman"/>
          <w:sz w:val="24"/>
          <w:szCs w:val="24"/>
          <w:lang w:eastAsia="ru-RU"/>
        </w:rPr>
        <w:t>. Рост положительной обществе</w:t>
      </w:r>
      <w:r w:rsidR="00CC6C51">
        <w:rPr>
          <w:rFonts w:ascii="Times New Roman" w:hAnsi="Times New Roman"/>
          <w:sz w:val="24"/>
          <w:szCs w:val="24"/>
          <w:lang w:eastAsia="ru-RU"/>
        </w:rPr>
        <w:t>нной репутации факультета</w:t>
      </w:r>
      <w:r w:rsidRPr="005719CE">
        <w:rPr>
          <w:rFonts w:ascii="Times New Roman" w:hAnsi="Times New Roman"/>
          <w:sz w:val="24"/>
          <w:szCs w:val="24"/>
        </w:rPr>
        <w:t>.</w:t>
      </w:r>
    </w:p>
    <w:p w:rsidR="00956550" w:rsidRPr="009E0B26" w:rsidRDefault="00956550" w:rsidP="00956550">
      <w:pPr>
        <w:tabs>
          <w:tab w:val="left" w:pos="993"/>
        </w:tabs>
        <w:jc w:val="left"/>
      </w:pPr>
    </w:p>
    <w:p w:rsidR="00956550" w:rsidRPr="00DA420D" w:rsidRDefault="00431906" w:rsidP="00956550">
      <w:pPr>
        <w:tabs>
          <w:tab w:val="left" w:pos="993"/>
        </w:tabs>
        <w:jc w:val="left"/>
      </w:pPr>
      <w:r>
        <w:t>Декан ФППиСН</w:t>
      </w:r>
      <w:r w:rsidR="00956550" w:rsidRPr="009E0B26">
        <w:tab/>
      </w:r>
      <w:r w:rsidR="00956550" w:rsidRPr="009E0B26">
        <w:tab/>
      </w:r>
      <w:r w:rsidR="00956550" w:rsidRPr="009E0B26">
        <w:tab/>
        <w:t>__________________</w:t>
      </w:r>
      <w:r>
        <w:t xml:space="preserve">  А.Б. Тугаров</w:t>
      </w:r>
    </w:p>
    <w:p w:rsidR="00956550" w:rsidRPr="009E0B26" w:rsidRDefault="00CC6C51" w:rsidP="00956550">
      <w:pPr>
        <w:tabs>
          <w:tab w:val="left" w:pos="-1701"/>
        </w:tabs>
        <w:jc w:val="left"/>
      </w:pPr>
      <w:proofErr w:type="gramStart"/>
      <w:r>
        <w:t>Принята</w:t>
      </w:r>
      <w:proofErr w:type="gramEnd"/>
      <w:r>
        <w:t xml:space="preserve"> на Учё</w:t>
      </w:r>
      <w:r w:rsidR="00956550" w:rsidRPr="009E0B26">
        <w:t>ном совете</w:t>
      </w:r>
    </w:p>
    <w:p w:rsidR="00431906" w:rsidRDefault="00CC6C51" w:rsidP="00956550">
      <w:pPr>
        <w:tabs>
          <w:tab w:val="left" w:pos="-1701"/>
        </w:tabs>
        <w:jc w:val="left"/>
      </w:pPr>
      <w:r>
        <w:t>ф</w:t>
      </w:r>
      <w:r w:rsidR="00431906">
        <w:t>акультет</w:t>
      </w:r>
      <w:r>
        <w:t>а</w:t>
      </w:r>
      <w:r w:rsidR="00431906">
        <w:t xml:space="preserve"> педагогики, психологии и </w:t>
      </w:r>
    </w:p>
    <w:p w:rsidR="00956550" w:rsidRPr="009E0B26" w:rsidRDefault="00431906" w:rsidP="00956550">
      <w:pPr>
        <w:tabs>
          <w:tab w:val="left" w:pos="-1701"/>
        </w:tabs>
        <w:jc w:val="left"/>
      </w:pPr>
      <w:r>
        <w:t>социальных наук</w:t>
      </w:r>
    </w:p>
    <w:p w:rsidR="00956550" w:rsidRPr="009E0B26" w:rsidRDefault="00431906" w:rsidP="00956550">
      <w:pPr>
        <w:tabs>
          <w:tab w:val="left" w:pos="-1701"/>
        </w:tabs>
        <w:jc w:val="both"/>
      </w:pPr>
      <w:r>
        <w:t>(протокол от 15.03.2023</w:t>
      </w:r>
      <w:r w:rsidR="00CC6C51">
        <w:t>,</w:t>
      </w:r>
      <w:r>
        <w:t xml:space="preserve"> № 7</w:t>
      </w:r>
      <w:r w:rsidR="00956550" w:rsidRPr="009E0B26">
        <w:t>)</w:t>
      </w:r>
    </w:p>
    <w:p w:rsidR="00956550" w:rsidRPr="009E0B26" w:rsidRDefault="00956550" w:rsidP="00956550">
      <w:pPr>
        <w:tabs>
          <w:tab w:val="left" w:pos="-1701"/>
        </w:tabs>
        <w:jc w:val="left"/>
      </w:pPr>
    </w:p>
    <w:p w:rsidR="00956550" w:rsidRPr="009E0B26" w:rsidRDefault="00CC6C51" w:rsidP="00956550">
      <w:pPr>
        <w:tabs>
          <w:tab w:val="left" w:pos="-1701"/>
        </w:tabs>
        <w:jc w:val="left"/>
      </w:pPr>
      <w:proofErr w:type="gramStart"/>
      <w:r>
        <w:t>Принята</w:t>
      </w:r>
      <w:proofErr w:type="gramEnd"/>
      <w:r>
        <w:t xml:space="preserve"> на Учё</w:t>
      </w:r>
      <w:r w:rsidR="00956550" w:rsidRPr="009E0B26">
        <w:t>ном совете</w:t>
      </w:r>
    </w:p>
    <w:p w:rsidR="00956550" w:rsidRPr="009E0B26" w:rsidRDefault="00CC6C51" w:rsidP="00956550">
      <w:pPr>
        <w:tabs>
          <w:tab w:val="left" w:pos="-1701"/>
        </w:tabs>
        <w:jc w:val="left"/>
      </w:pPr>
      <w:r>
        <w:t>Педагогического</w:t>
      </w:r>
      <w:r w:rsidR="00431906">
        <w:t xml:space="preserve"> институт</w:t>
      </w:r>
      <w:r>
        <w:t>а</w:t>
      </w:r>
      <w:r w:rsidR="00431906">
        <w:t xml:space="preserve"> им. В.Г. Белинского</w:t>
      </w:r>
      <w:r w:rsidR="00956550" w:rsidRPr="009E0B26">
        <w:t>»</w:t>
      </w:r>
    </w:p>
    <w:p w:rsidR="00956550" w:rsidRPr="009E0B26" w:rsidRDefault="00431906" w:rsidP="00956550">
      <w:pPr>
        <w:tabs>
          <w:tab w:val="left" w:pos="-1701"/>
        </w:tabs>
        <w:jc w:val="both"/>
      </w:pPr>
      <w:r>
        <w:t>(протокол от 29.03.2023</w:t>
      </w:r>
      <w:r w:rsidR="00CC6C51">
        <w:t>,</w:t>
      </w:r>
      <w:r>
        <w:t xml:space="preserve"> № 7</w:t>
      </w:r>
      <w:r w:rsidR="00956550" w:rsidRPr="009E0B26">
        <w:t>)</w:t>
      </w:r>
    </w:p>
    <w:p w:rsidR="00956550" w:rsidRPr="001723A6" w:rsidRDefault="00956550" w:rsidP="00956550">
      <w:pPr>
        <w:tabs>
          <w:tab w:val="left" w:pos="993"/>
        </w:tabs>
        <w:spacing w:after="120"/>
        <w:jc w:val="both"/>
        <w:rPr>
          <w:sz w:val="28"/>
          <w:szCs w:val="28"/>
        </w:rPr>
      </w:pPr>
      <w:r w:rsidRPr="001723A6">
        <w:rPr>
          <w:sz w:val="28"/>
          <w:szCs w:val="28"/>
        </w:rPr>
        <w:lastRenderedPageBreak/>
        <w:t>СОГЛАСОВАНО:</w:t>
      </w:r>
    </w:p>
    <w:p w:rsidR="00956550" w:rsidRPr="001723A6" w:rsidRDefault="00956550" w:rsidP="00956550">
      <w:pPr>
        <w:tabs>
          <w:tab w:val="right" w:pos="567"/>
        </w:tabs>
        <w:spacing w:before="120" w:line="216" w:lineRule="auto"/>
        <w:jc w:val="left"/>
        <w:rPr>
          <w:sz w:val="28"/>
          <w:szCs w:val="28"/>
        </w:rPr>
      </w:pPr>
      <w:r w:rsidRPr="001723A6">
        <w:rPr>
          <w:sz w:val="28"/>
          <w:szCs w:val="28"/>
        </w:rPr>
        <w:t>Первый проректор</w:t>
      </w:r>
    </w:p>
    <w:p w:rsidR="00956550" w:rsidRPr="001723A6" w:rsidRDefault="00956550" w:rsidP="00956550">
      <w:pPr>
        <w:tabs>
          <w:tab w:val="left" w:pos="993"/>
        </w:tabs>
        <w:spacing w:before="120" w:line="216" w:lineRule="auto"/>
        <w:jc w:val="both"/>
        <w:rPr>
          <w:sz w:val="28"/>
          <w:szCs w:val="28"/>
        </w:rPr>
      </w:pPr>
      <w:r w:rsidRPr="001723A6">
        <w:rPr>
          <w:sz w:val="28"/>
          <w:szCs w:val="28"/>
        </w:rPr>
        <w:t>_______________</w:t>
      </w:r>
      <w:r w:rsidRPr="001723A6">
        <w:rPr>
          <w:sz w:val="28"/>
          <w:szCs w:val="28"/>
        </w:rPr>
        <w:tab/>
        <w:t>Д.В. Артамонов</w:t>
      </w:r>
    </w:p>
    <w:p w:rsidR="00956550" w:rsidRPr="001723A6" w:rsidRDefault="00956550" w:rsidP="00956550">
      <w:pPr>
        <w:tabs>
          <w:tab w:val="left" w:pos="993"/>
        </w:tabs>
        <w:spacing w:line="216" w:lineRule="auto"/>
        <w:ind w:left="567"/>
        <w:jc w:val="both"/>
        <w:rPr>
          <w:sz w:val="28"/>
          <w:szCs w:val="28"/>
          <w:vertAlign w:val="superscript"/>
        </w:rPr>
      </w:pPr>
      <w:r w:rsidRPr="001723A6">
        <w:rPr>
          <w:sz w:val="28"/>
          <w:szCs w:val="28"/>
          <w:vertAlign w:val="superscript"/>
        </w:rPr>
        <w:t>подпись</w:t>
      </w:r>
    </w:p>
    <w:p w:rsidR="00956550" w:rsidRPr="001723A6" w:rsidRDefault="00956550" w:rsidP="00956550">
      <w:pPr>
        <w:tabs>
          <w:tab w:val="left" w:pos="993"/>
        </w:tabs>
        <w:spacing w:line="216" w:lineRule="auto"/>
        <w:jc w:val="both"/>
        <w:rPr>
          <w:sz w:val="28"/>
          <w:szCs w:val="28"/>
        </w:rPr>
      </w:pPr>
      <w:r w:rsidRPr="001723A6">
        <w:rPr>
          <w:sz w:val="28"/>
          <w:szCs w:val="28"/>
        </w:rPr>
        <w:t>_____________</w:t>
      </w:r>
    </w:p>
    <w:p w:rsidR="00956550" w:rsidRPr="001723A6" w:rsidRDefault="00956550" w:rsidP="00956550">
      <w:pPr>
        <w:tabs>
          <w:tab w:val="left" w:pos="993"/>
        </w:tabs>
        <w:spacing w:line="216" w:lineRule="auto"/>
        <w:ind w:left="567"/>
        <w:jc w:val="both"/>
        <w:rPr>
          <w:sz w:val="28"/>
          <w:szCs w:val="28"/>
          <w:vertAlign w:val="superscript"/>
        </w:rPr>
      </w:pPr>
      <w:r w:rsidRPr="001723A6">
        <w:rPr>
          <w:sz w:val="28"/>
          <w:szCs w:val="28"/>
          <w:vertAlign w:val="superscript"/>
        </w:rPr>
        <w:t>дата</w:t>
      </w:r>
    </w:p>
    <w:p w:rsidR="00956550" w:rsidRPr="001723A6" w:rsidRDefault="00956550" w:rsidP="00956550">
      <w:pPr>
        <w:spacing w:line="216" w:lineRule="auto"/>
        <w:jc w:val="left"/>
        <w:rPr>
          <w:sz w:val="28"/>
          <w:szCs w:val="28"/>
        </w:rPr>
      </w:pPr>
    </w:p>
    <w:p w:rsidR="00956550" w:rsidRPr="001723A6" w:rsidRDefault="00956550" w:rsidP="00956550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sz w:val="28"/>
          <w:szCs w:val="28"/>
          <w:lang w:eastAsia="en-US"/>
        </w:rPr>
      </w:pPr>
      <w:r w:rsidRPr="001723A6">
        <w:rPr>
          <w:rFonts w:eastAsia="Calibri"/>
          <w:sz w:val="28"/>
          <w:szCs w:val="28"/>
          <w:lang w:eastAsia="en-US"/>
        </w:rPr>
        <w:t>Проректор по учебной работе</w:t>
      </w:r>
    </w:p>
    <w:p w:rsidR="00956550" w:rsidRPr="001723A6" w:rsidRDefault="00956550" w:rsidP="00956550">
      <w:pPr>
        <w:tabs>
          <w:tab w:val="left" w:pos="993"/>
        </w:tabs>
        <w:spacing w:before="120" w:line="216" w:lineRule="auto"/>
        <w:jc w:val="both"/>
        <w:rPr>
          <w:sz w:val="28"/>
          <w:szCs w:val="28"/>
        </w:rPr>
      </w:pPr>
      <w:r w:rsidRPr="001723A6">
        <w:rPr>
          <w:sz w:val="28"/>
          <w:szCs w:val="28"/>
        </w:rPr>
        <w:t>_______________</w:t>
      </w:r>
      <w:r w:rsidRPr="001723A6">
        <w:rPr>
          <w:sz w:val="28"/>
          <w:szCs w:val="28"/>
        </w:rPr>
        <w:tab/>
        <w:t>В.Б. Механов</w:t>
      </w:r>
    </w:p>
    <w:p w:rsidR="00956550" w:rsidRPr="001723A6" w:rsidRDefault="00956550" w:rsidP="00956550">
      <w:pPr>
        <w:tabs>
          <w:tab w:val="left" w:pos="993"/>
        </w:tabs>
        <w:spacing w:line="216" w:lineRule="auto"/>
        <w:ind w:left="567"/>
        <w:jc w:val="both"/>
        <w:rPr>
          <w:sz w:val="28"/>
          <w:szCs w:val="28"/>
          <w:vertAlign w:val="superscript"/>
        </w:rPr>
      </w:pPr>
      <w:r w:rsidRPr="001723A6">
        <w:rPr>
          <w:sz w:val="28"/>
          <w:szCs w:val="28"/>
          <w:vertAlign w:val="superscript"/>
        </w:rPr>
        <w:t>подпись</w:t>
      </w:r>
    </w:p>
    <w:p w:rsidR="00956550" w:rsidRPr="001723A6" w:rsidRDefault="00956550" w:rsidP="00956550">
      <w:pPr>
        <w:tabs>
          <w:tab w:val="left" w:pos="993"/>
        </w:tabs>
        <w:spacing w:line="216" w:lineRule="auto"/>
        <w:jc w:val="both"/>
        <w:rPr>
          <w:sz w:val="28"/>
          <w:szCs w:val="28"/>
        </w:rPr>
      </w:pPr>
      <w:r w:rsidRPr="001723A6">
        <w:rPr>
          <w:sz w:val="28"/>
          <w:szCs w:val="28"/>
        </w:rPr>
        <w:t>_____________</w:t>
      </w:r>
    </w:p>
    <w:p w:rsidR="00956550" w:rsidRPr="001723A6" w:rsidRDefault="00956550" w:rsidP="00956550">
      <w:pPr>
        <w:tabs>
          <w:tab w:val="left" w:pos="993"/>
        </w:tabs>
        <w:spacing w:line="216" w:lineRule="auto"/>
        <w:ind w:left="567"/>
        <w:jc w:val="both"/>
        <w:rPr>
          <w:sz w:val="28"/>
          <w:szCs w:val="28"/>
          <w:vertAlign w:val="superscript"/>
        </w:rPr>
      </w:pPr>
      <w:r w:rsidRPr="001723A6">
        <w:rPr>
          <w:sz w:val="28"/>
          <w:szCs w:val="28"/>
          <w:vertAlign w:val="superscript"/>
        </w:rPr>
        <w:t>дата</w:t>
      </w:r>
    </w:p>
    <w:p w:rsidR="00956550" w:rsidRPr="001723A6" w:rsidRDefault="00956550" w:rsidP="00956550">
      <w:pPr>
        <w:tabs>
          <w:tab w:val="center" w:pos="-426"/>
        </w:tabs>
        <w:spacing w:line="216" w:lineRule="auto"/>
        <w:jc w:val="left"/>
        <w:rPr>
          <w:sz w:val="28"/>
          <w:szCs w:val="28"/>
        </w:rPr>
      </w:pPr>
    </w:p>
    <w:p w:rsidR="00956550" w:rsidRPr="001723A6" w:rsidRDefault="00956550" w:rsidP="00956550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sz w:val="28"/>
          <w:szCs w:val="28"/>
          <w:lang w:eastAsia="en-US"/>
        </w:rPr>
      </w:pPr>
      <w:r w:rsidRPr="001723A6">
        <w:rPr>
          <w:rFonts w:eastAsia="Calibri"/>
          <w:sz w:val="28"/>
          <w:szCs w:val="28"/>
          <w:lang w:eastAsia="en-US"/>
        </w:rPr>
        <w:t>Проректор по научной работе и инновационной деятельности</w:t>
      </w:r>
    </w:p>
    <w:p w:rsidR="00956550" w:rsidRPr="001723A6" w:rsidRDefault="00956550" w:rsidP="00956550">
      <w:pPr>
        <w:tabs>
          <w:tab w:val="left" w:pos="993"/>
        </w:tabs>
        <w:spacing w:before="120" w:line="216" w:lineRule="auto"/>
        <w:jc w:val="both"/>
        <w:rPr>
          <w:sz w:val="28"/>
          <w:szCs w:val="28"/>
        </w:rPr>
      </w:pPr>
      <w:r w:rsidRPr="001723A6">
        <w:rPr>
          <w:sz w:val="28"/>
          <w:szCs w:val="28"/>
        </w:rPr>
        <w:t>_______________</w:t>
      </w:r>
      <w:r w:rsidRPr="001723A6">
        <w:rPr>
          <w:sz w:val="28"/>
          <w:szCs w:val="28"/>
        </w:rPr>
        <w:tab/>
        <w:t>С.М. Васин</w:t>
      </w:r>
    </w:p>
    <w:p w:rsidR="00956550" w:rsidRPr="001723A6" w:rsidRDefault="00956550" w:rsidP="00956550">
      <w:pPr>
        <w:tabs>
          <w:tab w:val="left" w:pos="993"/>
        </w:tabs>
        <w:spacing w:line="216" w:lineRule="auto"/>
        <w:ind w:left="567"/>
        <w:jc w:val="both"/>
        <w:rPr>
          <w:sz w:val="28"/>
          <w:szCs w:val="28"/>
          <w:vertAlign w:val="superscript"/>
        </w:rPr>
      </w:pPr>
      <w:r w:rsidRPr="001723A6">
        <w:rPr>
          <w:sz w:val="28"/>
          <w:szCs w:val="28"/>
          <w:vertAlign w:val="superscript"/>
        </w:rPr>
        <w:t>подпись</w:t>
      </w:r>
    </w:p>
    <w:p w:rsidR="00956550" w:rsidRPr="001723A6" w:rsidRDefault="00956550" w:rsidP="00956550">
      <w:pPr>
        <w:tabs>
          <w:tab w:val="left" w:pos="993"/>
        </w:tabs>
        <w:spacing w:line="216" w:lineRule="auto"/>
        <w:jc w:val="both"/>
        <w:rPr>
          <w:sz w:val="28"/>
          <w:szCs w:val="28"/>
        </w:rPr>
      </w:pPr>
      <w:r w:rsidRPr="001723A6">
        <w:rPr>
          <w:sz w:val="28"/>
          <w:szCs w:val="28"/>
        </w:rPr>
        <w:t>_____________</w:t>
      </w:r>
    </w:p>
    <w:p w:rsidR="00956550" w:rsidRPr="001723A6" w:rsidRDefault="00956550" w:rsidP="00956550">
      <w:pPr>
        <w:tabs>
          <w:tab w:val="left" w:pos="993"/>
        </w:tabs>
        <w:spacing w:line="216" w:lineRule="auto"/>
        <w:ind w:left="567"/>
        <w:jc w:val="both"/>
        <w:rPr>
          <w:sz w:val="28"/>
          <w:szCs w:val="28"/>
          <w:vertAlign w:val="superscript"/>
        </w:rPr>
      </w:pPr>
      <w:r w:rsidRPr="001723A6">
        <w:rPr>
          <w:sz w:val="28"/>
          <w:szCs w:val="28"/>
          <w:vertAlign w:val="superscript"/>
        </w:rPr>
        <w:t>дата</w:t>
      </w:r>
    </w:p>
    <w:p w:rsidR="00956550" w:rsidRPr="001723A6" w:rsidRDefault="00956550" w:rsidP="00956550">
      <w:pPr>
        <w:tabs>
          <w:tab w:val="center" w:pos="-426"/>
        </w:tabs>
        <w:spacing w:line="216" w:lineRule="auto"/>
        <w:jc w:val="left"/>
        <w:rPr>
          <w:sz w:val="28"/>
          <w:szCs w:val="28"/>
        </w:rPr>
      </w:pPr>
    </w:p>
    <w:p w:rsidR="00956550" w:rsidRPr="001723A6" w:rsidRDefault="00956550" w:rsidP="00956550">
      <w:pPr>
        <w:tabs>
          <w:tab w:val="left" w:pos="-7513"/>
          <w:tab w:val="center" w:pos="-426"/>
        </w:tabs>
        <w:spacing w:line="216" w:lineRule="auto"/>
        <w:jc w:val="left"/>
        <w:rPr>
          <w:sz w:val="28"/>
          <w:szCs w:val="28"/>
        </w:rPr>
      </w:pPr>
      <w:r w:rsidRPr="001723A6">
        <w:rPr>
          <w:rFonts w:eastAsia="Calibri"/>
          <w:sz w:val="28"/>
          <w:szCs w:val="28"/>
          <w:lang w:eastAsia="en-US"/>
        </w:rPr>
        <w:t xml:space="preserve">Проректор по международной деятельности </w:t>
      </w:r>
    </w:p>
    <w:p w:rsidR="00956550" w:rsidRPr="001723A6" w:rsidRDefault="00956550" w:rsidP="00956550">
      <w:pPr>
        <w:tabs>
          <w:tab w:val="left" w:pos="993"/>
        </w:tabs>
        <w:spacing w:before="120" w:line="216" w:lineRule="auto"/>
        <w:jc w:val="both"/>
        <w:rPr>
          <w:sz w:val="28"/>
          <w:szCs w:val="28"/>
        </w:rPr>
      </w:pPr>
      <w:r w:rsidRPr="001723A6">
        <w:rPr>
          <w:sz w:val="28"/>
          <w:szCs w:val="28"/>
        </w:rPr>
        <w:t>_______________</w:t>
      </w:r>
      <w:r w:rsidRPr="001723A6">
        <w:rPr>
          <w:sz w:val="28"/>
          <w:szCs w:val="28"/>
        </w:rPr>
        <w:tab/>
        <w:t>Г.В. Синцов</w:t>
      </w:r>
    </w:p>
    <w:p w:rsidR="00956550" w:rsidRPr="001723A6" w:rsidRDefault="00956550" w:rsidP="00956550">
      <w:pPr>
        <w:tabs>
          <w:tab w:val="left" w:pos="993"/>
        </w:tabs>
        <w:spacing w:line="216" w:lineRule="auto"/>
        <w:ind w:left="567"/>
        <w:jc w:val="both"/>
        <w:rPr>
          <w:sz w:val="28"/>
          <w:szCs w:val="28"/>
          <w:vertAlign w:val="superscript"/>
        </w:rPr>
      </w:pPr>
      <w:r w:rsidRPr="001723A6">
        <w:rPr>
          <w:sz w:val="28"/>
          <w:szCs w:val="28"/>
          <w:vertAlign w:val="superscript"/>
        </w:rPr>
        <w:t>подпись</w:t>
      </w:r>
    </w:p>
    <w:p w:rsidR="00956550" w:rsidRPr="001723A6" w:rsidRDefault="00956550" w:rsidP="00956550">
      <w:pPr>
        <w:tabs>
          <w:tab w:val="left" w:pos="993"/>
        </w:tabs>
        <w:spacing w:line="216" w:lineRule="auto"/>
        <w:jc w:val="both"/>
        <w:rPr>
          <w:sz w:val="28"/>
          <w:szCs w:val="28"/>
        </w:rPr>
      </w:pPr>
      <w:r w:rsidRPr="001723A6">
        <w:rPr>
          <w:sz w:val="28"/>
          <w:szCs w:val="28"/>
        </w:rPr>
        <w:t>_____________</w:t>
      </w:r>
    </w:p>
    <w:p w:rsidR="00956550" w:rsidRPr="001723A6" w:rsidRDefault="00956550" w:rsidP="00956550">
      <w:pPr>
        <w:tabs>
          <w:tab w:val="left" w:pos="993"/>
        </w:tabs>
        <w:spacing w:line="216" w:lineRule="auto"/>
        <w:ind w:left="567"/>
        <w:jc w:val="both"/>
        <w:rPr>
          <w:sz w:val="28"/>
          <w:szCs w:val="28"/>
          <w:vertAlign w:val="superscript"/>
        </w:rPr>
      </w:pPr>
      <w:r w:rsidRPr="001723A6">
        <w:rPr>
          <w:sz w:val="28"/>
          <w:szCs w:val="28"/>
          <w:vertAlign w:val="superscript"/>
        </w:rPr>
        <w:t>дата</w:t>
      </w:r>
    </w:p>
    <w:p w:rsidR="00956550" w:rsidRPr="001723A6" w:rsidRDefault="00956550" w:rsidP="00956550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sz w:val="28"/>
          <w:szCs w:val="28"/>
          <w:lang w:eastAsia="en-US"/>
        </w:rPr>
      </w:pPr>
    </w:p>
    <w:p w:rsidR="00956550" w:rsidRPr="001723A6" w:rsidRDefault="00CC6C51" w:rsidP="00956550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sz w:val="28"/>
          <w:szCs w:val="28"/>
          <w:lang w:eastAsia="en-US"/>
        </w:rPr>
      </w:pPr>
      <w:r w:rsidRPr="001723A6">
        <w:rPr>
          <w:rFonts w:eastAsia="Calibri"/>
          <w:sz w:val="28"/>
          <w:szCs w:val="28"/>
          <w:lang w:eastAsia="en-US"/>
        </w:rPr>
        <w:t>Проректор по воспитательной деятельности и молодё</w:t>
      </w:r>
      <w:r w:rsidR="00956550" w:rsidRPr="001723A6">
        <w:rPr>
          <w:rFonts w:eastAsia="Calibri"/>
          <w:sz w:val="28"/>
          <w:szCs w:val="28"/>
          <w:lang w:eastAsia="en-US"/>
        </w:rPr>
        <w:t>жной политике</w:t>
      </w:r>
    </w:p>
    <w:p w:rsidR="00956550" w:rsidRPr="001723A6" w:rsidRDefault="00956550" w:rsidP="00956550">
      <w:pPr>
        <w:tabs>
          <w:tab w:val="left" w:pos="993"/>
        </w:tabs>
        <w:spacing w:before="120" w:line="216" w:lineRule="auto"/>
        <w:jc w:val="both"/>
        <w:rPr>
          <w:sz w:val="28"/>
          <w:szCs w:val="28"/>
        </w:rPr>
      </w:pPr>
      <w:r w:rsidRPr="001723A6">
        <w:rPr>
          <w:sz w:val="28"/>
          <w:szCs w:val="28"/>
        </w:rPr>
        <w:t>_______________</w:t>
      </w:r>
      <w:r w:rsidRPr="001723A6">
        <w:rPr>
          <w:sz w:val="28"/>
          <w:szCs w:val="28"/>
        </w:rPr>
        <w:tab/>
        <w:t>Ю.В. Еременко</w:t>
      </w:r>
    </w:p>
    <w:p w:rsidR="00956550" w:rsidRPr="001723A6" w:rsidRDefault="00956550" w:rsidP="00956550">
      <w:pPr>
        <w:tabs>
          <w:tab w:val="left" w:pos="993"/>
        </w:tabs>
        <w:spacing w:line="216" w:lineRule="auto"/>
        <w:ind w:left="567"/>
        <w:jc w:val="both"/>
        <w:rPr>
          <w:sz w:val="28"/>
          <w:szCs w:val="28"/>
          <w:vertAlign w:val="superscript"/>
        </w:rPr>
      </w:pPr>
      <w:r w:rsidRPr="001723A6">
        <w:rPr>
          <w:sz w:val="28"/>
          <w:szCs w:val="28"/>
          <w:vertAlign w:val="superscript"/>
        </w:rPr>
        <w:t>подпись</w:t>
      </w:r>
      <w:r w:rsidRPr="001723A6">
        <w:rPr>
          <w:sz w:val="28"/>
          <w:szCs w:val="28"/>
        </w:rPr>
        <w:t xml:space="preserve"> </w:t>
      </w:r>
    </w:p>
    <w:p w:rsidR="00956550" w:rsidRPr="001723A6" w:rsidRDefault="00956550" w:rsidP="00956550">
      <w:pPr>
        <w:tabs>
          <w:tab w:val="left" w:pos="993"/>
        </w:tabs>
        <w:spacing w:line="216" w:lineRule="auto"/>
        <w:jc w:val="both"/>
        <w:rPr>
          <w:sz w:val="28"/>
          <w:szCs w:val="28"/>
        </w:rPr>
      </w:pPr>
      <w:r w:rsidRPr="001723A6">
        <w:rPr>
          <w:sz w:val="28"/>
          <w:szCs w:val="28"/>
        </w:rPr>
        <w:t>_____________</w:t>
      </w:r>
    </w:p>
    <w:p w:rsidR="00956550" w:rsidRPr="001723A6" w:rsidRDefault="00956550" w:rsidP="00956550">
      <w:pPr>
        <w:tabs>
          <w:tab w:val="left" w:pos="993"/>
        </w:tabs>
        <w:spacing w:line="216" w:lineRule="auto"/>
        <w:ind w:left="567"/>
        <w:jc w:val="both"/>
        <w:rPr>
          <w:sz w:val="28"/>
          <w:szCs w:val="28"/>
          <w:vertAlign w:val="superscript"/>
        </w:rPr>
      </w:pPr>
      <w:r w:rsidRPr="001723A6">
        <w:rPr>
          <w:sz w:val="28"/>
          <w:szCs w:val="28"/>
          <w:vertAlign w:val="superscript"/>
        </w:rPr>
        <w:t>дата</w:t>
      </w:r>
    </w:p>
    <w:p w:rsidR="00956550" w:rsidRPr="001723A6" w:rsidRDefault="00956550" w:rsidP="00956550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sz w:val="28"/>
          <w:szCs w:val="28"/>
          <w:lang w:eastAsia="en-US"/>
        </w:rPr>
      </w:pPr>
      <w:r w:rsidRPr="001723A6">
        <w:rPr>
          <w:rFonts w:eastAsia="Calibri"/>
          <w:sz w:val="28"/>
          <w:szCs w:val="28"/>
          <w:lang w:eastAsia="en-US"/>
        </w:rPr>
        <w:t>Проректор по трудоустройству и работе с выпускниками</w:t>
      </w:r>
    </w:p>
    <w:p w:rsidR="00956550" w:rsidRPr="001723A6" w:rsidRDefault="00956550" w:rsidP="00956550">
      <w:pPr>
        <w:tabs>
          <w:tab w:val="left" w:pos="993"/>
        </w:tabs>
        <w:spacing w:before="120" w:line="216" w:lineRule="auto"/>
        <w:jc w:val="both"/>
        <w:rPr>
          <w:sz w:val="28"/>
          <w:szCs w:val="28"/>
        </w:rPr>
      </w:pPr>
      <w:r w:rsidRPr="001723A6">
        <w:rPr>
          <w:sz w:val="28"/>
          <w:szCs w:val="28"/>
        </w:rPr>
        <w:t>_______________</w:t>
      </w:r>
      <w:r w:rsidRPr="001723A6">
        <w:rPr>
          <w:sz w:val="28"/>
          <w:szCs w:val="28"/>
        </w:rPr>
        <w:tab/>
        <w:t>В.А. Симагин</w:t>
      </w:r>
    </w:p>
    <w:p w:rsidR="00956550" w:rsidRPr="001723A6" w:rsidRDefault="00956550" w:rsidP="00956550">
      <w:pPr>
        <w:tabs>
          <w:tab w:val="left" w:pos="993"/>
        </w:tabs>
        <w:spacing w:line="216" w:lineRule="auto"/>
        <w:ind w:left="567"/>
        <w:jc w:val="both"/>
        <w:rPr>
          <w:sz w:val="28"/>
          <w:szCs w:val="28"/>
          <w:vertAlign w:val="superscript"/>
        </w:rPr>
      </w:pPr>
      <w:r w:rsidRPr="001723A6">
        <w:rPr>
          <w:sz w:val="28"/>
          <w:szCs w:val="28"/>
          <w:vertAlign w:val="superscript"/>
        </w:rPr>
        <w:t>подпись</w:t>
      </w:r>
      <w:r w:rsidRPr="001723A6">
        <w:rPr>
          <w:sz w:val="28"/>
          <w:szCs w:val="28"/>
        </w:rPr>
        <w:t xml:space="preserve"> </w:t>
      </w:r>
    </w:p>
    <w:p w:rsidR="00956550" w:rsidRPr="001723A6" w:rsidRDefault="00956550" w:rsidP="00956550">
      <w:pPr>
        <w:tabs>
          <w:tab w:val="left" w:pos="993"/>
        </w:tabs>
        <w:spacing w:line="216" w:lineRule="auto"/>
        <w:jc w:val="both"/>
        <w:rPr>
          <w:sz w:val="28"/>
          <w:szCs w:val="28"/>
        </w:rPr>
      </w:pPr>
      <w:r w:rsidRPr="001723A6">
        <w:rPr>
          <w:sz w:val="28"/>
          <w:szCs w:val="28"/>
        </w:rPr>
        <w:t>_____________</w:t>
      </w:r>
    </w:p>
    <w:p w:rsidR="00956550" w:rsidRPr="001723A6" w:rsidRDefault="00956550" w:rsidP="00956550">
      <w:pPr>
        <w:tabs>
          <w:tab w:val="left" w:pos="993"/>
        </w:tabs>
        <w:spacing w:line="216" w:lineRule="auto"/>
        <w:ind w:left="567"/>
        <w:jc w:val="both"/>
        <w:rPr>
          <w:sz w:val="28"/>
          <w:szCs w:val="28"/>
          <w:vertAlign w:val="superscript"/>
        </w:rPr>
      </w:pPr>
      <w:r w:rsidRPr="001723A6">
        <w:rPr>
          <w:sz w:val="28"/>
          <w:szCs w:val="28"/>
          <w:vertAlign w:val="superscript"/>
        </w:rPr>
        <w:t>дата</w:t>
      </w:r>
    </w:p>
    <w:p w:rsidR="00956550" w:rsidRPr="001723A6" w:rsidRDefault="00956550" w:rsidP="00956550">
      <w:pPr>
        <w:tabs>
          <w:tab w:val="left" w:pos="993"/>
        </w:tabs>
        <w:spacing w:line="216" w:lineRule="auto"/>
        <w:jc w:val="both"/>
        <w:rPr>
          <w:sz w:val="28"/>
          <w:szCs w:val="28"/>
        </w:rPr>
      </w:pPr>
      <w:r w:rsidRPr="001723A6">
        <w:rPr>
          <w:sz w:val="28"/>
          <w:szCs w:val="28"/>
        </w:rPr>
        <w:t>Начальник Управления стратегического развития и системы качества</w:t>
      </w:r>
    </w:p>
    <w:p w:rsidR="00956550" w:rsidRPr="001723A6" w:rsidRDefault="00956550" w:rsidP="00956550">
      <w:pPr>
        <w:tabs>
          <w:tab w:val="left" w:pos="993"/>
        </w:tabs>
        <w:spacing w:before="120" w:line="216" w:lineRule="auto"/>
        <w:jc w:val="both"/>
        <w:rPr>
          <w:sz w:val="28"/>
          <w:szCs w:val="28"/>
        </w:rPr>
      </w:pPr>
      <w:r w:rsidRPr="001723A6">
        <w:rPr>
          <w:sz w:val="28"/>
          <w:szCs w:val="28"/>
        </w:rPr>
        <w:t>_______________</w:t>
      </w:r>
      <w:r w:rsidRPr="001723A6">
        <w:rPr>
          <w:sz w:val="28"/>
          <w:szCs w:val="28"/>
        </w:rPr>
        <w:tab/>
        <w:t>В.А. Плоткин</w:t>
      </w:r>
    </w:p>
    <w:p w:rsidR="00956550" w:rsidRPr="001723A6" w:rsidRDefault="00956550" w:rsidP="00956550">
      <w:pPr>
        <w:tabs>
          <w:tab w:val="left" w:pos="993"/>
        </w:tabs>
        <w:spacing w:line="216" w:lineRule="auto"/>
        <w:ind w:left="567"/>
        <w:jc w:val="both"/>
        <w:rPr>
          <w:sz w:val="28"/>
          <w:szCs w:val="28"/>
          <w:vertAlign w:val="superscript"/>
        </w:rPr>
      </w:pPr>
      <w:r w:rsidRPr="001723A6">
        <w:rPr>
          <w:sz w:val="28"/>
          <w:szCs w:val="28"/>
          <w:vertAlign w:val="superscript"/>
        </w:rPr>
        <w:t>подпись</w:t>
      </w:r>
    </w:p>
    <w:p w:rsidR="00956550" w:rsidRPr="001723A6" w:rsidRDefault="00956550" w:rsidP="00956550">
      <w:pPr>
        <w:tabs>
          <w:tab w:val="left" w:pos="993"/>
        </w:tabs>
        <w:spacing w:line="216" w:lineRule="auto"/>
        <w:jc w:val="both"/>
        <w:rPr>
          <w:sz w:val="28"/>
          <w:szCs w:val="28"/>
        </w:rPr>
      </w:pPr>
      <w:r w:rsidRPr="001723A6">
        <w:rPr>
          <w:sz w:val="28"/>
          <w:szCs w:val="28"/>
        </w:rPr>
        <w:t>_____________</w:t>
      </w:r>
    </w:p>
    <w:p w:rsidR="00956550" w:rsidRPr="001723A6" w:rsidRDefault="00956550" w:rsidP="00956550">
      <w:pPr>
        <w:tabs>
          <w:tab w:val="left" w:pos="993"/>
        </w:tabs>
        <w:spacing w:line="216" w:lineRule="auto"/>
        <w:ind w:left="567"/>
        <w:jc w:val="both"/>
        <w:rPr>
          <w:sz w:val="28"/>
          <w:szCs w:val="28"/>
          <w:vertAlign w:val="superscript"/>
        </w:rPr>
      </w:pPr>
      <w:r w:rsidRPr="001723A6">
        <w:rPr>
          <w:sz w:val="28"/>
          <w:szCs w:val="28"/>
          <w:vertAlign w:val="superscript"/>
        </w:rPr>
        <w:t>дата</w:t>
      </w:r>
    </w:p>
    <w:p w:rsidR="00956550" w:rsidRPr="001723A6" w:rsidRDefault="00956550" w:rsidP="001723A6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1723A6">
        <w:rPr>
          <w:sz w:val="28"/>
          <w:szCs w:val="28"/>
        </w:rPr>
        <w:t>Директор</w:t>
      </w:r>
      <w:r w:rsidR="00CC6C51" w:rsidRPr="001723A6">
        <w:rPr>
          <w:sz w:val="28"/>
          <w:szCs w:val="28"/>
        </w:rPr>
        <w:t xml:space="preserve"> Педагогического института</w:t>
      </w:r>
    </w:p>
    <w:p w:rsidR="00956550" w:rsidRPr="001723A6" w:rsidRDefault="001723A6" w:rsidP="001723A6">
      <w:pPr>
        <w:tabs>
          <w:tab w:val="left" w:pos="993"/>
        </w:tabs>
        <w:spacing w:line="276" w:lineRule="auto"/>
        <w:jc w:val="both"/>
        <w:rPr>
          <w:i/>
          <w:sz w:val="28"/>
          <w:szCs w:val="28"/>
        </w:rPr>
      </w:pPr>
      <w:r w:rsidRPr="001723A6">
        <w:rPr>
          <w:sz w:val="28"/>
          <w:szCs w:val="28"/>
        </w:rPr>
        <w:t>и</w:t>
      </w:r>
      <w:r w:rsidR="00CC6C51" w:rsidRPr="001723A6">
        <w:rPr>
          <w:sz w:val="28"/>
          <w:szCs w:val="28"/>
        </w:rPr>
        <w:t>м. В.Г.</w:t>
      </w:r>
      <w:r w:rsidR="00DC1C24">
        <w:rPr>
          <w:sz w:val="28"/>
          <w:szCs w:val="28"/>
        </w:rPr>
        <w:t xml:space="preserve"> </w:t>
      </w:r>
      <w:r w:rsidR="00CC6C51" w:rsidRPr="001723A6">
        <w:rPr>
          <w:sz w:val="28"/>
          <w:szCs w:val="28"/>
        </w:rPr>
        <w:t>Белинского</w:t>
      </w:r>
    </w:p>
    <w:p w:rsidR="00956550" w:rsidRDefault="00CC6C51" w:rsidP="001723A6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1723A6">
        <w:rPr>
          <w:sz w:val="28"/>
          <w:szCs w:val="28"/>
        </w:rPr>
        <w:t>_______________</w:t>
      </w:r>
      <w:r w:rsidRPr="001723A6">
        <w:rPr>
          <w:sz w:val="28"/>
          <w:szCs w:val="28"/>
        </w:rPr>
        <w:tab/>
        <w:t>О.П. Сурина</w:t>
      </w:r>
    </w:p>
    <w:p w:rsidR="00956550" w:rsidRDefault="00956550" w:rsidP="00956550">
      <w:pPr>
        <w:tabs>
          <w:tab w:val="left" w:pos="993"/>
        </w:tabs>
        <w:spacing w:line="192" w:lineRule="auto"/>
        <w:ind w:left="567"/>
        <w:jc w:val="both"/>
        <w:rPr>
          <w:sz w:val="28"/>
          <w:szCs w:val="28"/>
          <w:vertAlign w:val="superscript"/>
        </w:rPr>
      </w:pPr>
      <w:r w:rsidRPr="001723A6">
        <w:rPr>
          <w:sz w:val="28"/>
          <w:szCs w:val="28"/>
          <w:vertAlign w:val="superscript"/>
        </w:rPr>
        <w:t>подпись</w:t>
      </w:r>
    </w:p>
    <w:p w:rsidR="001723A6" w:rsidRPr="001723A6" w:rsidRDefault="001723A6" w:rsidP="001723A6">
      <w:pPr>
        <w:tabs>
          <w:tab w:val="left" w:pos="993"/>
        </w:tabs>
        <w:spacing w:line="216" w:lineRule="auto"/>
        <w:jc w:val="both"/>
        <w:rPr>
          <w:sz w:val="28"/>
          <w:szCs w:val="28"/>
        </w:rPr>
      </w:pPr>
      <w:r w:rsidRPr="001723A6">
        <w:rPr>
          <w:sz w:val="28"/>
          <w:szCs w:val="28"/>
        </w:rPr>
        <w:t>_____________</w:t>
      </w:r>
    </w:p>
    <w:p w:rsidR="00E12F8E" w:rsidRPr="00DA420D" w:rsidRDefault="001723A6" w:rsidP="00DA420D">
      <w:pPr>
        <w:tabs>
          <w:tab w:val="left" w:pos="993"/>
        </w:tabs>
        <w:spacing w:line="216" w:lineRule="auto"/>
        <w:ind w:left="567"/>
        <w:jc w:val="both"/>
        <w:rPr>
          <w:sz w:val="28"/>
          <w:szCs w:val="28"/>
          <w:vertAlign w:val="superscript"/>
        </w:rPr>
      </w:pPr>
      <w:r w:rsidRPr="001723A6">
        <w:rPr>
          <w:sz w:val="28"/>
          <w:szCs w:val="28"/>
          <w:vertAlign w:val="superscript"/>
        </w:rPr>
        <w:t>дата</w:t>
      </w:r>
    </w:p>
    <w:sectPr w:rsidR="00E12F8E" w:rsidRPr="00DA420D" w:rsidSect="00E1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432" w:rsidRDefault="00E80432" w:rsidP="00E80432">
      <w:r>
        <w:separator/>
      </w:r>
    </w:p>
  </w:endnote>
  <w:endnote w:type="continuationSeparator" w:id="0">
    <w:p w:rsidR="00E80432" w:rsidRDefault="00E80432" w:rsidP="00E80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432" w:rsidRDefault="00E80432" w:rsidP="00E80432">
      <w:r>
        <w:separator/>
      </w:r>
    </w:p>
  </w:footnote>
  <w:footnote w:type="continuationSeparator" w:id="0">
    <w:p w:rsidR="00E80432" w:rsidRDefault="00E80432" w:rsidP="00E804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305D2B77"/>
    <w:multiLevelType w:val="hybridMultilevel"/>
    <w:tmpl w:val="A5DA25F0"/>
    <w:lvl w:ilvl="0" w:tplc="B2AE41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550"/>
    <w:rsid w:val="00006F53"/>
    <w:rsid w:val="00040348"/>
    <w:rsid w:val="00065547"/>
    <w:rsid w:val="00067CEF"/>
    <w:rsid w:val="000903CD"/>
    <w:rsid w:val="000904D5"/>
    <w:rsid w:val="00093A7D"/>
    <w:rsid w:val="000A7830"/>
    <w:rsid w:val="001122AB"/>
    <w:rsid w:val="00147C38"/>
    <w:rsid w:val="001617A1"/>
    <w:rsid w:val="001723A6"/>
    <w:rsid w:val="0019130C"/>
    <w:rsid w:val="001C084C"/>
    <w:rsid w:val="001E5DE4"/>
    <w:rsid w:val="00230CD2"/>
    <w:rsid w:val="002B06EF"/>
    <w:rsid w:val="002C421C"/>
    <w:rsid w:val="002F0D0C"/>
    <w:rsid w:val="002F5386"/>
    <w:rsid w:val="0030230F"/>
    <w:rsid w:val="0031074F"/>
    <w:rsid w:val="00316365"/>
    <w:rsid w:val="00337C70"/>
    <w:rsid w:val="00354F83"/>
    <w:rsid w:val="00360A8B"/>
    <w:rsid w:val="00364E15"/>
    <w:rsid w:val="00366838"/>
    <w:rsid w:val="0037168C"/>
    <w:rsid w:val="00381AA4"/>
    <w:rsid w:val="003B56D6"/>
    <w:rsid w:val="003B62D9"/>
    <w:rsid w:val="003D7ADC"/>
    <w:rsid w:val="003E0D81"/>
    <w:rsid w:val="003E6053"/>
    <w:rsid w:val="003F5C0E"/>
    <w:rsid w:val="00423FB7"/>
    <w:rsid w:val="00427EC0"/>
    <w:rsid w:val="00431906"/>
    <w:rsid w:val="0044575A"/>
    <w:rsid w:val="0046226C"/>
    <w:rsid w:val="00472F1E"/>
    <w:rsid w:val="00475B55"/>
    <w:rsid w:val="00493932"/>
    <w:rsid w:val="004A17B5"/>
    <w:rsid w:val="004A2D88"/>
    <w:rsid w:val="004A2ED4"/>
    <w:rsid w:val="0051498E"/>
    <w:rsid w:val="00530424"/>
    <w:rsid w:val="005351DE"/>
    <w:rsid w:val="005655CC"/>
    <w:rsid w:val="00582D8E"/>
    <w:rsid w:val="00586166"/>
    <w:rsid w:val="00610736"/>
    <w:rsid w:val="00615BA4"/>
    <w:rsid w:val="00631A17"/>
    <w:rsid w:val="0066778D"/>
    <w:rsid w:val="00672199"/>
    <w:rsid w:val="006739B8"/>
    <w:rsid w:val="00680078"/>
    <w:rsid w:val="006B6E9C"/>
    <w:rsid w:val="006E3143"/>
    <w:rsid w:val="007034F0"/>
    <w:rsid w:val="007323AF"/>
    <w:rsid w:val="0073519F"/>
    <w:rsid w:val="0077640F"/>
    <w:rsid w:val="0078580E"/>
    <w:rsid w:val="007935A1"/>
    <w:rsid w:val="007D02C1"/>
    <w:rsid w:val="007D2F47"/>
    <w:rsid w:val="007E0F9C"/>
    <w:rsid w:val="007E53CE"/>
    <w:rsid w:val="00825EA1"/>
    <w:rsid w:val="00863F6C"/>
    <w:rsid w:val="008A0248"/>
    <w:rsid w:val="008A161A"/>
    <w:rsid w:val="008A5ADA"/>
    <w:rsid w:val="008B3EF3"/>
    <w:rsid w:val="008E0A5E"/>
    <w:rsid w:val="0092027D"/>
    <w:rsid w:val="00932B61"/>
    <w:rsid w:val="00956550"/>
    <w:rsid w:val="00956842"/>
    <w:rsid w:val="00960940"/>
    <w:rsid w:val="00967D07"/>
    <w:rsid w:val="009C3DB5"/>
    <w:rsid w:val="009C5733"/>
    <w:rsid w:val="00A2042B"/>
    <w:rsid w:val="00A35DCF"/>
    <w:rsid w:val="00A37257"/>
    <w:rsid w:val="00A416EC"/>
    <w:rsid w:val="00A47A61"/>
    <w:rsid w:val="00A60D30"/>
    <w:rsid w:val="00AA429F"/>
    <w:rsid w:val="00AB4314"/>
    <w:rsid w:val="00AD1595"/>
    <w:rsid w:val="00AF53BC"/>
    <w:rsid w:val="00B32ED8"/>
    <w:rsid w:val="00B33F58"/>
    <w:rsid w:val="00B53C1B"/>
    <w:rsid w:val="00B77E60"/>
    <w:rsid w:val="00B85208"/>
    <w:rsid w:val="00B920BC"/>
    <w:rsid w:val="00BC60FB"/>
    <w:rsid w:val="00BD0D35"/>
    <w:rsid w:val="00BE191A"/>
    <w:rsid w:val="00C02D29"/>
    <w:rsid w:val="00C146BF"/>
    <w:rsid w:val="00C52701"/>
    <w:rsid w:val="00C77301"/>
    <w:rsid w:val="00CC06F7"/>
    <w:rsid w:val="00CC3952"/>
    <w:rsid w:val="00CC6C51"/>
    <w:rsid w:val="00CD20F5"/>
    <w:rsid w:val="00CF26BE"/>
    <w:rsid w:val="00CF5D14"/>
    <w:rsid w:val="00D02605"/>
    <w:rsid w:val="00D13BC1"/>
    <w:rsid w:val="00D31E8B"/>
    <w:rsid w:val="00D35528"/>
    <w:rsid w:val="00D379E5"/>
    <w:rsid w:val="00D536E9"/>
    <w:rsid w:val="00D55E5F"/>
    <w:rsid w:val="00D836AF"/>
    <w:rsid w:val="00D96CF0"/>
    <w:rsid w:val="00DA420D"/>
    <w:rsid w:val="00DB1E29"/>
    <w:rsid w:val="00DC1C24"/>
    <w:rsid w:val="00E12F8E"/>
    <w:rsid w:val="00E24EBF"/>
    <w:rsid w:val="00E27690"/>
    <w:rsid w:val="00E80432"/>
    <w:rsid w:val="00E9346B"/>
    <w:rsid w:val="00EA417F"/>
    <w:rsid w:val="00ED1BDF"/>
    <w:rsid w:val="00EF2F60"/>
    <w:rsid w:val="00EF78D2"/>
    <w:rsid w:val="00FA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55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95655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956550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804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0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804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04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10CE-1333-4918-A5E2-9F3D4F23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11</Pages>
  <Words>3160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й</cp:lastModifiedBy>
  <cp:revision>54</cp:revision>
  <cp:lastPrinted>2023-04-10T12:05:00Z</cp:lastPrinted>
  <dcterms:created xsi:type="dcterms:W3CDTF">2023-02-26T16:35:00Z</dcterms:created>
  <dcterms:modified xsi:type="dcterms:W3CDTF">2023-04-10T20:12:00Z</dcterms:modified>
</cp:coreProperties>
</file>